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1E1E8" w14:textId="77777777" w:rsidR="000213C6" w:rsidRPr="000213C6" w:rsidRDefault="000213C6" w:rsidP="000213C6">
      <w:pPr>
        <w:spacing w:before="100" w:beforeAutospacing="1" w:after="115"/>
        <w:outlineLvl w:val="0"/>
        <w:rPr>
          <w:rFonts w:ascii="Liberation Serif" w:hAnsi="Liberation Serif" w:cs="Liberation Serif"/>
          <w:b/>
          <w:bCs/>
          <w:kern w:val="36"/>
          <w:sz w:val="48"/>
          <w:szCs w:val="48"/>
        </w:rPr>
      </w:pPr>
      <w:r w:rsidRPr="000213C6">
        <w:rPr>
          <w:rFonts w:ascii="Liberation Serif" w:hAnsi="Liberation Serif" w:cs="Liberation Serif"/>
          <w:b/>
          <w:bCs/>
          <w:kern w:val="36"/>
          <w:sz w:val="48"/>
          <w:szCs w:val="48"/>
        </w:rPr>
        <w:t>Review Requirements Checklist</w:t>
      </w:r>
    </w:p>
    <w:p w14:paraId="2CC46B02" w14:textId="77777777" w:rsidR="000213C6" w:rsidRPr="000213C6" w:rsidRDefault="000213C6" w:rsidP="000213C6">
      <w:pPr>
        <w:spacing w:before="100" w:beforeAutospacing="1" w:after="100" w:afterAutospacing="1"/>
        <w:outlineLvl w:val="1"/>
        <w:rPr>
          <w:b/>
          <w:bCs/>
          <w:sz w:val="36"/>
          <w:szCs w:val="36"/>
        </w:rPr>
      </w:pPr>
      <w:r w:rsidRPr="000213C6">
        <w:rPr>
          <w:b/>
          <w:bCs/>
          <w:sz w:val="36"/>
          <w:szCs w:val="36"/>
        </w:rPr>
        <w:t>Personal Farmowners</w:t>
      </w:r>
    </w:p>
    <w:p w14:paraId="0649EA85" w14:textId="77777777" w:rsidR="000213C6" w:rsidRPr="001F7998" w:rsidRDefault="000213C6" w:rsidP="000213C6">
      <w:pPr>
        <w:spacing w:before="100" w:beforeAutospacing="1" w:after="100" w:afterAutospacing="1"/>
        <w:outlineLvl w:val="3"/>
        <w:rPr>
          <w:b/>
          <w:bCs/>
          <w:color w:val="0000FF"/>
          <w:u w:val="single"/>
        </w:rPr>
      </w:pPr>
      <w:r w:rsidRPr="000213C6">
        <w:rPr>
          <w:b/>
          <w:bCs/>
        </w:rPr>
        <w:t xml:space="preserve">Contact Person: </w:t>
      </w:r>
      <w:hyperlink r:id="rId7" w:history="1">
        <w:r w:rsidR="001F7998" w:rsidRPr="001F7998">
          <w:rPr>
            <w:rStyle w:val="Hyperlink"/>
            <w:b/>
          </w:rPr>
          <w:t>Denice Baldin</w:t>
        </w:r>
      </w:hyperlink>
      <w:r w:rsidRPr="000213C6">
        <w:rPr>
          <w:b/>
          <w:bCs/>
        </w:rPr>
        <w:t xml:space="preserve"> (217) </w:t>
      </w:r>
      <w:r w:rsidR="001F7998">
        <w:rPr>
          <w:b/>
          <w:bCs/>
        </w:rPr>
        <w:t>524-6497</w:t>
      </w:r>
    </w:p>
    <w:p w14:paraId="5CB6AC08" w14:textId="77777777" w:rsidR="000213C6" w:rsidRPr="000213C6" w:rsidRDefault="000213C6" w:rsidP="000213C6">
      <w:pPr>
        <w:spacing w:before="100" w:beforeAutospacing="1" w:after="144" w:line="288" w:lineRule="auto"/>
      </w:pPr>
      <w:r w:rsidRPr="000213C6">
        <w:rPr>
          <w:b/>
          <w:bCs/>
        </w:rPr>
        <w:t>Line(s) of Insurance/Business:</w:t>
      </w:r>
    </w:p>
    <w:p w14:paraId="66F2A631" w14:textId="77777777" w:rsidR="000213C6" w:rsidRPr="000213C6" w:rsidRDefault="000213C6" w:rsidP="000213C6">
      <w:pPr>
        <w:numPr>
          <w:ilvl w:val="0"/>
          <w:numId w:val="1"/>
        </w:numPr>
        <w:spacing w:before="100" w:beforeAutospacing="1" w:line="288" w:lineRule="auto"/>
      </w:pPr>
      <w:r w:rsidRPr="000213C6">
        <w:t xml:space="preserve">Flood Personal; filing code(s) 2.3002* </w:t>
      </w:r>
    </w:p>
    <w:p w14:paraId="05DE863D" w14:textId="77777777" w:rsidR="000213C6" w:rsidRPr="000213C6" w:rsidRDefault="000213C6" w:rsidP="000213C6">
      <w:pPr>
        <w:numPr>
          <w:ilvl w:val="0"/>
          <w:numId w:val="1"/>
        </w:numPr>
        <w:spacing w:before="100" w:beforeAutospacing="1" w:line="288" w:lineRule="auto"/>
      </w:pPr>
      <w:r w:rsidRPr="000213C6">
        <w:t xml:space="preserve">Farm Owners Personal; filing code(s) 3.0002 </w:t>
      </w:r>
    </w:p>
    <w:p w14:paraId="44D07CDF" w14:textId="77777777" w:rsidR="000213C6" w:rsidRPr="000213C6" w:rsidRDefault="000213C6" w:rsidP="000213C6">
      <w:pPr>
        <w:numPr>
          <w:ilvl w:val="0"/>
          <w:numId w:val="1"/>
        </w:numPr>
        <w:spacing w:before="100" w:beforeAutospacing="1" w:after="144" w:line="288" w:lineRule="auto"/>
      </w:pPr>
      <w:r w:rsidRPr="000213C6">
        <w:t xml:space="preserve">Earthquake Personal; filing code 12.0002* </w:t>
      </w:r>
    </w:p>
    <w:p w14:paraId="0D533F05" w14:textId="77777777" w:rsidR="000213C6" w:rsidRPr="000213C6" w:rsidRDefault="000213C6" w:rsidP="000213C6">
      <w:pPr>
        <w:spacing w:before="100" w:beforeAutospacing="1" w:after="144" w:line="288" w:lineRule="auto"/>
      </w:pPr>
      <w:r w:rsidRPr="000213C6">
        <w:t>*This checklist applies to earthquake and flood when written as endorsements to a personal farmowners policy.</w:t>
      </w:r>
    </w:p>
    <w:p w14:paraId="4DA56BA5" w14:textId="77777777" w:rsidR="000213C6" w:rsidRPr="000213C6" w:rsidRDefault="000213C6" w:rsidP="000213C6">
      <w:pPr>
        <w:spacing w:before="100" w:beforeAutospacing="1" w:after="100" w:afterAutospacing="1"/>
        <w:outlineLvl w:val="2"/>
        <w:rPr>
          <w:b/>
          <w:bCs/>
          <w:sz w:val="27"/>
          <w:szCs w:val="27"/>
        </w:rPr>
      </w:pPr>
      <w:r w:rsidRPr="000213C6">
        <w:rPr>
          <w:b/>
          <w:bCs/>
          <w:sz w:val="27"/>
          <w:szCs w:val="27"/>
        </w:rPr>
        <w:t>Links:</w:t>
      </w:r>
    </w:p>
    <w:p w14:paraId="5E1F880F" w14:textId="77777777" w:rsidR="000213C6" w:rsidRPr="000213C6" w:rsidRDefault="001556E0" w:rsidP="000213C6">
      <w:pPr>
        <w:numPr>
          <w:ilvl w:val="0"/>
          <w:numId w:val="2"/>
        </w:numPr>
        <w:spacing w:before="100" w:beforeAutospacing="1" w:line="288" w:lineRule="auto"/>
      </w:pPr>
      <w:hyperlink r:id="rId8" w:history="1">
        <w:r w:rsidR="000213C6" w:rsidRPr="000213C6">
          <w:rPr>
            <w:color w:val="0000FF"/>
            <w:u w:val="single"/>
          </w:rPr>
          <w:t>Illinois Compiled Statutes Online</w:t>
        </w:r>
      </w:hyperlink>
      <w:r w:rsidR="000213C6" w:rsidRPr="000213C6">
        <w:t xml:space="preserve"> </w:t>
      </w:r>
    </w:p>
    <w:p w14:paraId="7AB38F99" w14:textId="77777777" w:rsidR="000213C6" w:rsidRPr="000213C6" w:rsidRDefault="001556E0" w:rsidP="000213C6">
      <w:pPr>
        <w:numPr>
          <w:ilvl w:val="0"/>
          <w:numId w:val="2"/>
        </w:numPr>
        <w:spacing w:before="100" w:beforeAutospacing="1" w:line="288" w:lineRule="auto"/>
      </w:pPr>
      <w:hyperlink r:id="rId9" w:history="1">
        <w:r w:rsidR="000213C6" w:rsidRPr="000213C6">
          <w:rPr>
            <w:color w:val="0000FF"/>
            <w:u w:val="single"/>
          </w:rPr>
          <w:t>Administrative Regulations Online</w:t>
        </w:r>
      </w:hyperlink>
      <w:r w:rsidR="000213C6" w:rsidRPr="000213C6">
        <w:t xml:space="preserve"> </w:t>
      </w:r>
    </w:p>
    <w:p w14:paraId="5598CCDA" w14:textId="16000B50" w:rsidR="000213C6" w:rsidRPr="001F727E" w:rsidRDefault="001F727E" w:rsidP="000213C6">
      <w:pPr>
        <w:numPr>
          <w:ilvl w:val="0"/>
          <w:numId w:val="2"/>
        </w:numPr>
        <w:spacing w:before="100" w:beforeAutospacing="1" w:after="144" w:line="288" w:lineRule="auto"/>
        <w:rPr>
          <w:rStyle w:val="Hyperlink"/>
        </w:rPr>
      </w:pPr>
      <w:r>
        <w:rPr>
          <w:color w:val="0000FF"/>
          <w:u w:val="single"/>
        </w:rPr>
        <w:fldChar w:fldCharType="begin"/>
      </w:r>
      <w:r w:rsidR="00BF47F7">
        <w:rPr>
          <w:color w:val="0000FF"/>
          <w:u w:val="single"/>
        </w:rPr>
        <w:instrText>HYPERLINK "https://content.naic.org/sites/default/files/property-casualty-pcm_0.pdf"</w:instrText>
      </w:r>
      <w:r>
        <w:rPr>
          <w:color w:val="0000FF"/>
          <w:u w:val="single"/>
        </w:rPr>
      </w:r>
      <w:r>
        <w:rPr>
          <w:color w:val="0000FF"/>
          <w:u w:val="single"/>
        </w:rPr>
        <w:fldChar w:fldCharType="separate"/>
      </w:r>
      <w:r w:rsidR="000213C6" w:rsidRPr="001F727E">
        <w:rPr>
          <w:rStyle w:val="Hyperlink"/>
        </w:rPr>
        <w:t xml:space="preserve">Product Coding Matrix </w:t>
      </w:r>
    </w:p>
    <w:p w14:paraId="61F7B32A" w14:textId="77777777" w:rsidR="000213C6" w:rsidRPr="000213C6" w:rsidRDefault="001F727E" w:rsidP="000213C6">
      <w:pPr>
        <w:spacing w:before="100" w:beforeAutospacing="1" w:after="144" w:line="288" w:lineRule="auto"/>
      </w:pPr>
      <w:r>
        <w:rPr>
          <w:color w:val="0000FF"/>
          <w:u w:val="single"/>
        </w:rPr>
        <w:fldChar w:fldCharType="end"/>
      </w:r>
      <w:r w:rsidR="000213C6" w:rsidRPr="000213C6">
        <w:t>All filings are public record in accordance with 215 ILCS 5/404 except where another provision of the Insurance Code says otherwise. The only code section that allows for a filing to be a trade secret or confidential is 215 ILCS 157/40 Use of Credit Information in Personal Insurance Act.</w:t>
      </w:r>
    </w:p>
    <w:p w14:paraId="76A148A4" w14:textId="77777777" w:rsidR="000213C6" w:rsidRPr="000213C6" w:rsidRDefault="000213C6" w:rsidP="000213C6">
      <w:pPr>
        <w:spacing w:before="100" w:beforeAutospacing="1" w:after="144" w:line="288" w:lineRule="auto"/>
      </w:pPr>
      <w:r w:rsidRPr="000213C6">
        <w:t>The Department’s checklists include summaries that do not provide detailed information about all laws, regulations and bulletins. Therefore, the insurers should review the actual laws, regulations and bulletins to ensure forms are fully compliant before filing with the Department.</w:t>
      </w:r>
    </w:p>
    <w:p w14:paraId="246CBB7C" w14:textId="77777777" w:rsidR="000213C6" w:rsidRDefault="000213C6" w:rsidP="000213C6">
      <w:pPr>
        <w:spacing w:before="100" w:beforeAutospacing="1" w:after="144" w:line="288" w:lineRule="auto"/>
      </w:pPr>
      <w:r w:rsidRPr="000213C6">
        <w:t>A form filing fee is required pursuant to 215 ILCS 5/408 (1)(jj)</w:t>
      </w:r>
      <w:r w:rsidR="0039411D">
        <w:t>.</w:t>
      </w:r>
    </w:p>
    <w:p w14:paraId="7A6139EB" w14:textId="77777777" w:rsidR="000213C6" w:rsidRDefault="000213C6" w:rsidP="000213C6">
      <w:pPr>
        <w:spacing w:before="100" w:beforeAutospacing="1" w:after="144" w:line="288" w:lineRule="auto"/>
      </w:pPr>
    </w:p>
    <w:tbl>
      <w:tblPr>
        <w:tblW w:w="997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30" w:type="dxa"/>
          <w:left w:w="30" w:type="dxa"/>
          <w:bottom w:w="30" w:type="dxa"/>
          <w:right w:w="30" w:type="dxa"/>
        </w:tblCellMar>
        <w:tblLook w:val="04A0" w:firstRow="1" w:lastRow="0" w:firstColumn="1" w:lastColumn="0" w:noHBand="0" w:noVBand="1"/>
      </w:tblPr>
      <w:tblGrid>
        <w:gridCol w:w="3406"/>
        <w:gridCol w:w="1757"/>
        <w:gridCol w:w="4812"/>
      </w:tblGrid>
      <w:tr w:rsidR="000213C6" w:rsidRPr="000213C6" w14:paraId="1B742C8F"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7EF7DD36" w14:textId="77777777" w:rsidR="000213C6" w:rsidRPr="000213C6" w:rsidRDefault="000213C6" w:rsidP="000213C6">
            <w:pPr>
              <w:spacing w:before="100" w:beforeAutospacing="1" w:line="288" w:lineRule="auto"/>
              <w:jc w:val="center"/>
              <w:rPr>
                <w:b/>
                <w:bCs/>
              </w:rPr>
            </w:pPr>
            <w:r w:rsidRPr="000213C6">
              <w:rPr>
                <w:b/>
                <w:bCs/>
              </w:rPr>
              <w:t>LINE OF AUTHORITY</w:t>
            </w:r>
          </w:p>
        </w:tc>
        <w:tc>
          <w:tcPr>
            <w:tcW w:w="1757" w:type="dxa"/>
            <w:shd w:val="clear" w:color="auto" w:fill="FFFFFF" w:themeFill="background1"/>
            <w:tcMar>
              <w:top w:w="0" w:type="dxa"/>
              <w:left w:w="0" w:type="dxa"/>
              <w:bottom w:w="0" w:type="dxa"/>
              <w:right w:w="0" w:type="dxa"/>
            </w:tcMar>
            <w:hideMark/>
          </w:tcPr>
          <w:p w14:paraId="05EE4FBD" w14:textId="77777777" w:rsidR="000213C6" w:rsidRPr="000213C6" w:rsidRDefault="000213C6" w:rsidP="000213C6">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2275C786" w14:textId="77777777" w:rsidR="000213C6" w:rsidRPr="000213C6" w:rsidRDefault="000213C6" w:rsidP="000213C6">
            <w:pPr>
              <w:spacing w:before="100" w:beforeAutospacing="1" w:line="288" w:lineRule="auto"/>
              <w:jc w:val="center"/>
              <w:rPr>
                <w:b/>
                <w:bCs/>
              </w:rPr>
            </w:pPr>
            <w:r w:rsidRPr="000213C6">
              <w:rPr>
                <w:b/>
                <w:bCs/>
              </w:rPr>
              <w:t>DESCRIPTION OF REVIEW STANDARDS REQUIREMENTS</w:t>
            </w:r>
          </w:p>
        </w:tc>
      </w:tr>
      <w:tr w:rsidR="000213C6" w:rsidRPr="000213C6" w14:paraId="7753C77C"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52DE2B5C" w14:textId="77777777" w:rsidR="000213C6" w:rsidRPr="000213C6" w:rsidRDefault="000213C6" w:rsidP="000213C6">
            <w:pPr>
              <w:spacing w:before="100" w:beforeAutospacing="1" w:line="288" w:lineRule="auto"/>
            </w:pPr>
            <w:r w:rsidRPr="000213C6">
              <w:t xml:space="preserve">Must have proper Class and Clause authority to conduct this line of business in Illinois. </w:t>
            </w:r>
          </w:p>
        </w:tc>
        <w:tc>
          <w:tcPr>
            <w:tcW w:w="1757" w:type="dxa"/>
            <w:shd w:val="clear" w:color="auto" w:fill="FFFFFF" w:themeFill="background1"/>
            <w:tcMar>
              <w:top w:w="0" w:type="dxa"/>
              <w:left w:w="0" w:type="dxa"/>
              <w:bottom w:w="0" w:type="dxa"/>
              <w:right w:w="0" w:type="dxa"/>
            </w:tcMar>
            <w:hideMark/>
          </w:tcPr>
          <w:p w14:paraId="30325837" w14:textId="77777777" w:rsidR="000213C6" w:rsidRPr="003E48EE" w:rsidRDefault="003E48EE" w:rsidP="000213C6">
            <w:pPr>
              <w:spacing w:before="100" w:beforeAutospacing="1" w:after="288" w:line="288" w:lineRule="auto"/>
              <w:rPr>
                <w:rStyle w:val="Hyperlink"/>
              </w:rPr>
            </w:pPr>
            <w:r>
              <w:rPr>
                <w:color w:val="0000FF"/>
                <w:u w:val="single"/>
              </w:rPr>
              <w:fldChar w:fldCharType="begin"/>
            </w:r>
            <w:r>
              <w:rPr>
                <w:color w:val="0000FF"/>
                <w:u w:val="single"/>
              </w:rPr>
              <w:instrText xml:space="preserve"> HYPERLINK "http://www.ilga.gov/legislation/ilcs/ilcs4.asp?DocName=021500050HArt%2E+I&amp;ActID=1249&amp;ChapterID=22&amp;SeqStart=100000&amp;SeqEnd=1000000" </w:instrText>
            </w:r>
            <w:r>
              <w:rPr>
                <w:color w:val="0000FF"/>
                <w:u w:val="single"/>
              </w:rPr>
            </w:r>
            <w:r>
              <w:rPr>
                <w:color w:val="0000FF"/>
                <w:u w:val="single"/>
              </w:rPr>
              <w:fldChar w:fldCharType="separate"/>
            </w:r>
            <w:r w:rsidR="000213C6" w:rsidRPr="003E48EE">
              <w:rPr>
                <w:rStyle w:val="Hyperlink"/>
              </w:rPr>
              <w:t xml:space="preserve">215 ILCS 5/4 </w:t>
            </w:r>
          </w:p>
          <w:p w14:paraId="166F101F" w14:textId="1AC81BAB" w:rsidR="000213C6" w:rsidRPr="000213C6" w:rsidRDefault="003E48EE" w:rsidP="000213C6">
            <w:pPr>
              <w:spacing w:before="100" w:beforeAutospacing="1" w:line="288" w:lineRule="auto"/>
            </w:pPr>
            <w:r>
              <w:rPr>
                <w:color w:val="0000FF"/>
                <w:u w:val="single"/>
              </w:rPr>
              <w:fldChar w:fldCharType="end"/>
            </w:r>
            <w:hyperlink r:id="rId10" w:history="1">
              <w:r w:rsidR="000213C6" w:rsidRPr="000213C6">
                <w:rPr>
                  <w:color w:val="0000FF"/>
                  <w:u w:val="single"/>
                </w:rPr>
                <w:t>List of Classes/Clauses</w:t>
              </w:r>
            </w:hyperlink>
          </w:p>
        </w:tc>
        <w:tc>
          <w:tcPr>
            <w:tcW w:w="4812" w:type="dxa"/>
            <w:shd w:val="clear" w:color="auto" w:fill="FFFFFF" w:themeFill="background1"/>
            <w:tcMar>
              <w:top w:w="0" w:type="dxa"/>
              <w:left w:w="0" w:type="dxa"/>
              <w:bottom w:w="0" w:type="dxa"/>
              <w:right w:w="0" w:type="dxa"/>
            </w:tcMar>
            <w:hideMark/>
          </w:tcPr>
          <w:p w14:paraId="3DCA3C72" w14:textId="77777777" w:rsidR="000213C6" w:rsidRDefault="000213C6" w:rsidP="00464350">
            <w:pPr>
              <w:spacing w:before="100" w:beforeAutospacing="1" w:after="288"/>
              <w:contextualSpacing/>
            </w:pPr>
            <w:r w:rsidRPr="000213C6">
              <w:t xml:space="preserve">To write farmowners multiple peril insurance in Illinois, companies must be licensed to write: </w:t>
            </w:r>
          </w:p>
          <w:p w14:paraId="127DAA53" w14:textId="77777777" w:rsidR="00464350" w:rsidRPr="000213C6" w:rsidRDefault="00464350" w:rsidP="00464350">
            <w:pPr>
              <w:spacing w:before="100" w:beforeAutospacing="1" w:after="288"/>
              <w:contextualSpacing/>
            </w:pPr>
          </w:p>
          <w:p w14:paraId="79FBDB82" w14:textId="77777777" w:rsidR="000213C6" w:rsidRPr="000213C6" w:rsidRDefault="000213C6" w:rsidP="00464350">
            <w:pPr>
              <w:numPr>
                <w:ilvl w:val="0"/>
                <w:numId w:val="3"/>
              </w:numPr>
              <w:spacing w:before="100" w:beforeAutospacing="1"/>
              <w:contextualSpacing/>
            </w:pPr>
            <w:r w:rsidRPr="000213C6">
              <w:t xml:space="preserve">Class 2, Clauses (c), (e), (f), (h), (i), (j), and </w:t>
            </w:r>
          </w:p>
          <w:p w14:paraId="4E21149E" w14:textId="77777777" w:rsidR="006D5E5C" w:rsidRDefault="000213C6" w:rsidP="00464350">
            <w:pPr>
              <w:numPr>
                <w:ilvl w:val="0"/>
                <w:numId w:val="3"/>
              </w:numPr>
              <w:spacing w:before="100" w:beforeAutospacing="1"/>
              <w:contextualSpacing/>
            </w:pPr>
            <w:r w:rsidRPr="000213C6">
              <w:t xml:space="preserve">Class 3, Clauses (a), (b), (c), (d), (e), (f), (g), (h) </w:t>
            </w:r>
          </w:p>
          <w:p w14:paraId="6620DE1E" w14:textId="77777777" w:rsidR="00464350" w:rsidRDefault="00464350" w:rsidP="00464350">
            <w:pPr>
              <w:spacing w:before="100" w:beforeAutospacing="1"/>
              <w:ind w:left="720"/>
              <w:contextualSpacing/>
            </w:pPr>
          </w:p>
          <w:p w14:paraId="15F6143F" w14:textId="77777777" w:rsidR="00464350" w:rsidRDefault="00464350" w:rsidP="00464350">
            <w:pPr>
              <w:pStyle w:val="Default"/>
              <w:contextualSpacing/>
            </w:pPr>
            <w:r w:rsidRPr="0092449C">
              <w:lastRenderedPageBreak/>
              <w:t xml:space="preserve">If this coverage includes animal morality and/or accident and health of livestock and domestic animals, companies must be licensed to write: </w:t>
            </w:r>
          </w:p>
          <w:p w14:paraId="1C736538" w14:textId="77777777" w:rsidR="00464350" w:rsidRPr="0092449C" w:rsidRDefault="00464350" w:rsidP="00464350">
            <w:pPr>
              <w:numPr>
                <w:ilvl w:val="0"/>
                <w:numId w:val="6"/>
              </w:numPr>
              <w:spacing w:before="100" w:beforeAutospacing="1"/>
              <w:contextualSpacing/>
            </w:pPr>
            <w:r w:rsidRPr="0092449C">
              <w:t>Class 2, Clauses (</w:t>
            </w:r>
            <w:r>
              <w:t>k</w:t>
            </w:r>
            <w:r w:rsidRPr="0092449C">
              <w:t>)</w:t>
            </w:r>
          </w:p>
          <w:p w14:paraId="11FECEE4" w14:textId="77777777" w:rsidR="006D5E5C" w:rsidRPr="000213C6" w:rsidRDefault="006D5E5C" w:rsidP="00464350">
            <w:pPr>
              <w:pStyle w:val="Default"/>
              <w:contextualSpacing/>
            </w:pPr>
          </w:p>
        </w:tc>
      </w:tr>
      <w:tr w:rsidR="000213C6" w:rsidRPr="000213C6" w14:paraId="375A169F"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6418C4E6" w14:textId="77777777" w:rsidR="000213C6" w:rsidRPr="000213C6" w:rsidRDefault="000213C6" w:rsidP="000213C6">
            <w:pPr>
              <w:spacing w:before="100" w:beforeAutospacing="1" w:line="288" w:lineRule="auto"/>
              <w:jc w:val="center"/>
              <w:rPr>
                <w:b/>
                <w:bCs/>
              </w:rPr>
            </w:pPr>
            <w:r w:rsidRPr="000213C6">
              <w:rPr>
                <w:b/>
                <w:bCs/>
              </w:rPr>
              <w:lastRenderedPageBreak/>
              <w:t>SERFF FILINGS</w:t>
            </w:r>
          </w:p>
        </w:tc>
        <w:tc>
          <w:tcPr>
            <w:tcW w:w="1757" w:type="dxa"/>
            <w:shd w:val="clear" w:color="auto" w:fill="FFFFFF" w:themeFill="background1"/>
            <w:tcMar>
              <w:top w:w="0" w:type="dxa"/>
              <w:left w:w="0" w:type="dxa"/>
              <w:bottom w:w="0" w:type="dxa"/>
              <w:right w:w="0" w:type="dxa"/>
            </w:tcMar>
            <w:hideMark/>
          </w:tcPr>
          <w:p w14:paraId="25469847" w14:textId="77777777" w:rsidR="000213C6" w:rsidRPr="000213C6" w:rsidRDefault="000213C6" w:rsidP="000213C6">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204CA4C6" w14:textId="77777777" w:rsidR="000213C6" w:rsidRPr="000213C6" w:rsidRDefault="000213C6" w:rsidP="000213C6">
            <w:pPr>
              <w:spacing w:before="100" w:beforeAutospacing="1" w:line="288" w:lineRule="auto"/>
              <w:jc w:val="center"/>
              <w:rPr>
                <w:b/>
                <w:bCs/>
              </w:rPr>
            </w:pPr>
            <w:r w:rsidRPr="000213C6">
              <w:rPr>
                <w:b/>
                <w:bCs/>
              </w:rPr>
              <w:t>DESCRIPTION OF REVIEW STANDARDS REQUIREMENTS</w:t>
            </w:r>
          </w:p>
        </w:tc>
      </w:tr>
      <w:tr w:rsidR="0083095B" w:rsidRPr="000213C6" w14:paraId="103FA166"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1622B1AC" w14:textId="77777777" w:rsidR="0083095B" w:rsidRPr="000213C6" w:rsidRDefault="0083095B" w:rsidP="0083095B">
            <w:pPr>
              <w:spacing w:before="100" w:beforeAutospacing="1" w:after="288" w:line="288" w:lineRule="auto"/>
            </w:pPr>
            <w:r w:rsidRPr="000213C6">
              <w:t xml:space="preserve">Two copies of a submission letter are required, and the submission letter must contain specified information. </w:t>
            </w:r>
          </w:p>
          <w:p w14:paraId="4C06DA24" w14:textId="77777777" w:rsidR="0083095B" w:rsidRPr="000213C6" w:rsidRDefault="0083095B" w:rsidP="0083095B">
            <w:pPr>
              <w:spacing w:before="100" w:beforeAutospacing="1" w:line="288" w:lineRule="auto"/>
            </w:pPr>
            <w:r w:rsidRPr="000213C6">
              <w:t xml:space="preserve">"Me too" filings are not allowed. </w:t>
            </w:r>
          </w:p>
        </w:tc>
        <w:tc>
          <w:tcPr>
            <w:tcW w:w="1757" w:type="dxa"/>
            <w:shd w:val="clear" w:color="auto" w:fill="FFFFFF" w:themeFill="background1"/>
            <w:tcMar>
              <w:top w:w="0" w:type="dxa"/>
              <w:left w:w="0" w:type="dxa"/>
              <w:bottom w:w="0" w:type="dxa"/>
              <w:right w:w="0" w:type="dxa"/>
            </w:tcMar>
            <w:hideMark/>
          </w:tcPr>
          <w:p w14:paraId="3DEB7BEF" w14:textId="7C76793B" w:rsidR="0083095B" w:rsidRPr="000213C6" w:rsidRDefault="001556E0" w:rsidP="0083095B">
            <w:pPr>
              <w:spacing w:before="100" w:beforeAutospacing="1" w:line="288" w:lineRule="auto"/>
            </w:pPr>
            <w:hyperlink r:id="rId11" w:history="1">
              <w:r w:rsidR="0083095B" w:rsidRPr="000213C6">
                <w:rPr>
                  <w:color w:val="0000FF"/>
                  <w:u w:val="single"/>
                </w:rPr>
                <w:t>50 IL Adm. Code 753</w:t>
              </w:r>
            </w:hyperlink>
          </w:p>
        </w:tc>
        <w:tc>
          <w:tcPr>
            <w:tcW w:w="4812" w:type="dxa"/>
            <w:shd w:val="clear" w:color="auto" w:fill="FFFFFF" w:themeFill="background1"/>
            <w:tcMar>
              <w:top w:w="0" w:type="dxa"/>
              <w:left w:w="0" w:type="dxa"/>
              <w:bottom w:w="0" w:type="dxa"/>
              <w:right w:w="0" w:type="dxa"/>
            </w:tcMar>
            <w:hideMark/>
          </w:tcPr>
          <w:p w14:paraId="0DFE4609" w14:textId="77777777" w:rsidR="0083095B" w:rsidRPr="001C7DAE" w:rsidRDefault="0083095B" w:rsidP="0083095B">
            <w:pPr>
              <w:spacing w:before="100" w:beforeAutospacing="1" w:after="144" w:line="288" w:lineRule="auto"/>
            </w:pPr>
            <w:r w:rsidRPr="001C7DAE">
              <w:t xml:space="preserve">All companies must file, using the System for Electronic Rate and Form Filing (SERFF): </w:t>
            </w:r>
          </w:p>
          <w:p w14:paraId="6ED1824F" w14:textId="77777777" w:rsidR="0083095B" w:rsidRPr="001C7DAE" w:rsidRDefault="0083095B" w:rsidP="0083095B">
            <w:pPr>
              <w:numPr>
                <w:ilvl w:val="0"/>
                <w:numId w:val="4"/>
              </w:numPr>
              <w:spacing w:before="100" w:beforeAutospacing="1" w:line="288" w:lineRule="auto"/>
            </w:pPr>
            <w:r w:rsidRPr="001C7DAE">
              <w:t xml:space="preserve">Copies of all policy forms on these kinds of business and, for mutual companies, a separate proxy signature line for the insured to sign, if applicable; </w:t>
            </w:r>
          </w:p>
          <w:p w14:paraId="768115FE" w14:textId="77777777" w:rsidR="0083095B" w:rsidRPr="001C7DAE" w:rsidRDefault="0083095B" w:rsidP="0083095B">
            <w:pPr>
              <w:numPr>
                <w:ilvl w:val="0"/>
                <w:numId w:val="4"/>
              </w:numPr>
              <w:spacing w:before="100" w:beforeAutospacing="1" w:line="288" w:lineRule="auto"/>
            </w:pPr>
            <w:r w:rsidRPr="001C7DAE">
              <w:t xml:space="preserve">Copies of generally used endorsement forms on these kinds of business; </w:t>
            </w:r>
          </w:p>
          <w:p w14:paraId="5135B6DF" w14:textId="77777777" w:rsidR="0083095B" w:rsidRPr="001C7DAE" w:rsidRDefault="0083095B" w:rsidP="0083095B">
            <w:pPr>
              <w:numPr>
                <w:ilvl w:val="0"/>
                <w:numId w:val="4"/>
              </w:numPr>
              <w:spacing w:before="100" w:beforeAutospacing="1" w:line="288" w:lineRule="auto"/>
            </w:pPr>
            <w:r w:rsidRPr="001C7DAE">
              <w:t xml:space="preserve">Copies of all application forms used on these kinds of business, including a separate proxy signature line for the insured to sign if applicable; </w:t>
            </w:r>
          </w:p>
          <w:p w14:paraId="14B55DC2" w14:textId="77777777" w:rsidR="0083095B" w:rsidRPr="001C7DAE" w:rsidRDefault="0083095B" w:rsidP="0083095B">
            <w:pPr>
              <w:numPr>
                <w:ilvl w:val="0"/>
                <w:numId w:val="4"/>
              </w:numPr>
              <w:spacing w:before="100" w:beforeAutospacing="1" w:line="288" w:lineRule="auto"/>
            </w:pPr>
            <w:r w:rsidRPr="001C7DAE">
              <w:t xml:space="preserve">A copy of the declaration page, in non-individualized, template form, absent personal policyholder information; and </w:t>
            </w:r>
          </w:p>
          <w:p w14:paraId="0CDA9FAA" w14:textId="77777777" w:rsidR="0083095B" w:rsidRPr="001C7DAE" w:rsidRDefault="0083095B" w:rsidP="0083095B">
            <w:pPr>
              <w:numPr>
                <w:ilvl w:val="0"/>
                <w:numId w:val="4"/>
              </w:numPr>
              <w:spacing w:before="100" w:beforeAutospacing="1" w:after="144" w:line="288" w:lineRule="auto"/>
            </w:pPr>
            <w:r w:rsidRPr="001C7DAE">
              <w:t xml:space="preserve">A copy of the policy jacket, if used by the company. </w:t>
            </w:r>
          </w:p>
          <w:p w14:paraId="3A2BFB79" w14:textId="77777777" w:rsidR="0083095B" w:rsidRPr="001C7DAE" w:rsidRDefault="0083095B" w:rsidP="0083095B">
            <w:pPr>
              <w:spacing w:before="100" w:beforeAutospacing="1" w:after="144" w:line="288" w:lineRule="auto"/>
            </w:pPr>
            <w:r w:rsidRPr="001C7DAE">
              <w:t xml:space="preserve">All filings must be accompanied by a forms submission letter that includes: </w:t>
            </w:r>
          </w:p>
          <w:p w14:paraId="445B2C12" w14:textId="77777777" w:rsidR="0083095B" w:rsidRPr="001C7DAE" w:rsidRDefault="0083095B" w:rsidP="0083095B">
            <w:pPr>
              <w:numPr>
                <w:ilvl w:val="0"/>
                <w:numId w:val="5"/>
              </w:numPr>
              <w:spacing w:before="100" w:beforeAutospacing="1" w:line="288" w:lineRule="auto"/>
            </w:pPr>
            <w:r w:rsidRPr="001C7DAE">
              <w:t xml:space="preserve">The name of the advisory organization or company making the filing: </w:t>
            </w:r>
          </w:p>
          <w:p w14:paraId="78B68394" w14:textId="77777777" w:rsidR="0083095B" w:rsidRPr="001C7DAE" w:rsidRDefault="0083095B" w:rsidP="0083095B">
            <w:pPr>
              <w:numPr>
                <w:ilvl w:val="0"/>
                <w:numId w:val="5"/>
              </w:numPr>
              <w:spacing w:before="100" w:beforeAutospacing="1" w:line="288" w:lineRule="auto"/>
            </w:pPr>
            <w:r w:rsidRPr="001C7DAE">
              <w:t xml:space="preserve">Title, form number, and edition identification for the forms; </w:t>
            </w:r>
          </w:p>
          <w:p w14:paraId="0CE2CB31" w14:textId="77777777" w:rsidR="0083095B" w:rsidRPr="001C7DAE" w:rsidRDefault="0083095B" w:rsidP="0083095B">
            <w:pPr>
              <w:numPr>
                <w:ilvl w:val="0"/>
                <w:numId w:val="5"/>
              </w:numPr>
              <w:spacing w:before="100" w:beforeAutospacing="1" w:line="288" w:lineRule="auto"/>
            </w:pPr>
            <w:r w:rsidRPr="001C7DAE">
              <w:t xml:space="preserve">Information as to what Class and Clause coverage is written under: </w:t>
            </w:r>
          </w:p>
          <w:p w14:paraId="7399C52E" w14:textId="77777777" w:rsidR="0083095B" w:rsidRPr="001C7DAE" w:rsidRDefault="0083095B" w:rsidP="0083095B">
            <w:pPr>
              <w:numPr>
                <w:ilvl w:val="0"/>
                <w:numId w:val="5"/>
              </w:numPr>
              <w:spacing w:before="100" w:beforeAutospacing="1" w:line="288" w:lineRule="auto"/>
            </w:pPr>
            <w:r w:rsidRPr="001C7DAE">
              <w:t xml:space="preserve">Identification of all applicable endorsements and applications as to the policy forms for which the endorsements and applications are used; </w:t>
            </w:r>
          </w:p>
          <w:p w14:paraId="6D2E6042" w14:textId="77777777" w:rsidR="0083095B" w:rsidRPr="001C7DAE" w:rsidRDefault="0083095B" w:rsidP="0083095B">
            <w:pPr>
              <w:numPr>
                <w:ilvl w:val="0"/>
                <w:numId w:val="5"/>
              </w:numPr>
              <w:spacing w:before="100" w:beforeAutospacing="1" w:line="288" w:lineRule="auto"/>
            </w:pPr>
            <w:r w:rsidRPr="001C7DAE">
              <w:t xml:space="preserve">Notification as to whether the filing is new or supersedes a present filing. </w:t>
            </w:r>
            <w:r w:rsidRPr="001C7DAE">
              <w:lastRenderedPageBreak/>
              <w:t xml:space="preserve">Identification of all changes in all superseding filings, as well as identification of all superseded forms, is required; and </w:t>
            </w:r>
          </w:p>
          <w:p w14:paraId="272FA935" w14:textId="77777777" w:rsidR="0083095B" w:rsidRDefault="0083095B" w:rsidP="0083095B">
            <w:pPr>
              <w:numPr>
                <w:ilvl w:val="0"/>
                <w:numId w:val="5"/>
              </w:numPr>
              <w:spacing w:before="100" w:beforeAutospacing="1" w:after="144" w:line="288" w:lineRule="auto"/>
            </w:pPr>
            <w:r w:rsidRPr="001C7DAE">
              <w:t xml:space="preserve">Effective date of use. </w:t>
            </w:r>
          </w:p>
          <w:p w14:paraId="6A7B1903" w14:textId="77777777" w:rsidR="0083095B" w:rsidRPr="00B34AAA" w:rsidRDefault="0083095B" w:rsidP="0083095B">
            <w:pPr>
              <w:spacing w:before="100" w:beforeAutospacing="1" w:after="288" w:line="288" w:lineRule="auto"/>
            </w:pPr>
            <w:r w:rsidRPr="00B34AAA">
              <w:t xml:space="preserve">Companies under the same ownership or general management are required to make separate individual company filings. </w:t>
            </w:r>
          </w:p>
          <w:p w14:paraId="0F7B823A" w14:textId="77777777" w:rsidR="0083095B" w:rsidRPr="001C7DAE" w:rsidRDefault="0083095B" w:rsidP="0083095B">
            <w:pPr>
              <w:spacing w:before="100" w:beforeAutospacing="1" w:after="144" w:line="288" w:lineRule="auto"/>
            </w:pPr>
            <w:r w:rsidRPr="00B34AAA">
              <w:t>Company Group (“Me too”) filings are unacceptable.</w:t>
            </w:r>
          </w:p>
        </w:tc>
      </w:tr>
      <w:tr w:rsidR="0083095B" w:rsidRPr="000213C6" w14:paraId="3071EAF7"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741F6D9D" w14:textId="77777777" w:rsidR="0083095B" w:rsidRPr="000213C6" w:rsidRDefault="0083095B" w:rsidP="0083095B">
            <w:pPr>
              <w:spacing w:before="100" w:beforeAutospacing="1" w:line="288" w:lineRule="auto"/>
              <w:jc w:val="center"/>
              <w:rPr>
                <w:b/>
                <w:bCs/>
              </w:rPr>
            </w:pPr>
            <w:r w:rsidRPr="000213C6">
              <w:rPr>
                <w:b/>
                <w:bCs/>
              </w:rPr>
              <w:lastRenderedPageBreak/>
              <w:t>FILING SUBMISSION</w:t>
            </w:r>
          </w:p>
        </w:tc>
        <w:tc>
          <w:tcPr>
            <w:tcW w:w="1757" w:type="dxa"/>
            <w:shd w:val="clear" w:color="auto" w:fill="FFFFFF" w:themeFill="background1"/>
            <w:tcMar>
              <w:top w:w="0" w:type="dxa"/>
              <w:left w:w="0" w:type="dxa"/>
              <w:bottom w:w="0" w:type="dxa"/>
              <w:right w:w="0" w:type="dxa"/>
            </w:tcMar>
            <w:hideMark/>
          </w:tcPr>
          <w:p w14:paraId="74BD1CA3" w14:textId="77777777" w:rsidR="0083095B" w:rsidRPr="000213C6" w:rsidRDefault="0083095B" w:rsidP="0083095B">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16009C1E" w14:textId="77777777" w:rsidR="0083095B" w:rsidRPr="000213C6" w:rsidRDefault="0083095B" w:rsidP="0083095B">
            <w:pPr>
              <w:spacing w:before="100" w:beforeAutospacing="1" w:line="288" w:lineRule="auto"/>
              <w:jc w:val="center"/>
              <w:rPr>
                <w:b/>
                <w:bCs/>
              </w:rPr>
            </w:pPr>
            <w:r w:rsidRPr="000213C6">
              <w:rPr>
                <w:b/>
                <w:bCs/>
              </w:rPr>
              <w:t>DESCRIPTION OF REVIEW STANDARDS REQUIREMENTS</w:t>
            </w:r>
          </w:p>
        </w:tc>
      </w:tr>
      <w:tr w:rsidR="0083095B" w:rsidRPr="000213C6" w14:paraId="5350D110"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1D4FC4D3" w14:textId="77777777" w:rsidR="0083095B" w:rsidRPr="000213C6" w:rsidRDefault="0083095B" w:rsidP="0083095B">
            <w:pPr>
              <w:spacing w:before="100" w:beforeAutospacing="1" w:line="288" w:lineRule="auto"/>
            </w:pPr>
            <w:r w:rsidRPr="000213C6">
              <w:t xml:space="preserve">When forms must be filed. </w:t>
            </w:r>
          </w:p>
        </w:tc>
        <w:tc>
          <w:tcPr>
            <w:tcW w:w="1757" w:type="dxa"/>
            <w:shd w:val="clear" w:color="auto" w:fill="FFFFFF" w:themeFill="background1"/>
            <w:tcMar>
              <w:top w:w="0" w:type="dxa"/>
              <w:left w:w="0" w:type="dxa"/>
              <w:bottom w:w="0" w:type="dxa"/>
              <w:right w:w="0" w:type="dxa"/>
            </w:tcMar>
            <w:hideMark/>
          </w:tcPr>
          <w:p w14:paraId="183E83E2" w14:textId="4096ED2F" w:rsidR="0083095B" w:rsidRPr="000213C6" w:rsidRDefault="001556E0" w:rsidP="0083095B">
            <w:pPr>
              <w:spacing w:before="100" w:beforeAutospacing="1" w:line="288" w:lineRule="auto"/>
            </w:pPr>
            <w:hyperlink r:id="rId12" w:history="1">
              <w:r w:rsidR="0083095B" w:rsidRPr="000213C6">
                <w:rPr>
                  <w:color w:val="0000FF"/>
                  <w:u w:val="single"/>
                </w:rPr>
                <w:t xml:space="preserve">50 IL Adm. Code 753 </w:t>
              </w:r>
            </w:hyperlink>
          </w:p>
        </w:tc>
        <w:tc>
          <w:tcPr>
            <w:tcW w:w="4812" w:type="dxa"/>
            <w:shd w:val="clear" w:color="auto" w:fill="FFFFFF" w:themeFill="background1"/>
            <w:tcMar>
              <w:top w:w="0" w:type="dxa"/>
              <w:left w:w="0" w:type="dxa"/>
              <w:bottom w:w="0" w:type="dxa"/>
              <w:right w:w="0" w:type="dxa"/>
            </w:tcMar>
            <w:hideMark/>
          </w:tcPr>
          <w:p w14:paraId="3156358B" w14:textId="77777777" w:rsidR="0083095B" w:rsidRPr="000213C6" w:rsidRDefault="0083095B" w:rsidP="0083095B">
            <w:pPr>
              <w:spacing w:before="100" w:beforeAutospacing="1" w:line="288" w:lineRule="auto"/>
            </w:pPr>
            <w:r w:rsidRPr="000213C6">
              <w:t xml:space="preserve">Forms must be received by the Department no later than their effective date of use. </w:t>
            </w:r>
          </w:p>
        </w:tc>
      </w:tr>
      <w:tr w:rsidR="0083095B" w:rsidRPr="000213C6" w14:paraId="659F6CD5"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5E713C29" w14:textId="77777777" w:rsidR="0083095B" w:rsidRPr="000213C6" w:rsidRDefault="0083095B" w:rsidP="0083095B">
            <w:pPr>
              <w:spacing w:before="100" w:beforeAutospacing="1" w:line="288" w:lineRule="auto"/>
            </w:pPr>
            <w:r w:rsidRPr="000213C6">
              <w:t xml:space="preserve">Final printed forms must be filed. </w:t>
            </w:r>
          </w:p>
        </w:tc>
        <w:tc>
          <w:tcPr>
            <w:tcW w:w="1757" w:type="dxa"/>
            <w:shd w:val="clear" w:color="auto" w:fill="FFFFFF" w:themeFill="background1"/>
            <w:tcMar>
              <w:top w:w="0" w:type="dxa"/>
              <w:left w:w="0" w:type="dxa"/>
              <w:bottom w:w="0" w:type="dxa"/>
              <w:right w:w="0" w:type="dxa"/>
            </w:tcMar>
            <w:hideMark/>
          </w:tcPr>
          <w:p w14:paraId="391DD992" w14:textId="3B77AA12" w:rsidR="0083095B" w:rsidRPr="000213C6" w:rsidRDefault="001556E0" w:rsidP="0083095B">
            <w:pPr>
              <w:spacing w:before="100" w:beforeAutospacing="1" w:line="288" w:lineRule="auto"/>
            </w:pPr>
            <w:hyperlink r:id="rId13" w:history="1">
              <w:r w:rsidR="0083095B" w:rsidRPr="000213C6">
                <w:rPr>
                  <w:color w:val="0000FF"/>
                  <w:u w:val="single"/>
                </w:rPr>
                <w:t xml:space="preserve">50 IL Adm. Code 753 </w:t>
              </w:r>
            </w:hyperlink>
          </w:p>
        </w:tc>
        <w:tc>
          <w:tcPr>
            <w:tcW w:w="4812" w:type="dxa"/>
            <w:shd w:val="clear" w:color="auto" w:fill="FFFFFF" w:themeFill="background1"/>
            <w:tcMar>
              <w:top w:w="0" w:type="dxa"/>
              <w:left w:w="0" w:type="dxa"/>
              <w:bottom w:w="0" w:type="dxa"/>
              <w:right w:w="0" w:type="dxa"/>
            </w:tcMar>
            <w:hideMark/>
          </w:tcPr>
          <w:p w14:paraId="4930865D" w14:textId="77777777" w:rsidR="0083095B" w:rsidRPr="000213C6" w:rsidRDefault="0083095B" w:rsidP="0083095B">
            <w:pPr>
              <w:spacing w:before="100" w:beforeAutospacing="1" w:line="288" w:lineRule="auto"/>
            </w:pPr>
            <w:r w:rsidRPr="000213C6">
              <w:t>Typed or printer's proof copies may be submitted for review</w:t>
            </w:r>
            <w:r w:rsidR="00622F70">
              <w:t xml:space="preserve"> </w:t>
            </w:r>
            <w:r w:rsidRPr="000213C6">
              <w:t xml:space="preserve">but must be re-filed in printed form. Statements, provisions, or endorsements may not be typed or superimposed on a policy or endorsement. </w:t>
            </w:r>
          </w:p>
        </w:tc>
      </w:tr>
      <w:tr w:rsidR="0083095B" w:rsidRPr="000213C6" w14:paraId="4311919A"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301F196C" w14:textId="77777777" w:rsidR="0083095B" w:rsidRPr="000213C6" w:rsidRDefault="0083095B" w:rsidP="0083095B">
            <w:pPr>
              <w:spacing w:before="100" w:beforeAutospacing="1" w:line="288" w:lineRule="auto"/>
            </w:pPr>
            <w:r w:rsidRPr="000213C6">
              <w:t xml:space="preserve">Requirements for company FEIN numbers. </w:t>
            </w:r>
          </w:p>
        </w:tc>
        <w:tc>
          <w:tcPr>
            <w:tcW w:w="1757" w:type="dxa"/>
            <w:shd w:val="clear" w:color="auto" w:fill="FFFFFF" w:themeFill="background1"/>
            <w:tcMar>
              <w:top w:w="0" w:type="dxa"/>
              <w:left w:w="0" w:type="dxa"/>
              <w:bottom w:w="0" w:type="dxa"/>
              <w:right w:w="0" w:type="dxa"/>
            </w:tcMar>
            <w:hideMark/>
          </w:tcPr>
          <w:p w14:paraId="25B27487" w14:textId="09DA30FD" w:rsidR="0083095B" w:rsidRPr="000213C6" w:rsidRDefault="0083095B" w:rsidP="0083095B">
            <w:pPr>
              <w:spacing w:before="100" w:beforeAutospacing="1" w:line="288" w:lineRule="auto"/>
            </w:pPr>
            <w:r w:rsidRPr="000213C6">
              <w:t> </w:t>
            </w:r>
          </w:p>
        </w:tc>
        <w:tc>
          <w:tcPr>
            <w:tcW w:w="4812" w:type="dxa"/>
            <w:shd w:val="clear" w:color="auto" w:fill="FFFFFF" w:themeFill="background1"/>
            <w:tcMar>
              <w:top w:w="0" w:type="dxa"/>
              <w:left w:w="0" w:type="dxa"/>
              <w:bottom w:w="0" w:type="dxa"/>
              <w:right w:w="0" w:type="dxa"/>
            </w:tcMar>
            <w:hideMark/>
          </w:tcPr>
          <w:p w14:paraId="4A2D3330" w14:textId="77777777" w:rsidR="0083095B" w:rsidRPr="000213C6" w:rsidRDefault="0083095B" w:rsidP="0083095B">
            <w:pPr>
              <w:spacing w:before="100" w:beforeAutospacing="1" w:line="288" w:lineRule="auto"/>
            </w:pPr>
            <w:r w:rsidRPr="000213C6">
              <w:t>Company must include all Federal Employer Identification Numbers (FEINs) for companies making the filing.</w:t>
            </w:r>
          </w:p>
        </w:tc>
      </w:tr>
      <w:tr w:rsidR="0083095B" w:rsidRPr="000213C6" w14:paraId="3E8C3FCA"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00DAE949" w14:textId="77777777" w:rsidR="008C04E0" w:rsidRDefault="008C04E0" w:rsidP="008C04E0">
            <w:pPr>
              <w:spacing w:after="160"/>
              <w:rPr>
                <w:color w:val="000000"/>
                <w:sz w:val="22"/>
                <w:szCs w:val="22"/>
              </w:rPr>
            </w:pPr>
            <w:r>
              <w:rPr>
                <w:color w:val="000000"/>
              </w:rPr>
              <w:t>All forms submitted under the same SERFF tracking</w:t>
            </w:r>
            <w:r>
              <w:rPr>
                <w:color w:val="000000"/>
                <w:u w:val="single"/>
              </w:rPr>
              <w:t xml:space="preserve"> </w:t>
            </w:r>
            <w:r>
              <w:rPr>
                <w:color w:val="000000"/>
              </w:rPr>
              <w:t>number must have common coverage relationship.  </w:t>
            </w:r>
          </w:p>
          <w:p w14:paraId="140BA0A2" w14:textId="367D52B6" w:rsidR="0083095B" w:rsidRPr="000213C6" w:rsidRDefault="0083095B" w:rsidP="0083095B">
            <w:pPr>
              <w:spacing w:before="100" w:beforeAutospacing="1" w:line="288" w:lineRule="auto"/>
            </w:pPr>
          </w:p>
        </w:tc>
        <w:tc>
          <w:tcPr>
            <w:tcW w:w="1757" w:type="dxa"/>
            <w:shd w:val="clear" w:color="auto" w:fill="FFFFFF" w:themeFill="background1"/>
            <w:tcMar>
              <w:top w:w="0" w:type="dxa"/>
              <w:left w:w="0" w:type="dxa"/>
              <w:bottom w:w="0" w:type="dxa"/>
              <w:right w:w="0" w:type="dxa"/>
            </w:tcMar>
            <w:hideMark/>
          </w:tcPr>
          <w:p w14:paraId="1D1E189B" w14:textId="1296176E" w:rsidR="0083095B" w:rsidRPr="000213C6" w:rsidRDefault="0083095B" w:rsidP="0083095B">
            <w:pPr>
              <w:spacing w:before="100" w:beforeAutospacing="1" w:after="288" w:line="288" w:lineRule="auto"/>
            </w:pPr>
          </w:p>
          <w:p w14:paraId="26A2BD2A" w14:textId="77777777" w:rsidR="0083095B" w:rsidRPr="000213C6" w:rsidRDefault="0083095B" w:rsidP="0083095B">
            <w:pPr>
              <w:spacing w:before="100" w:beforeAutospacing="1" w:line="288" w:lineRule="auto"/>
            </w:pPr>
            <w:r w:rsidRPr="000213C6">
              <w:t> </w:t>
            </w:r>
          </w:p>
        </w:tc>
        <w:tc>
          <w:tcPr>
            <w:tcW w:w="4812" w:type="dxa"/>
            <w:shd w:val="clear" w:color="auto" w:fill="FFFFFF" w:themeFill="background1"/>
            <w:tcMar>
              <w:top w:w="0" w:type="dxa"/>
              <w:left w:w="0" w:type="dxa"/>
              <w:bottom w:w="0" w:type="dxa"/>
              <w:right w:w="0" w:type="dxa"/>
            </w:tcMar>
            <w:hideMark/>
          </w:tcPr>
          <w:p w14:paraId="43B62A94" w14:textId="5AD4E35C" w:rsidR="0083095B" w:rsidRPr="008C04E0" w:rsidRDefault="008C04E0" w:rsidP="008C04E0">
            <w:pPr>
              <w:rPr>
                <w:color w:val="000000"/>
                <w:sz w:val="22"/>
                <w:szCs w:val="22"/>
              </w:rPr>
            </w:pPr>
            <w:r>
              <w:rPr>
                <w:color w:val="000000"/>
              </w:rPr>
              <w:t xml:space="preserve">All forms under an assigned SERFF tracking number must have a common coverage relationship. </w:t>
            </w:r>
            <w:r>
              <w:rPr>
                <w:rStyle w:val="contentpasted0"/>
                <w:color w:val="000000"/>
              </w:rPr>
              <w:t> (e.g., all forms in an auto filing must pertain only to auto, etc.)</w:t>
            </w:r>
          </w:p>
        </w:tc>
      </w:tr>
      <w:tr w:rsidR="0083095B" w:rsidRPr="000213C6" w14:paraId="470B8DE7"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257801ED" w14:textId="77777777" w:rsidR="0083095B" w:rsidRPr="000213C6" w:rsidRDefault="0083095B" w:rsidP="0083095B">
            <w:pPr>
              <w:spacing w:before="100" w:beforeAutospacing="1" w:line="288" w:lineRule="auto"/>
              <w:jc w:val="center"/>
              <w:rPr>
                <w:b/>
                <w:bCs/>
              </w:rPr>
            </w:pPr>
            <w:r w:rsidRPr="000213C6">
              <w:rPr>
                <w:b/>
                <w:bCs/>
              </w:rPr>
              <w:t>NO FILE OR FILING EXEMPTIONS</w:t>
            </w:r>
          </w:p>
        </w:tc>
        <w:tc>
          <w:tcPr>
            <w:tcW w:w="1757" w:type="dxa"/>
            <w:shd w:val="clear" w:color="auto" w:fill="FFFFFF" w:themeFill="background1"/>
            <w:tcMar>
              <w:top w:w="0" w:type="dxa"/>
              <w:left w:w="0" w:type="dxa"/>
              <w:bottom w:w="0" w:type="dxa"/>
              <w:right w:w="0" w:type="dxa"/>
            </w:tcMar>
            <w:hideMark/>
          </w:tcPr>
          <w:p w14:paraId="07EE96E6" w14:textId="77777777" w:rsidR="0083095B" w:rsidRPr="000213C6" w:rsidRDefault="0083095B" w:rsidP="0083095B">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671FB910" w14:textId="77777777" w:rsidR="0083095B" w:rsidRPr="000213C6" w:rsidRDefault="0083095B" w:rsidP="0083095B">
            <w:pPr>
              <w:spacing w:before="100" w:beforeAutospacing="1" w:line="288" w:lineRule="auto"/>
              <w:jc w:val="center"/>
              <w:rPr>
                <w:b/>
                <w:bCs/>
              </w:rPr>
            </w:pPr>
            <w:r w:rsidRPr="000213C6">
              <w:rPr>
                <w:b/>
                <w:bCs/>
              </w:rPr>
              <w:t>DESCRIPTION OF REVIEW STANDARDS REQUIREMENTS</w:t>
            </w:r>
          </w:p>
        </w:tc>
      </w:tr>
      <w:tr w:rsidR="0083095B" w:rsidRPr="000213C6" w14:paraId="0BC1AB16"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214FB0C2" w14:textId="77777777" w:rsidR="0083095B" w:rsidRPr="000213C6" w:rsidRDefault="0083095B" w:rsidP="0083095B">
            <w:pPr>
              <w:spacing w:before="100" w:beforeAutospacing="1" w:line="288" w:lineRule="auto"/>
            </w:pPr>
            <w:r w:rsidRPr="000213C6">
              <w:t>Manuscript endorsements are not required to be filed.</w:t>
            </w:r>
          </w:p>
        </w:tc>
        <w:tc>
          <w:tcPr>
            <w:tcW w:w="1757" w:type="dxa"/>
            <w:shd w:val="clear" w:color="auto" w:fill="FFFFFF" w:themeFill="background1"/>
            <w:tcMar>
              <w:top w:w="0" w:type="dxa"/>
              <w:left w:w="0" w:type="dxa"/>
              <w:bottom w:w="0" w:type="dxa"/>
              <w:right w:w="0" w:type="dxa"/>
            </w:tcMar>
            <w:hideMark/>
          </w:tcPr>
          <w:p w14:paraId="093CD427" w14:textId="77777777" w:rsidR="0083095B" w:rsidRPr="000213C6" w:rsidRDefault="001556E0" w:rsidP="0083095B">
            <w:pPr>
              <w:spacing w:before="100" w:beforeAutospacing="1" w:line="288" w:lineRule="auto"/>
            </w:pPr>
            <w:hyperlink r:id="rId14" w:history="1">
              <w:r w:rsidR="0083095B" w:rsidRPr="000213C6">
                <w:rPr>
                  <w:color w:val="0000FF"/>
                  <w:u w:val="single"/>
                </w:rPr>
                <w:t>215 ILCS 5/143(3)</w:t>
              </w:r>
            </w:hyperlink>
            <w:r w:rsidR="0083095B" w:rsidRPr="000213C6">
              <w:br/>
            </w:r>
            <w:r w:rsidR="0083095B" w:rsidRPr="000213C6">
              <w:br/>
            </w:r>
          </w:p>
        </w:tc>
        <w:tc>
          <w:tcPr>
            <w:tcW w:w="4812" w:type="dxa"/>
            <w:shd w:val="clear" w:color="auto" w:fill="FFFFFF" w:themeFill="background1"/>
            <w:tcMar>
              <w:top w:w="0" w:type="dxa"/>
              <w:left w:w="0" w:type="dxa"/>
              <w:bottom w:w="0" w:type="dxa"/>
              <w:right w:w="0" w:type="dxa"/>
            </w:tcMar>
            <w:hideMark/>
          </w:tcPr>
          <w:p w14:paraId="7DA38F31" w14:textId="77777777" w:rsidR="004A4DD5" w:rsidRPr="003110EA" w:rsidRDefault="004A4DD5" w:rsidP="004A4DD5">
            <w:pPr>
              <w:spacing w:before="100" w:beforeAutospacing="1" w:after="288" w:line="288" w:lineRule="auto"/>
            </w:pPr>
            <w:r w:rsidRPr="003110EA">
              <w:t xml:space="preserve">Insurers are not required to file riders or endorsements prepared to meet special, unusual, peculiar, or extraordinary conditions applying to an individual risk. </w:t>
            </w:r>
          </w:p>
          <w:p w14:paraId="06B93F65" w14:textId="77777777" w:rsidR="0083095B" w:rsidRPr="000213C6" w:rsidRDefault="004A4DD5" w:rsidP="004A4DD5">
            <w:pPr>
              <w:spacing w:before="100" w:beforeAutospacing="1" w:line="288" w:lineRule="auto"/>
            </w:pPr>
            <w:r w:rsidRPr="003110EA">
              <w:t xml:space="preserve">Because Section 143(3) exempts only riders or endorsements, policy forms applying to an individual risk must still be filed. In addition, because Section 143(3) exempts only </w:t>
            </w:r>
            <w:r w:rsidRPr="003110EA">
              <w:lastRenderedPageBreak/>
              <w:t>endorsements applying to an individual risk, if a company uses the same endorsement on more than one risk, such form no longer qualifies for the filing exemption and must be filed.</w:t>
            </w:r>
            <w:r w:rsidR="0083095B" w:rsidRPr="000213C6">
              <w:t>.</w:t>
            </w:r>
          </w:p>
        </w:tc>
      </w:tr>
      <w:tr w:rsidR="0083095B" w:rsidRPr="000213C6" w14:paraId="0FBE9E6F"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1FCD109C" w14:textId="77777777" w:rsidR="0083095B" w:rsidRPr="000213C6" w:rsidRDefault="0083095B" w:rsidP="0083095B">
            <w:pPr>
              <w:spacing w:before="100" w:beforeAutospacing="1" w:line="288" w:lineRule="auto"/>
              <w:jc w:val="center"/>
              <w:rPr>
                <w:b/>
                <w:bCs/>
              </w:rPr>
            </w:pPr>
            <w:r w:rsidRPr="000213C6">
              <w:rPr>
                <w:b/>
                <w:bCs/>
              </w:rPr>
              <w:lastRenderedPageBreak/>
              <w:t>SIDE BY SIDE</w:t>
            </w:r>
          </w:p>
        </w:tc>
        <w:tc>
          <w:tcPr>
            <w:tcW w:w="1757" w:type="dxa"/>
            <w:shd w:val="clear" w:color="auto" w:fill="FFFFFF" w:themeFill="background1"/>
            <w:tcMar>
              <w:top w:w="0" w:type="dxa"/>
              <w:left w:w="0" w:type="dxa"/>
              <w:bottom w:w="0" w:type="dxa"/>
              <w:right w:w="0" w:type="dxa"/>
            </w:tcMar>
            <w:hideMark/>
          </w:tcPr>
          <w:p w14:paraId="1902EB32" w14:textId="77777777" w:rsidR="0083095B" w:rsidRPr="000213C6" w:rsidRDefault="0083095B" w:rsidP="0083095B">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20058B52" w14:textId="77777777" w:rsidR="0083095B" w:rsidRPr="000213C6" w:rsidRDefault="0083095B" w:rsidP="0083095B">
            <w:pPr>
              <w:spacing w:before="100" w:beforeAutospacing="1" w:line="288" w:lineRule="auto"/>
              <w:jc w:val="center"/>
              <w:rPr>
                <w:b/>
                <w:bCs/>
              </w:rPr>
            </w:pPr>
            <w:r w:rsidRPr="000213C6">
              <w:rPr>
                <w:b/>
                <w:bCs/>
              </w:rPr>
              <w:t>DESCRIPTION OF REVIEW STANDARDS REQUIREMENTS</w:t>
            </w:r>
          </w:p>
        </w:tc>
      </w:tr>
      <w:tr w:rsidR="0083095B" w:rsidRPr="000213C6" w14:paraId="77D6BE79"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1ED0D368" w14:textId="77777777" w:rsidR="0083095B" w:rsidRPr="000213C6" w:rsidRDefault="0083095B" w:rsidP="0083095B">
            <w:pPr>
              <w:spacing w:before="100" w:beforeAutospacing="1" w:line="288" w:lineRule="auto"/>
            </w:pPr>
            <w:r w:rsidRPr="000213C6">
              <w:t xml:space="preserve">Form changes must be highlighted. </w:t>
            </w:r>
          </w:p>
        </w:tc>
        <w:tc>
          <w:tcPr>
            <w:tcW w:w="1757" w:type="dxa"/>
            <w:shd w:val="clear" w:color="auto" w:fill="FFFFFF" w:themeFill="background1"/>
            <w:tcMar>
              <w:top w:w="0" w:type="dxa"/>
              <w:left w:w="0" w:type="dxa"/>
              <w:bottom w:w="0" w:type="dxa"/>
              <w:right w:w="0" w:type="dxa"/>
            </w:tcMar>
            <w:hideMark/>
          </w:tcPr>
          <w:p w14:paraId="4C4AF068" w14:textId="033C8B97" w:rsidR="0083095B" w:rsidRPr="000213C6" w:rsidRDefault="001556E0" w:rsidP="0083095B">
            <w:pPr>
              <w:spacing w:before="100" w:beforeAutospacing="1" w:line="288" w:lineRule="auto"/>
            </w:pPr>
            <w:hyperlink r:id="rId15" w:history="1">
              <w:r w:rsidR="0083095B" w:rsidRPr="000213C6">
                <w:rPr>
                  <w:color w:val="0000FF"/>
                  <w:u w:val="single"/>
                </w:rPr>
                <w:t xml:space="preserve">50 IL Adm. Code 753 </w:t>
              </w:r>
            </w:hyperlink>
          </w:p>
        </w:tc>
        <w:tc>
          <w:tcPr>
            <w:tcW w:w="4812" w:type="dxa"/>
            <w:shd w:val="clear" w:color="auto" w:fill="FFFFFF" w:themeFill="background1"/>
            <w:tcMar>
              <w:top w:w="0" w:type="dxa"/>
              <w:left w:w="0" w:type="dxa"/>
              <w:bottom w:w="0" w:type="dxa"/>
              <w:right w:w="0" w:type="dxa"/>
            </w:tcMar>
            <w:hideMark/>
          </w:tcPr>
          <w:p w14:paraId="71F5A563" w14:textId="77777777" w:rsidR="0083095B" w:rsidRPr="000213C6" w:rsidRDefault="0083095B" w:rsidP="0083095B">
            <w:pPr>
              <w:spacing w:before="100" w:beforeAutospacing="1" w:line="288" w:lineRule="auto"/>
            </w:pPr>
            <w:r w:rsidRPr="000213C6">
              <w:t xml:space="preserve">Changes from currently filed forms must be highlighted. </w:t>
            </w:r>
          </w:p>
        </w:tc>
      </w:tr>
      <w:tr w:rsidR="0083095B" w:rsidRPr="000213C6" w14:paraId="5460593E"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04561D60" w14:textId="77777777" w:rsidR="0083095B" w:rsidRPr="000213C6" w:rsidRDefault="0083095B" w:rsidP="0083095B">
            <w:pPr>
              <w:spacing w:before="100" w:beforeAutospacing="1" w:line="288" w:lineRule="auto"/>
              <w:jc w:val="center"/>
              <w:rPr>
                <w:b/>
                <w:bCs/>
              </w:rPr>
            </w:pPr>
            <w:r w:rsidRPr="000213C6">
              <w:rPr>
                <w:b/>
                <w:bCs/>
              </w:rPr>
              <w:t>THIRD PARTY FILERS AUTHORITY</w:t>
            </w:r>
          </w:p>
        </w:tc>
        <w:tc>
          <w:tcPr>
            <w:tcW w:w="1757" w:type="dxa"/>
            <w:shd w:val="clear" w:color="auto" w:fill="FFFFFF" w:themeFill="background1"/>
            <w:tcMar>
              <w:top w:w="0" w:type="dxa"/>
              <w:left w:w="0" w:type="dxa"/>
              <w:bottom w:w="0" w:type="dxa"/>
              <w:right w:w="0" w:type="dxa"/>
            </w:tcMar>
            <w:hideMark/>
          </w:tcPr>
          <w:p w14:paraId="76B19143" w14:textId="77777777" w:rsidR="0083095B" w:rsidRPr="000213C6" w:rsidRDefault="0083095B" w:rsidP="0083095B">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151EA9AF" w14:textId="77777777" w:rsidR="0083095B" w:rsidRPr="000213C6" w:rsidRDefault="0083095B" w:rsidP="0083095B">
            <w:pPr>
              <w:spacing w:before="100" w:beforeAutospacing="1" w:line="288" w:lineRule="auto"/>
              <w:jc w:val="center"/>
              <w:rPr>
                <w:b/>
                <w:bCs/>
              </w:rPr>
            </w:pPr>
            <w:r w:rsidRPr="000213C6">
              <w:rPr>
                <w:b/>
                <w:bCs/>
              </w:rPr>
              <w:t>DESCRIPTION OF REVIEW STANDARDS REQUIREMENTS</w:t>
            </w:r>
          </w:p>
        </w:tc>
      </w:tr>
      <w:tr w:rsidR="0083095B" w:rsidRPr="000213C6" w14:paraId="00376311"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0F4C81FC" w14:textId="77777777" w:rsidR="0083095B" w:rsidRPr="000213C6" w:rsidRDefault="0083095B" w:rsidP="0083095B">
            <w:pPr>
              <w:spacing w:before="100" w:beforeAutospacing="1" w:after="288" w:line="288" w:lineRule="auto"/>
            </w:pPr>
            <w:r w:rsidRPr="000213C6">
              <w:t xml:space="preserve">Insurer may authorize an advisory organization to make a form filing on its behalf. </w:t>
            </w:r>
          </w:p>
          <w:p w14:paraId="05234797" w14:textId="77777777" w:rsidR="0083095B" w:rsidRPr="000213C6" w:rsidRDefault="0083095B" w:rsidP="0083095B">
            <w:pPr>
              <w:spacing w:before="100" w:beforeAutospacing="1" w:after="288" w:line="288" w:lineRule="auto"/>
            </w:pPr>
            <w:r w:rsidRPr="000213C6">
              <w:t>Insurer may change or delay the effective date of an advisory organization form filing by properly notifying the Department.</w:t>
            </w:r>
          </w:p>
          <w:p w14:paraId="357E1152" w14:textId="77777777" w:rsidR="0083095B" w:rsidRPr="000213C6" w:rsidRDefault="0083095B" w:rsidP="0083095B">
            <w:pPr>
              <w:spacing w:before="100" w:beforeAutospacing="1" w:line="288" w:lineRule="auto"/>
            </w:pPr>
            <w:r w:rsidRPr="000213C6">
              <w:t>Insurer may authorize attorneys, consulting firms, etc. to submit form filings to the Department, as long as the filing includes proper authorization.</w:t>
            </w:r>
          </w:p>
        </w:tc>
        <w:tc>
          <w:tcPr>
            <w:tcW w:w="1757" w:type="dxa"/>
            <w:shd w:val="clear" w:color="auto" w:fill="FFFFFF" w:themeFill="background1"/>
            <w:tcMar>
              <w:top w:w="0" w:type="dxa"/>
              <w:left w:w="0" w:type="dxa"/>
              <w:bottom w:w="0" w:type="dxa"/>
              <w:right w:w="0" w:type="dxa"/>
            </w:tcMar>
            <w:hideMark/>
          </w:tcPr>
          <w:p w14:paraId="406B49BC" w14:textId="62064F93" w:rsidR="0083095B" w:rsidRPr="000213C6" w:rsidRDefault="001556E0" w:rsidP="0083095B">
            <w:pPr>
              <w:spacing w:before="100" w:beforeAutospacing="1" w:line="288" w:lineRule="auto"/>
            </w:pPr>
            <w:hyperlink r:id="rId16" w:history="1">
              <w:r w:rsidR="0083095B" w:rsidRPr="000213C6">
                <w:rPr>
                  <w:color w:val="0000FF"/>
                  <w:u w:val="single"/>
                </w:rPr>
                <w:t xml:space="preserve">50 IL Adm. Code 753 </w:t>
              </w:r>
            </w:hyperlink>
          </w:p>
        </w:tc>
        <w:tc>
          <w:tcPr>
            <w:tcW w:w="4812" w:type="dxa"/>
            <w:shd w:val="clear" w:color="auto" w:fill="FFFFFF" w:themeFill="background1"/>
            <w:tcMar>
              <w:top w:w="0" w:type="dxa"/>
              <w:left w:w="0" w:type="dxa"/>
              <w:bottom w:w="0" w:type="dxa"/>
              <w:right w:w="0" w:type="dxa"/>
            </w:tcMar>
            <w:hideMark/>
          </w:tcPr>
          <w:p w14:paraId="6EF88E0E" w14:textId="77777777" w:rsidR="0083095B" w:rsidRPr="000213C6" w:rsidRDefault="0083095B" w:rsidP="0083095B">
            <w:pPr>
              <w:spacing w:before="100" w:beforeAutospacing="1" w:after="288" w:line="288" w:lineRule="auto"/>
            </w:pPr>
            <w:r w:rsidRPr="000213C6">
              <w:t xml:space="preserve">Insurer may authorize an advisory organization, of which it is a member or subscriber, to file forms on its behalf, as long as the insurer has on file with the Department a forms authorization letter, in duplicate, which includes: </w:t>
            </w:r>
            <w:r w:rsidRPr="000213C6">
              <w:br/>
              <w:t xml:space="preserve">1) the name of the authorized advisory organization. </w:t>
            </w:r>
            <w:r w:rsidRPr="000213C6">
              <w:br/>
              <w:t xml:space="preserve">2) the kinds of business for which filings will be made. </w:t>
            </w:r>
            <w:r w:rsidRPr="000213C6">
              <w:br/>
              <w:t xml:space="preserve">3) authorization clause or language. </w:t>
            </w:r>
            <w:r w:rsidRPr="000213C6">
              <w:br/>
              <w:t xml:space="preserve">4) effective date of authorization. </w:t>
            </w:r>
          </w:p>
          <w:p w14:paraId="506EAA58" w14:textId="77777777" w:rsidR="0083095B" w:rsidRPr="000213C6" w:rsidRDefault="0083095B" w:rsidP="0083095B">
            <w:pPr>
              <w:spacing w:before="100" w:beforeAutospacing="1" w:after="288" w:line="288" w:lineRule="auto"/>
            </w:pPr>
            <w:r w:rsidRPr="000213C6">
              <w:t>Insurer may change or delay the effective date of an advisory organization form filing by notifying the Department. The notice shall include the insurer name, FEIN number, line of insurance, advisory organization name and filing number, and effective date desired.</w:t>
            </w:r>
          </w:p>
          <w:p w14:paraId="4089C42A" w14:textId="77777777" w:rsidR="0083095B" w:rsidRPr="000213C6" w:rsidRDefault="0083095B" w:rsidP="0083095B">
            <w:pPr>
              <w:spacing w:before="100" w:beforeAutospacing="1" w:line="288" w:lineRule="auto"/>
            </w:pPr>
            <w:r w:rsidRPr="000213C6">
              <w:t>Insurer may authorize attorneys, consulting firms, etc. to submit form filings to the Department, as long as the filing includes a notice, signed by an authorized company officer, giving authority for the entity to act on the insurer's behalf on any issues related to the filing.</w:t>
            </w:r>
          </w:p>
        </w:tc>
      </w:tr>
      <w:tr w:rsidR="0083095B" w:rsidRPr="000213C6" w14:paraId="0DB4E65B"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67E0348D" w14:textId="77777777" w:rsidR="0083095B" w:rsidRPr="000213C6" w:rsidRDefault="0083095B" w:rsidP="0083095B">
            <w:pPr>
              <w:spacing w:before="100" w:beforeAutospacing="1" w:line="288" w:lineRule="auto"/>
              <w:jc w:val="center"/>
              <w:rPr>
                <w:b/>
                <w:bCs/>
              </w:rPr>
            </w:pPr>
            <w:r w:rsidRPr="000213C6">
              <w:rPr>
                <w:b/>
                <w:bCs/>
              </w:rPr>
              <w:t>AMBIGUOUS &amp; MISLEADING</w:t>
            </w:r>
          </w:p>
        </w:tc>
        <w:tc>
          <w:tcPr>
            <w:tcW w:w="1757" w:type="dxa"/>
            <w:shd w:val="clear" w:color="auto" w:fill="FFFFFF" w:themeFill="background1"/>
            <w:tcMar>
              <w:top w:w="0" w:type="dxa"/>
              <w:left w:w="0" w:type="dxa"/>
              <w:bottom w:w="0" w:type="dxa"/>
              <w:right w:w="0" w:type="dxa"/>
            </w:tcMar>
            <w:hideMark/>
          </w:tcPr>
          <w:p w14:paraId="1F4CF9F7" w14:textId="77777777" w:rsidR="0083095B" w:rsidRPr="000213C6" w:rsidRDefault="0083095B" w:rsidP="0083095B">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671E3A71" w14:textId="77777777" w:rsidR="0083095B" w:rsidRPr="000213C6" w:rsidRDefault="0083095B" w:rsidP="0083095B">
            <w:pPr>
              <w:spacing w:before="100" w:beforeAutospacing="1" w:line="288" w:lineRule="auto"/>
              <w:jc w:val="center"/>
              <w:rPr>
                <w:b/>
                <w:bCs/>
              </w:rPr>
            </w:pPr>
            <w:r w:rsidRPr="000213C6">
              <w:rPr>
                <w:b/>
                <w:bCs/>
              </w:rPr>
              <w:t>DESCRIPTION OF REVIEW STANDARDS REQUIREMENTS</w:t>
            </w:r>
          </w:p>
        </w:tc>
      </w:tr>
      <w:tr w:rsidR="0083095B" w:rsidRPr="000213C6" w14:paraId="39B33609"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6FF5FAB6" w14:textId="77777777" w:rsidR="0083095B" w:rsidRPr="000213C6" w:rsidRDefault="0083095B" w:rsidP="0083095B">
            <w:pPr>
              <w:spacing w:before="100" w:beforeAutospacing="1" w:line="288" w:lineRule="auto"/>
            </w:pPr>
            <w:r w:rsidRPr="000213C6">
              <w:t xml:space="preserve">The Director may disapprove a form filing if it contains </w:t>
            </w:r>
            <w:r w:rsidRPr="000213C6">
              <w:lastRenderedPageBreak/>
              <w:t xml:space="preserve">inconsistent, ambiguous, or misleading clauses. </w:t>
            </w:r>
          </w:p>
        </w:tc>
        <w:tc>
          <w:tcPr>
            <w:tcW w:w="1757" w:type="dxa"/>
            <w:shd w:val="clear" w:color="auto" w:fill="FFFFFF" w:themeFill="background1"/>
            <w:tcMar>
              <w:top w:w="0" w:type="dxa"/>
              <w:left w:w="0" w:type="dxa"/>
              <w:bottom w:w="0" w:type="dxa"/>
              <w:right w:w="0" w:type="dxa"/>
            </w:tcMar>
            <w:hideMark/>
          </w:tcPr>
          <w:p w14:paraId="4AA00729" w14:textId="77777777" w:rsidR="0083095B" w:rsidRPr="000213C6" w:rsidRDefault="001556E0" w:rsidP="0083095B">
            <w:pPr>
              <w:spacing w:before="100" w:beforeAutospacing="1" w:line="288" w:lineRule="auto"/>
            </w:pPr>
            <w:hyperlink r:id="rId17" w:history="1">
              <w:r w:rsidR="0083095B" w:rsidRPr="000213C6">
                <w:rPr>
                  <w:color w:val="0000FF"/>
                  <w:u w:val="single"/>
                </w:rPr>
                <w:t xml:space="preserve">215 ILCS 5/143(2) </w:t>
              </w:r>
            </w:hyperlink>
          </w:p>
        </w:tc>
        <w:tc>
          <w:tcPr>
            <w:tcW w:w="4812" w:type="dxa"/>
            <w:shd w:val="clear" w:color="auto" w:fill="FFFFFF" w:themeFill="background1"/>
            <w:tcMar>
              <w:top w:w="0" w:type="dxa"/>
              <w:left w:w="0" w:type="dxa"/>
              <w:bottom w:w="0" w:type="dxa"/>
              <w:right w:w="0" w:type="dxa"/>
            </w:tcMar>
            <w:hideMark/>
          </w:tcPr>
          <w:p w14:paraId="783F9139" w14:textId="77777777" w:rsidR="0083095B" w:rsidRPr="000213C6" w:rsidRDefault="0083095B" w:rsidP="0083095B">
            <w:pPr>
              <w:spacing w:before="100" w:beforeAutospacing="1" w:line="288" w:lineRule="auto"/>
            </w:pPr>
            <w:r w:rsidRPr="000213C6">
              <w:t xml:space="preserve">Director may disapprove any form that contains inconsistent, ambiguous, or misleading clauses. </w:t>
            </w:r>
          </w:p>
        </w:tc>
      </w:tr>
      <w:tr w:rsidR="0083095B" w:rsidRPr="000213C6" w14:paraId="01A74B2E"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2B2CDAB3" w14:textId="77777777" w:rsidR="0083095B" w:rsidRPr="000213C6" w:rsidRDefault="0083095B" w:rsidP="0083095B">
            <w:pPr>
              <w:spacing w:before="100" w:beforeAutospacing="1" w:line="288" w:lineRule="auto"/>
              <w:jc w:val="center"/>
              <w:rPr>
                <w:b/>
                <w:bCs/>
              </w:rPr>
            </w:pPr>
            <w:r w:rsidRPr="000213C6">
              <w:rPr>
                <w:b/>
                <w:bCs/>
              </w:rPr>
              <w:t>APPLICATIONS</w:t>
            </w:r>
          </w:p>
        </w:tc>
        <w:tc>
          <w:tcPr>
            <w:tcW w:w="1757" w:type="dxa"/>
            <w:shd w:val="clear" w:color="auto" w:fill="FFFFFF" w:themeFill="background1"/>
            <w:tcMar>
              <w:top w:w="0" w:type="dxa"/>
              <w:left w:w="0" w:type="dxa"/>
              <w:bottom w:w="0" w:type="dxa"/>
              <w:right w:w="0" w:type="dxa"/>
            </w:tcMar>
            <w:hideMark/>
          </w:tcPr>
          <w:p w14:paraId="72CEE04A" w14:textId="77777777" w:rsidR="0083095B" w:rsidRPr="000213C6" w:rsidRDefault="0083095B" w:rsidP="0083095B">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057F59DE" w14:textId="77777777" w:rsidR="0083095B" w:rsidRPr="000213C6" w:rsidRDefault="0083095B" w:rsidP="0083095B">
            <w:pPr>
              <w:spacing w:before="100" w:beforeAutospacing="1" w:line="288" w:lineRule="auto"/>
              <w:jc w:val="center"/>
              <w:rPr>
                <w:b/>
                <w:bCs/>
              </w:rPr>
            </w:pPr>
            <w:r w:rsidRPr="000213C6">
              <w:rPr>
                <w:b/>
                <w:bCs/>
              </w:rPr>
              <w:t>DESCRIPTION OF REVIEW STANDARDS REQUIREMENTS</w:t>
            </w:r>
          </w:p>
        </w:tc>
      </w:tr>
      <w:tr w:rsidR="0083095B" w:rsidRPr="000213C6" w14:paraId="53558260"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09FBD9AA" w14:textId="77777777" w:rsidR="0083095B" w:rsidRPr="000213C6" w:rsidRDefault="0083095B" w:rsidP="0083095B">
            <w:pPr>
              <w:spacing w:before="100" w:beforeAutospacing="1" w:line="288" w:lineRule="auto"/>
            </w:pPr>
            <w:r w:rsidRPr="000213C6">
              <w:t xml:space="preserve">Applications must be filed. </w:t>
            </w:r>
          </w:p>
        </w:tc>
        <w:tc>
          <w:tcPr>
            <w:tcW w:w="1757" w:type="dxa"/>
            <w:shd w:val="clear" w:color="auto" w:fill="FFFFFF" w:themeFill="background1"/>
            <w:tcMar>
              <w:top w:w="0" w:type="dxa"/>
              <w:left w:w="0" w:type="dxa"/>
              <w:bottom w:w="0" w:type="dxa"/>
              <w:right w:w="0" w:type="dxa"/>
            </w:tcMar>
            <w:hideMark/>
          </w:tcPr>
          <w:p w14:paraId="1DD9F9D8" w14:textId="3023ACD0" w:rsidR="0083095B" w:rsidRPr="000213C6" w:rsidRDefault="001556E0" w:rsidP="0083095B">
            <w:pPr>
              <w:spacing w:before="100" w:beforeAutospacing="1" w:line="288" w:lineRule="auto"/>
            </w:pPr>
            <w:hyperlink r:id="rId18" w:history="1">
              <w:r w:rsidR="0083095B" w:rsidRPr="000213C6">
                <w:rPr>
                  <w:color w:val="0000FF"/>
                  <w:u w:val="single"/>
                </w:rPr>
                <w:t xml:space="preserve">50 IL Adm. Code 753 </w:t>
              </w:r>
            </w:hyperlink>
          </w:p>
        </w:tc>
        <w:tc>
          <w:tcPr>
            <w:tcW w:w="4812" w:type="dxa"/>
            <w:shd w:val="clear" w:color="auto" w:fill="FFFFFF" w:themeFill="background1"/>
            <w:tcMar>
              <w:top w:w="0" w:type="dxa"/>
              <w:left w:w="0" w:type="dxa"/>
              <w:bottom w:w="0" w:type="dxa"/>
              <w:right w:w="0" w:type="dxa"/>
            </w:tcMar>
            <w:hideMark/>
          </w:tcPr>
          <w:p w14:paraId="4E52A374" w14:textId="77777777" w:rsidR="0083095B" w:rsidRPr="000213C6" w:rsidRDefault="0083095B" w:rsidP="0083095B">
            <w:pPr>
              <w:spacing w:before="100" w:beforeAutospacing="1" w:line="288" w:lineRule="auto"/>
            </w:pPr>
            <w:r w:rsidRPr="000213C6">
              <w:t xml:space="preserve">Applications must be filed, including online/electronic applications. </w:t>
            </w:r>
          </w:p>
        </w:tc>
      </w:tr>
      <w:tr w:rsidR="0083095B" w:rsidRPr="000213C6" w14:paraId="02FD350D"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12778E52" w14:textId="77777777" w:rsidR="0083095B" w:rsidRPr="000213C6" w:rsidRDefault="0083095B" w:rsidP="0083095B">
            <w:pPr>
              <w:spacing w:before="100" w:beforeAutospacing="1" w:line="288" w:lineRule="auto"/>
              <w:jc w:val="center"/>
              <w:rPr>
                <w:b/>
                <w:bCs/>
              </w:rPr>
            </w:pPr>
            <w:r w:rsidRPr="000213C6">
              <w:rPr>
                <w:b/>
                <w:bCs/>
              </w:rPr>
              <w:t>APPRAISALS</w:t>
            </w:r>
          </w:p>
        </w:tc>
        <w:tc>
          <w:tcPr>
            <w:tcW w:w="1757" w:type="dxa"/>
            <w:shd w:val="clear" w:color="auto" w:fill="FFFFFF" w:themeFill="background1"/>
            <w:tcMar>
              <w:top w:w="0" w:type="dxa"/>
              <w:left w:w="0" w:type="dxa"/>
              <w:bottom w:w="0" w:type="dxa"/>
              <w:right w:w="0" w:type="dxa"/>
            </w:tcMar>
            <w:hideMark/>
          </w:tcPr>
          <w:p w14:paraId="0F9B936B" w14:textId="77777777" w:rsidR="0083095B" w:rsidRPr="000213C6" w:rsidRDefault="0083095B" w:rsidP="0083095B">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5E73291D" w14:textId="77777777" w:rsidR="0083095B" w:rsidRPr="000213C6" w:rsidRDefault="0083095B" w:rsidP="0083095B">
            <w:pPr>
              <w:spacing w:before="100" w:beforeAutospacing="1" w:line="288" w:lineRule="auto"/>
              <w:jc w:val="center"/>
              <w:rPr>
                <w:b/>
                <w:bCs/>
              </w:rPr>
            </w:pPr>
            <w:r w:rsidRPr="000213C6">
              <w:rPr>
                <w:b/>
                <w:bCs/>
              </w:rPr>
              <w:t>DESCRIPTION OF REVIEW STANDARDS REQUIREMENTS</w:t>
            </w:r>
          </w:p>
        </w:tc>
      </w:tr>
      <w:tr w:rsidR="0083095B" w:rsidRPr="000213C6" w14:paraId="102A684B"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46E8DC55" w14:textId="77777777" w:rsidR="0083095B" w:rsidRPr="000213C6" w:rsidRDefault="0083095B" w:rsidP="0083095B">
            <w:pPr>
              <w:spacing w:before="100" w:beforeAutospacing="1" w:line="288" w:lineRule="auto"/>
            </w:pPr>
            <w:r w:rsidRPr="000213C6">
              <w:t xml:space="preserve">Requirements for appraisal provisions. </w:t>
            </w:r>
          </w:p>
        </w:tc>
        <w:tc>
          <w:tcPr>
            <w:tcW w:w="1757" w:type="dxa"/>
            <w:shd w:val="clear" w:color="auto" w:fill="FFFFFF" w:themeFill="background1"/>
            <w:tcMar>
              <w:top w:w="0" w:type="dxa"/>
              <w:left w:w="0" w:type="dxa"/>
              <w:bottom w:w="0" w:type="dxa"/>
              <w:right w:w="0" w:type="dxa"/>
            </w:tcMar>
            <w:hideMark/>
          </w:tcPr>
          <w:p w14:paraId="6E5993F4" w14:textId="341720AD" w:rsidR="0083095B" w:rsidRPr="005528AC" w:rsidRDefault="0083095B" w:rsidP="0083095B">
            <w:pPr>
              <w:spacing w:before="100" w:beforeAutospacing="1" w:after="288" w:line="288" w:lineRule="auto"/>
              <w:rPr>
                <w:rStyle w:val="Hyperlink"/>
              </w:rPr>
            </w:pPr>
            <w:r>
              <w:rPr>
                <w:color w:val="0000FF"/>
                <w:u w:val="single"/>
              </w:rPr>
              <w:fldChar w:fldCharType="begin"/>
            </w:r>
            <w:r w:rsidR="00BF47F7">
              <w:rPr>
                <w:color w:val="0000FF"/>
                <w:u w:val="single"/>
              </w:rPr>
              <w:instrText>HYPERLINK "https://www.ilga.gov/legislation/ilcs/documents/021500050K397.05.htm"</w:instrText>
            </w:r>
            <w:r>
              <w:rPr>
                <w:color w:val="0000FF"/>
                <w:u w:val="single"/>
              </w:rPr>
            </w:r>
            <w:r>
              <w:rPr>
                <w:color w:val="0000FF"/>
                <w:u w:val="single"/>
              </w:rPr>
              <w:fldChar w:fldCharType="separate"/>
            </w:r>
            <w:r w:rsidRPr="005528AC">
              <w:rPr>
                <w:rStyle w:val="Hyperlink"/>
              </w:rPr>
              <w:t xml:space="preserve">215 ILCS 5/397.05 </w:t>
            </w:r>
          </w:p>
          <w:p w14:paraId="7D8DD7C5" w14:textId="1141C91B" w:rsidR="0083095B" w:rsidRPr="000213C6" w:rsidRDefault="0083095B" w:rsidP="0083095B">
            <w:pPr>
              <w:spacing w:before="100" w:beforeAutospacing="1" w:after="288" w:line="288" w:lineRule="auto"/>
            </w:pPr>
            <w:r>
              <w:rPr>
                <w:color w:val="0000FF"/>
                <w:u w:val="single"/>
              </w:rPr>
              <w:fldChar w:fldCharType="end"/>
            </w:r>
            <w:hyperlink r:id="rId19" w:history="1">
              <w:r w:rsidRPr="000213C6">
                <w:rPr>
                  <w:color w:val="0000FF"/>
                  <w:u w:val="single"/>
                </w:rPr>
                <w:t>50 IL Adm. Code 2301</w:t>
              </w:r>
            </w:hyperlink>
          </w:p>
          <w:p w14:paraId="459BA291" w14:textId="25783BEA" w:rsidR="0083095B" w:rsidRPr="000213C6" w:rsidRDefault="001556E0" w:rsidP="0083095B">
            <w:pPr>
              <w:spacing w:before="100" w:beforeAutospacing="1" w:after="288" w:line="288" w:lineRule="auto"/>
            </w:pPr>
            <w:hyperlink r:id="rId20" w:history="1">
              <w:r w:rsidR="0083095B" w:rsidRPr="000213C6">
                <w:rPr>
                  <w:color w:val="0000FF"/>
                  <w:u w:val="single"/>
                </w:rPr>
                <w:t>50 IL Adm. Code 753</w:t>
              </w:r>
            </w:hyperlink>
            <w:r w:rsidR="0083095B" w:rsidRPr="000213C6">
              <w:t xml:space="preserve"> </w:t>
            </w:r>
          </w:p>
          <w:p w14:paraId="7EB87435" w14:textId="77777777" w:rsidR="0083095B" w:rsidRPr="005528AC" w:rsidRDefault="0083095B" w:rsidP="0083095B">
            <w:pPr>
              <w:spacing w:before="100" w:beforeAutospacing="1" w:after="288" w:line="288" w:lineRule="auto"/>
              <w:rPr>
                <w:rStyle w:val="Hyperlink"/>
              </w:rPr>
            </w:pP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5528AC">
              <w:rPr>
                <w:rStyle w:val="Hyperlink"/>
              </w:rPr>
              <w:t>215 ILCS 5/143.13(b)</w:t>
            </w:r>
          </w:p>
          <w:p w14:paraId="054F05CD" w14:textId="77777777" w:rsidR="0083095B" w:rsidRPr="000213C6" w:rsidRDefault="0083095B" w:rsidP="0083095B">
            <w:pPr>
              <w:spacing w:before="100" w:beforeAutospacing="1" w:line="288" w:lineRule="auto"/>
            </w:pPr>
            <w:r>
              <w:rPr>
                <w:color w:val="0000FF"/>
                <w:u w:val="single"/>
              </w:rPr>
              <w:fldChar w:fldCharType="end"/>
            </w:r>
            <w:hyperlink r:id="rId21" w:history="1">
              <w:r w:rsidRPr="000213C6">
                <w:rPr>
                  <w:color w:val="0000FF"/>
                  <w:u w:val="single"/>
                </w:rPr>
                <w:t>215 ILCS 5/143(2)</w:t>
              </w:r>
            </w:hyperlink>
          </w:p>
        </w:tc>
        <w:tc>
          <w:tcPr>
            <w:tcW w:w="4812" w:type="dxa"/>
            <w:shd w:val="clear" w:color="auto" w:fill="FFFFFF" w:themeFill="background1"/>
            <w:tcMar>
              <w:top w:w="0" w:type="dxa"/>
              <w:left w:w="0" w:type="dxa"/>
              <w:bottom w:w="0" w:type="dxa"/>
              <w:right w:w="0" w:type="dxa"/>
            </w:tcMar>
            <w:hideMark/>
          </w:tcPr>
          <w:p w14:paraId="439E365B" w14:textId="77777777" w:rsidR="0083095B" w:rsidRPr="000213C6" w:rsidRDefault="0083095B" w:rsidP="0083095B">
            <w:pPr>
              <w:spacing w:before="100" w:beforeAutospacing="1" w:after="288" w:line="288" w:lineRule="auto"/>
            </w:pPr>
            <w:r w:rsidRPr="000213C6">
              <w:t xml:space="preserve">Policy must contain an appraisal provision to conform to the Standard Fire Policy. Any forms that contain provisions to the contrary conflict with the Standard Fire Policy minimum language and are deemed to contain exceptions and conditions that unreasonably or deceptively affect the risks that are purported to be assumed by the policy, in violation of Section 143(2) and will be disapproved accordingly. </w:t>
            </w:r>
          </w:p>
          <w:p w14:paraId="27981355" w14:textId="77777777" w:rsidR="0083095B" w:rsidRPr="000213C6" w:rsidRDefault="0083095B" w:rsidP="0083095B">
            <w:pPr>
              <w:spacing w:before="100" w:beforeAutospacing="1" w:line="288" w:lineRule="auto"/>
            </w:pPr>
            <w:r w:rsidRPr="000213C6">
              <w:t>When an insured requests an appraisal under a policy of fire and extended coverage insurance and the insured's full amount of appraised loss is upheld by agreement of the appraisers or the umpire, then the insured's appraisal fee and umpire's appraisal fee must be paid by the insurer.</w:t>
            </w:r>
          </w:p>
        </w:tc>
      </w:tr>
      <w:tr w:rsidR="0083095B" w:rsidRPr="000213C6" w14:paraId="56E95E62"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45EFB281" w14:textId="77777777" w:rsidR="0083095B" w:rsidRPr="000213C6" w:rsidRDefault="0083095B" w:rsidP="0083095B">
            <w:pPr>
              <w:spacing w:before="100" w:beforeAutospacing="1" w:line="288" w:lineRule="auto"/>
              <w:jc w:val="center"/>
              <w:rPr>
                <w:b/>
                <w:bCs/>
              </w:rPr>
            </w:pPr>
            <w:r w:rsidRPr="000213C6">
              <w:rPr>
                <w:b/>
                <w:bCs/>
              </w:rPr>
              <w:t>ARBITRATION</w:t>
            </w:r>
          </w:p>
        </w:tc>
        <w:tc>
          <w:tcPr>
            <w:tcW w:w="1757" w:type="dxa"/>
            <w:shd w:val="clear" w:color="auto" w:fill="FFFFFF" w:themeFill="background1"/>
            <w:tcMar>
              <w:top w:w="0" w:type="dxa"/>
              <w:left w:w="0" w:type="dxa"/>
              <w:bottom w:w="0" w:type="dxa"/>
              <w:right w:w="0" w:type="dxa"/>
            </w:tcMar>
            <w:hideMark/>
          </w:tcPr>
          <w:p w14:paraId="179FCD9E" w14:textId="77777777" w:rsidR="0083095B" w:rsidRPr="000213C6" w:rsidRDefault="0083095B" w:rsidP="0083095B">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689FD633" w14:textId="77777777" w:rsidR="0083095B" w:rsidRPr="000213C6" w:rsidRDefault="0083095B" w:rsidP="0083095B">
            <w:pPr>
              <w:spacing w:before="100" w:beforeAutospacing="1" w:line="288" w:lineRule="auto"/>
              <w:jc w:val="center"/>
              <w:rPr>
                <w:b/>
                <w:bCs/>
              </w:rPr>
            </w:pPr>
            <w:r w:rsidRPr="000213C6">
              <w:rPr>
                <w:b/>
                <w:bCs/>
              </w:rPr>
              <w:t>DESCRIPTION OF REVIEW STANDARDS REQUIREMENTS</w:t>
            </w:r>
          </w:p>
        </w:tc>
      </w:tr>
      <w:tr w:rsidR="0083095B" w:rsidRPr="000213C6" w14:paraId="751693C1"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51D6B91B" w14:textId="77777777" w:rsidR="0083095B" w:rsidRPr="000213C6" w:rsidRDefault="0083095B" w:rsidP="0083095B">
            <w:pPr>
              <w:spacing w:before="100" w:beforeAutospacing="1" w:line="288" w:lineRule="auto"/>
            </w:pPr>
            <w:r w:rsidRPr="000213C6">
              <w:t xml:space="preserve">Requirements for arbitration provisions. </w:t>
            </w:r>
          </w:p>
        </w:tc>
        <w:tc>
          <w:tcPr>
            <w:tcW w:w="1757" w:type="dxa"/>
            <w:shd w:val="clear" w:color="auto" w:fill="FFFFFF" w:themeFill="background1"/>
            <w:tcMar>
              <w:top w:w="0" w:type="dxa"/>
              <w:left w:w="0" w:type="dxa"/>
              <w:bottom w:w="0" w:type="dxa"/>
              <w:right w:w="0" w:type="dxa"/>
            </w:tcMar>
            <w:hideMark/>
          </w:tcPr>
          <w:p w14:paraId="3588230A" w14:textId="239C9D19" w:rsidR="0083095B" w:rsidRPr="000213C6" w:rsidRDefault="001556E0" w:rsidP="0083095B">
            <w:pPr>
              <w:spacing w:before="100" w:beforeAutospacing="1" w:after="288" w:line="288" w:lineRule="auto"/>
            </w:pPr>
            <w:hyperlink r:id="rId22" w:history="1">
              <w:r w:rsidR="0083095B" w:rsidRPr="000213C6">
                <w:rPr>
                  <w:color w:val="0000FF"/>
                  <w:u w:val="single"/>
                </w:rPr>
                <w:t xml:space="preserve">215 ILCS 5/397 </w:t>
              </w:r>
            </w:hyperlink>
          </w:p>
          <w:p w14:paraId="42B5157E" w14:textId="4FBA3BF0" w:rsidR="0083095B" w:rsidRPr="000213C6" w:rsidRDefault="001556E0" w:rsidP="0083095B">
            <w:pPr>
              <w:spacing w:before="100" w:beforeAutospacing="1" w:after="288" w:line="288" w:lineRule="auto"/>
            </w:pPr>
            <w:hyperlink r:id="rId23" w:history="1">
              <w:r w:rsidR="0083095B" w:rsidRPr="000213C6">
                <w:rPr>
                  <w:color w:val="0000FF"/>
                  <w:u w:val="single"/>
                </w:rPr>
                <w:t>50 IL Adm. Code 2301</w:t>
              </w:r>
            </w:hyperlink>
          </w:p>
          <w:p w14:paraId="38065AF7" w14:textId="77777777" w:rsidR="0083095B" w:rsidRPr="005528AC" w:rsidRDefault="0083095B" w:rsidP="0083095B">
            <w:pPr>
              <w:spacing w:before="100" w:beforeAutospacing="1" w:after="288" w:line="288" w:lineRule="auto"/>
              <w:rPr>
                <w:rStyle w:val="Hyperlink"/>
              </w:rPr>
            </w:pPr>
            <w:r>
              <w:rPr>
                <w:color w:val="0000FF"/>
                <w:u w:val="single"/>
              </w:rPr>
              <w:fldChar w:fldCharType="begin"/>
            </w:r>
            <w:r>
              <w:rPr>
                <w:color w:val="0000FF"/>
                <w:u w:val="single"/>
              </w:rPr>
              <w:instrText xml:space="preserve"> HYPERLINK "http://www.ilga.gov/legislation/ilcs/ilcs3.asp?ActID=1867&amp;ChapterID=51" </w:instrText>
            </w:r>
            <w:r>
              <w:rPr>
                <w:color w:val="0000FF"/>
                <w:u w:val="single"/>
              </w:rPr>
            </w:r>
            <w:r>
              <w:rPr>
                <w:color w:val="0000FF"/>
                <w:u w:val="single"/>
              </w:rPr>
              <w:fldChar w:fldCharType="separate"/>
            </w:r>
            <w:r w:rsidRPr="005528AC">
              <w:rPr>
                <w:rStyle w:val="Hyperlink"/>
              </w:rPr>
              <w:t>710 ILCS 5/1</w:t>
            </w:r>
          </w:p>
          <w:p w14:paraId="66DC878D" w14:textId="77777777" w:rsidR="0083095B" w:rsidRPr="000213C6" w:rsidRDefault="0083095B" w:rsidP="0083095B">
            <w:pPr>
              <w:spacing w:before="100" w:beforeAutospacing="1" w:line="288" w:lineRule="auto"/>
            </w:pPr>
            <w:r>
              <w:rPr>
                <w:color w:val="0000FF"/>
                <w:u w:val="single"/>
              </w:rPr>
              <w:fldChar w:fldCharType="end"/>
            </w:r>
            <w:hyperlink r:id="rId24" w:history="1">
              <w:r w:rsidRPr="000213C6">
                <w:rPr>
                  <w:color w:val="0000FF"/>
                  <w:u w:val="single"/>
                </w:rPr>
                <w:t>215 ILCS 5/143(2)</w:t>
              </w:r>
            </w:hyperlink>
          </w:p>
        </w:tc>
        <w:tc>
          <w:tcPr>
            <w:tcW w:w="4812" w:type="dxa"/>
            <w:shd w:val="clear" w:color="auto" w:fill="FFFFFF" w:themeFill="background1"/>
            <w:tcMar>
              <w:top w:w="0" w:type="dxa"/>
              <w:left w:w="0" w:type="dxa"/>
              <w:bottom w:w="0" w:type="dxa"/>
              <w:right w:w="0" w:type="dxa"/>
            </w:tcMar>
            <w:hideMark/>
          </w:tcPr>
          <w:p w14:paraId="3549138D" w14:textId="77777777" w:rsidR="0083095B" w:rsidRPr="000213C6" w:rsidRDefault="0083095B" w:rsidP="0083095B">
            <w:pPr>
              <w:spacing w:before="100" w:beforeAutospacing="1" w:after="288" w:line="288" w:lineRule="auto"/>
            </w:pPr>
            <w:r w:rsidRPr="000213C6">
              <w:t xml:space="preserve">Any controversy or claim arising out of or relating to the contract, or the breach thereof, may be settled within a reasonable time limit by arbitration administered by the American Arbitration Association in accordance with the Uniform Arbitration Act 710 ILCS 5/1. </w:t>
            </w:r>
          </w:p>
          <w:p w14:paraId="4F7FCE34" w14:textId="77777777" w:rsidR="0083095B" w:rsidRPr="000213C6" w:rsidRDefault="0083095B" w:rsidP="0083095B">
            <w:pPr>
              <w:spacing w:before="100" w:beforeAutospacing="1" w:line="288" w:lineRule="auto"/>
            </w:pPr>
            <w:r w:rsidRPr="000213C6">
              <w:t xml:space="preserve">The arbitration may be binding on both parties, or non-binding upon the insured, but in all instances must be entered into on a voluntary basis, as the insured must have the option of filing a lawsuit per Lines 157-161 of the Standard </w:t>
            </w:r>
            <w:r w:rsidRPr="000213C6">
              <w:lastRenderedPageBreak/>
              <w:t xml:space="preserve">Fire Policy. Any forms that contain provisions to the contrary conflict with the Standard Fire Policy minimum </w:t>
            </w:r>
            <w:r w:rsidR="00611860" w:rsidRPr="000213C6">
              <w:t>language and</w:t>
            </w:r>
            <w:r w:rsidRPr="000213C6">
              <w:t xml:space="preserve"> are deemed to contain exceptions and conditions that unreasonably or deceptively affect the risks that are purported to be assumed by the policy, in violation of Section 143(2) and will be disapproved accordingly.</w:t>
            </w:r>
          </w:p>
        </w:tc>
      </w:tr>
      <w:tr w:rsidR="0083095B" w:rsidRPr="000213C6" w14:paraId="25CB9B8F"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7E2F3E68" w14:textId="77777777" w:rsidR="0083095B" w:rsidRPr="000213C6" w:rsidRDefault="0083095B" w:rsidP="0083095B">
            <w:pPr>
              <w:spacing w:before="100" w:beforeAutospacing="1" w:line="288" w:lineRule="auto"/>
              <w:jc w:val="center"/>
              <w:rPr>
                <w:b/>
                <w:bCs/>
              </w:rPr>
            </w:pPr>
            <w:r w:rsidRPr="000213C6">
              <w:rPr>
                <w:b/>
                <w:bCs/>
              </w:rPr>
              <w:lastRenderedPageBreak/>
              <w:t>BANKRUPTCY PROVISIONS</w:t>
            </w:r>
          </w:p>
        </w:tc>
        <w:tc>
          <w:tcPr>
            <w:tcW w:w="1757" w:type="dxa"/>
            <w:shd w:val="clear" w:color="auto" w:fill="FFFFFF" w:themeFill="background1"/>
            <w:tcMar>
              <w:top w:w="0" w:type="dxa"/>
              <w:left w:w="0" w:type="dxa"/>
              <w:bottom w:w="0" w:type="dxa"/>
              <w:right w:w="0" w:type="dxa"/>
            </w:tcMar>
            <w:hideMark/>
          </w:tcPr>
          <w:p w14:paraId="757A202D" w14:textId="77777777" w:rsidR="0083095B" w:rsidRPr="000213C6" w:rsidRDefault="0083095B" w:rsidP="0083095B">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69315D0D" w14:textId="77777777" w:rsidR="0083095B" w:rsidRPr="000213C6" w:rsidRDefault="0083095B" w:rsidP="0083095B">
            <w:pPr>
              <w:spacing w:before="100" w:beforeAutospacing="1" w:line="288" w:lineRule="auto"/>
              <w:jc w:val="center"/>
              <w:rPr>
                <w:b/>
                <w:bCs/>
              </w:rPr>
            </w:pPr>
            <w:r w:rsidRPr="000213C6">
              <w:rPr>
                <w:b/>
                <w:bCs/>
              </w:rPr>
              <w:t>DESCRIPTION OF REVIEW STANDARDS REQUIREMENTS</w:t>
            </w:r>
          </w:p>
        </w:tc>
      </w:tr>
      <w:tr w:rsidR="0083095B" w:rsidRPr="000213C6" w14:paraId="70F9A6C7"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0F1B7CA4" w14:textId="77777777" w:rsidR="0083095B" w:rsidRPr="000213C6" w:rsidRDefault="0083095B" w:rsidP="0083095B">
            <w:pPr>
              <w:spacing w:before="100" w:beforeAutospacing="1" w:line="288" w:lineRule="auto"/>
            </w:pPr>
            <w:r w:rsidRPr="000213C6">
              <w:t xml:space="preserve">Policies that contain liability coverage must include a bankruptcy provision. </w:t>
            </w:r>
          </w:p>
        </w:tc>
        <w:tc>
          <w:tcPr>
            <w:tcW w:w="1757" w:type="dxa"/>
            <w:shd w:val="clear" w:color="auto" w:fill="FFFFFF" w:themeFill="background1"/>
            <w:tcMar>
              <w:top w:w="0" w:type="dxa"/>
              <w:left w:w="0" w:type="dxa"/>
              <w:bottom w:w="0" w:type="dxa"/>
              <w:right w:w="0" w:type="dxa"/>
            </w:tcMar>
            <w:hideMark/>
          </w:tcPr>
          <w:p w14:paraId="2C896231" w14:textId="01C2A232" w:rsidR="0083095B" w:rsidRPr="000213C6" w:rsidRDefault="001556E0" w:rsidP="0083095B">
            <w:pPr>
              <w:spacing w:before="100" w:beforeAutospacing="1" w:line="288" w:lineRule="auto"/>
            </w:pPr>
            <w:hyperlink r:id="rId25" w:history="1">
              <w:r w:rsidR="0083095B" w:rsidRPr="000213C6">
                <w:rPr>
                  <w:color w:val="0000FF"/>
                  <w:u w:val="single"/>
                </w:rPr>
                <w:t xml:space="preserve">215 ILCS 5/388 </w:t>
              </w:r>
            </w:hyperlink>
          </w:p>
        </w:tc>
        <w:tc>
          <w:tcPr>
            <w:tcW w:w="4812" w:type="dxa"/>
            <w:shd w:val="clear" w:color="auto" w:fill="FFFFFF" w:themeFill="background1"/>
            <w:tcMar>
              <w:top w:w="0" w:type="dxa"/>
              <w:left w:w="0" w:type="dxa"/>
              <w:bottom w:w="0" w:type="dxa"/>
              <w:right w:w="0" w:type="dxa"/>
            </w:tcMar>
            <w:hideMark/>
          </w:tcPr>
          <w:p w14:paraId="2D88B7A3" w14:textId="77777777" w:rsidR="0083095B" w:rsidRPr="000213C6" w:rsidRDefault="0083095B" w:rsidP="0083095B">
            <w:pPr>
              <w:spacing w:before="100" w:beforeAutospacing="1" w:line="288" w:lineRule="auto"/>
            </w:pPr>
            <w:r w:rsidRPr="000213C6">
              <w:t xml:space="preserve">All policies containing liability coverage must include a provision stating that insolvency or bankruptcy of the insured shall not release the company from its duties to pay under the policy </w:t>
            </w:r>
          </w:p>
        </w:tc>
      </w:tr>
      <w:tr w:rsidR="0083095B" w:rsidRPr="000213C6" w14:paraId="61E9F798"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348013D5" w14:textId="77777777" w:rsidR="0083095B" w:rsidRPr="000213C6" w:rsidRDefault="0083095B" w:rsidP="0083095B">
            <w:pPr>
              <w:spacing w:before="100" w:beforeAutospacing="1" w:line="288" w:lineRule="auto"/>
              <w:jc w:val="center"/>
              <w:rPr>
                <w:b/>
                <w:bCs/>
              </w:rPr>
            </w:pPr>
            <w:r w:rsidRPr="000213C6">
              <w:rPr>
                <w:b/>
                <w:bCs/>
              </w:rPr>
              <w:t>CANCELLATION &amp; NON-RENEWAL</w:t>
            </w:r>
          </w:p>
        </w:tc>
        <w:tc>
          <w:tcPr>
            <w:tcW w:w="1757" w:type="dxa"/>
            <w:shd w:val="clear" w:color="auto" w:fill="FFFFFF" w:themeFill="background1"/>
            <w:tcMar>
              <w:top w:w="0" w:type="dxa"/>
              <w:left w:w="0" w:type="dxa"/>
              <w:bottom w:w="0" w:type="dxa"/>
              <w:right w:w="0" w:type="dxa"/>
            </w:tcMar>
            <w:hideMark/>
          </w:tcPr>
          <w:p w14:paraId="3085AFD1" w14:textId="77777777" w:rsidR="0083095B" w:rsidRPr="000213C6" w:rsidRDefault="0083095B" w:rsidP="0083095B">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13B6ABD0" w14:textId="77777777" w:rsidR="0083095B" w:rsidRPr="000213C6" w:rsidRDefault="0083095B" w:rsidP="0083095B">
            <w:pPr>
              <w:spacing w:before="100" w:beforeAutospacing="1" w:line="288" w:lineRule="auto"/>
              <w:jc w:val="center"/>
              <w:rPr>
                <w:b/>
                <w:bCs/>
              </w:rPr>
            </w:pPr>
            <w:r w:rsidRPr="000213C6">
              <w:rPr>
                <w:b/>
                <w:bCs/>
              </w:rPr>
              <w:t>DESCRIPTION OF REVIEW STANDARDS REQUIREMENTS</w:t>
            </w:r>
          </w:p>
        </w:tc>
      </w:tr>
      <w:tr w:rsidR="0083095B" w:rsidRPr="000213C6" w14:paraId="31CA6121"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67CC626D" w14:textId="77777777" w:rsidR="0083095B" w:rsidRPr="000213C6" w:rsidRDefault="0083095B" w:rsidP="0083095B">
            <w:pPr>
              <w:spacing w:before="100" w:beforeAutospacing="1" w:line="288" w:lineRule="auto"/>
            </w:pPr>
            <w:r w:rsidRPr="000213C6">
              <w:t xml:space="preserve">May not refuse to issue a policy on sole basis of previous refusal, cancellation or nonrenewal by any insurer. </w:t>
            </w:r>
          </w:p>
        </w:tc>
        <w:tc>
          <w:tcPr>
            <w:tcW w:w="1757" w:type="dxa"/>
            <w:shd w:val="clear" w:color="auto" w:fill="FFFFFF" w:themeFill="background1"/>
            <w:tcMar>
              <w:top w:w="0" w:type="dxa"/>
              <w:left w:w="0" w:type="dxa"/>
              <w:bottom w:w="0" w:type="dxa"/>
              <w:right w:w="0" w:type="dxa"/>
            </w:tcMar>
            <w:hideMark/>
          </w:tcPr>
          <w:p w14:paraId="26E8D221" w14:textId="77777777" w:rsidR="0083095B" w:rsidRPr="000213C6" w:rsidRDefault="001556E0" w:rsidP="0083095B">
            <w:pPr>
              <w:spacing w:before="100" w:beforeAutospacing="1" w:line="288" w:lineRule="auto"/>
            </w:pPr>
            <w:hyperlink r:id="rId26" w:history="1">
              <w:r w:rsidR="0083095B" w:rsidRPr="000213C6">
                <w:rPr>
                  <w:color w:val="0000FF"/>
                  <w:u w:val="single"/>
                </w:rPr>
                <w:t>215 ILCS 5/143.10</w:t>
              </w:r>
            </w:hyperlink>
            <w:r w:rsidR="0083095B" w:rsidRPr="000213C6">
              <w:t xml:space="preserve"> </w:t>
            </w:r>
          </w:p>
        </w:tc>
        <w:tc>
          <w:tcPr>
            <w:tcW w:w="4812" w:type="dxa"/>
            <w:shd w:val="clear" w:color="auto" w:fill="FFFFFF" w:themeFill="background1"/>
            <w:tcMar>
              <w:top w:w="0" w:type="dxa"/>
              <w:left w:w="0" w:type="dxa"/>
              <w:bottom w:w="0" w:type="dxa"/>
              <w:right w:w="0" w:type="dxa"/>
            </w:tcMar>
            <w:hideMark/>
          </w:tcPr>
          <w:p w14:paraId="4CD2105B" w14:textId="77777777" w:rsidR="0083095B" w:rsidRPr="000213C6" w:rsidRDefault="0083095B" w:rsidP="0083095B">
            <w:pPr>
              <w:spacing w:before="100" w:beforeAutospacing="1" w:line="288" w:lineRule="auto"/>
            </w:pPr>
            <w:r w:rsidRPr="000213C6">
              <w:t xml:space="preserve">No company shall refuse to issue a policy on the sole basis that the insured or applicant for such policy was previously refused issuance or renewal of a policy by an insurer, or such insured's policy was cancelled on a prior date by any insurer. </w:t>
            </w:r>
          </w:p>
        </w:tc>
      </w:tr>
      <w:tr w:rsidR="0083095B" w:rsidRPr="000213C6" w14:paraId="48D0C640"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3BFD024F" w14:textId="77777777" w:rsidR="0083095B" w:rsidRPr="000213C6" w:rsidRDefault="0083095B" w:rsidP="0083095B">
            <w:pPr>
              <w:spacing w:before="100" w:beforeAutospacing="1" w:line="288" w:lineRule="auto"/>
            </w:pPr>
            <w:r w:rsidRPr="000213C6">
              <w:t xml:space="preserve">May not refuse to issue a policy because of space heaters. </w:t>
            </w:r>
          </w:p>
        </w:tc>
        <w:tc>
          <w:tcPr>
            <w:tcW w:w="1757" w:type="dxa"/>
            <w:shd w:val="clear" w:color="auto" w:fill="FFFFFF" w:themeFill="background1"/>
            <w:tcMar>
              <w:top w:w="0" w:type="dxa"/>
              <w:left w:w="0" w:type="dxa"/>
              <w:bottom w:w="0" w:type="dxa"/>
              <w:right w:w="0" w:type="dxa"/>
            </w:tcMar>
            <w:hideMark/>
          </w:tcPr>
          <w:p w14:paraId="744E69F0" w14:textId="77777777" w:rsidR="0083095B" w:rsidRPr="000213C6" w:rsidRDefault="001556E0" w:rsidP="0083095B">
            <w:pPr>
              <w:spacing w:before="100" w:beforeAutospacing="1" w:line="288" w:lineRule="auto"/>
            </w:pPr>
            <w:hyperlink r:id="rId27" w:history="1">
              <w:r w:rsidR="0083095B" w:rsidRPr="000213C6">
                <w:rPr>
                  <w:color w:val="0000FF"/>
                  <w:u w:val="single"/>
                </w:rPr>
                <w:t xml:space="preserve">215 ILCS 5/143.10c </w:t>
              </w:r>
            </w:hyperlink>
          </w:p>
        </w:tc>
        <w:tc>
          <w:tcPr>
            <w:tcW w:w="4812" w:type="dxa"/>
            <w:shd w:val="clear" w:color="auto" w:fill="FFFFFF" w:themeFill="background1"/>
            <w:tcMar>
              <w:top w:w="0" w:type="dxa"/>
              <w:left w:w="0" w:type="dxa"/>
              <w:bottom w:w="0" w:type="dxa"/>
              <w:right w:w="0" w:type="dxa"/>
            </w:tcMar>
            <w:hideMark/>
          </w:tcPr>
          <w:p w14:paraId="7F4302D6" w14:textId="77777777" w:rsidR="0083095B" w:rsidRPr="000213C6" w:rsidRDefault="0083095B" w:rsidP="0083095B">
            <w:pPr>
              <w:spacing w:before="100" w:beforeAutospacing="1" w:line="288" w:lineRule="auto"/>
            </w:pPr>
            <w:r w:rsidRPr="000213C6">
              <w:t xml:space="preserve">Insurers may not refuse to issue a policy solely because a space heater is being used inside the dwelling. </w:t>
            </w:r>
          </w:p>
        </w:tc>
      </w:tr>
      <w:tr w:rsidR="0083095B" w:rsidRPr="000213C6" w14:paraId="47A58D6D"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0C525E7E" w14:textId="77777777" w:rsidR="0083095B" w:rsidRPr="000213C6" w:rsidRDefault="0083095B" w:rsidP="0083095B">
            <w:pPr>
              <w:spacing w:before="100" w:beforeAutospacing="1" w:line="288" w:lineRule="auto"/>
            </w:pPr>
            <w:r w:rsidRPr="000213C6">
              <w:t xml:space="preserve">Policy must contain cancellation provision. </w:t>
            </w:r>
          </w:p>
        </w:tc>
        <w:tc>
          <w:tcPr>
            <w:tcW w:w="1757" w:type="dxa"/>
            <w:shd w:val="clear" w:color="auto" w:fill="FFFFFF" w:themeFill="background1"/>
            <w:tcMar>
              <w:top w:w="0" w:type="dxa"/>
              <w:left w:w="0" w:type="dxa"/>
              <w:bottom w:w="0" w:type="dxa"/>
              <w:right w:w="0" w:type="dxa"/>
            </w:tcMar>
            <w:hideMark/>
          </w:tcPr>
          <w:p w14:paraId="4EFFC810" w14:textId="77777777" w:rsidR="0083095B" w:rsidRPr="000213C6" w:rsidRDefault="001556E0" w:rsidP="0083095B">
            <w:pPr>
              <w:spacing w:before="100" w:beforeAutospacing="1" w:line="288" w:lineRule="auto"/>
            </w:pPr>
            <w:hyperlink r:id="rId28" w:history="1">
              <w:r w:rsidR="0083095B" w:rsidRPr="000213C6">
                <w:rPr>
                  <w:color w:val="0000FF"/>
                  <w:u w:val="single"/>
                </w:rPr>
                <w:t xml:space="preserve">215 ILCS 5/143.11 </w:t>
              </w:r>
            </w:hyperlink>
          </w:p>
        </w:tc>
        <w:tc>
          <w:tcPr>
            <w:tcW w:w="4812" w:type="dxa"/>
            <w:shd w:val="clear" w:color="auto" w:fill="FFFFFF" w:themeFill="background1"/>
            <w:tcMar>
              <w:top w:w="0" w:type="dxa"/>
              <w:left w:w="0" w:type="dxa"/>
              <w:bottom w:w="0" w:type="dxa"/>
              <w:right w:w="0" w:type="dxa"/>
            </w:tcMar>
            <w:hideMark/>
          </w:tcPr>
          <w:p w14:paraId="45AAE1CF" w14:textId="77777777" w:rsidR="0083095B" w:rsidRPr="000213C6" w:rsidRDefault="0083095B" w:rsidP="0083095B">
            <w:pPr>
              <w:spacing w:before="100" w:beforeAutospacing="1" w:line="288" w:lineRule="auto"/>
            </w:pPr>
            <w:r w:rsidRPr="000213C6">
              <w:t xml:space="preserve">Policy must include a cancellation provision setting out the manner in which the policy may be cancelled. </w:t>
            </w:r>
          </w:p>
        </w:tc>
      </w:tr>
      <w:tr w:rsidR="0083095B" w:rsidRPr="000213C6" w14:paraId="2A0CABFC"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352F7686" w14:textId="77777777" w:rsidR="0083095B" w:rsidRPr="000213C6" w:rsidRDefault="0083095B" w:rsidP="0083095B">
            <w:pPr>
              <w:spacing w:before="100" w:beforeAutospacing="1" w:line="288" w:lineRule="auto"/>
              <w:jc w:val="center"/>
              <w:rPr>
                <w:b/>
                <w:bCs/>
              </w:rPr>
            </w:pPr>
            <w:r w:rsidRPr="000213C6">
              <w:rPr>
                <w:b/>
                <w:bCs/>
              </w:rPr>
              <w:t>CONDITIONAL RENEWAL</w:t>
            </w:r>
          </w:p>
        </w:tc>
        <w:tc>
          <w:tcPr>
            <w:tcW w:w="1757" w:type="dxa"/>
            <w:shd w:val="clear" w:color="auto" w:fill="FFFFFF" w:themeFill="background1"/>
            <w:tcMar>
              <w:top w:w="0" w:type="dxa"/>
              <w:left w:w="0" w:type="dxa"/>
              <w:bottom w:w="0" w:type="dxa"/>
              <w:right w:w="0" w:type="dxa"/>
            </w:tcMar>
            <w:hideMark/>
          </w:tcPr>
          <w:p w14:paraId="78E2CA0B" w14:textId="77777777" w:rsidR="0083095B" w:rsidRPr="000213C6" w:rsidRDefault="0083095B" w:rsidP="0083095B">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2F6E0042" w14:textId="77777777" w:rsidR="0083095B" w:rsidRPr="000213C6" w:rsidRDefault="0083095B" w:rsidP="0083095B">
            <w:pPr>
              <w:spacing w:before="100" w:beforeAutospacing="1" w:line="288" w:lineRule="auto"/>
              <w:jc w:val="center"/>
              <w:rPr>
                <w:b/>
                <w:bCs/>
              </w:rPr>
            </w:pPr>
            <w:r w:rsidRPr="000213C6">
              <w:rPr>
                <w:b/>
                <w:bCs/>
              </w:rPr>
              <w:t>DESCRIPTION OF REVIEW STANDARDS REQUIREMENTS</w:t>
            </w:r>
          </w:p>
        </w:tc>
      </w:tr>
      <w:tr w:rsidR="0083095B" w:rsidRPr="000213C6" w14:paraId="6C8EB780"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432EAB61" w14:textId="77777777" w:rsidR="0083095B" w:rsidRPr="000213C6" w:rsidRDefault="0083095B" w:rsidP="0083095B">
            <w:pPr>
              <w:spacing w:before="100" w:beforeAutospacing="1" w:line="288" w:lineRule="auto"/>
            </w:pPr>
            <w:r w:rsidRPr="000213C6">
              <w:t xml:space="preserve">Assignment or transfer of policies among or between insurers within an insurance holding company system or insurers under common management or control, or as a result of a merger, acquisition, or restructuring of an insurance company, is not a nonrenewal for </w:t>
            </w:r>
            <w:r w:rsidRPr="000213C6">
              <w:lastRenderedPageBreak/>
              <w:t xml:space="preserve">purposes of the notification requirements. </w:t>
            </w:r>
          </w:p>
        </w:tc>
        <w:tc>
          <w:tcPr>
            <w:tcW w:w="1757" w:type="dxa"/>
            <w:shd w:val="clear" w:color="auto" w:fill="FFFFFF" w:themeFill="background1"/>
            <w:tcMar>
              <w:top w:w="0" w:type="dxa"/>
              <w:left w:w="0" w:type="dxa"/>
              <w:bottom w:w="0" w:type="dxa"/>
              <w:right w:w="0" w:type="dxa"/>
            </w:tcMar>
            <w:hideMark/>
          </w:tcPr>
          <w:p w14:paraId="707170FE" w14:textId="77777777" w:rsidR="0083095B" w:rsidRPr="000213C6" w:rsidRDefault="001556E0" w:rsidP="0083095B">
            <w:pPr>
              <w:spacing w:before="100" w:beforeAutospacing="1" w:line="288" w:lineRule="auto"/>
            </w:pPr>
            <w:hyperlink r:id="rId29" w:history="1">
              <w:r w:rsidR="0083095B" w:rsidRPr="000213C6">
                <w:rPr>
                  <w:color w:val="0000FF"/>
                  <w:u w:val="single"/>
                </w:rPr>
                <w:t xml:space="preserve">215 ILCS 5/143.11b </w:t>
              </w:r>
            </w:hyperlink>
          </w:p>
        </w:tc>
        <w:tc>
          <w:tcPr>
            <w:tcW w:w="4812" w:type="dxa"/>
            <w:shd w:val="clear" w:color="auto" w:fill="FFFFFF" w:themeFill="background1"/>
            <w:tcMar>
              <w:top w:w="0" w:type="dxa"/>
              <w:left w:w="0" w:type="dxa"/>
              <w:bottom w:w="0" w:type="dxa"/>
              <w:right w:w="0" w:type="dxa"/>
            </w:tcMar>
            <w:hideMark/>
          </w:tcPr>
          <w:p w14:paraId="4B08A86C" w14:textId="77777777" w:rsidR="0083095B" w:rsidRPr="000213C6" w:rsidRDefault="0083095B" w:rsidP="0083095B">
            <w:pPr>
              <w:spacing w:before="100" w:beforeAutospacing="1" w:after="288" w:line="288" w:lineRule="auto"/>
            </w:pPr>
            <w:r w:rsidRPr="000213C6">
              <w:t xml:space="preserve">Assignment or transfer of policies among or between insurers within an insurance holding company system or insurers under common management or control, or as a result of a merger, acquisition, or restructuring of an insurance company, is not a nonrenewal for purposes of the notification requirements. </w:t>
            </w:r>
          </w:p>
          <w:p w14:paraId="263223A8" w14:textId="77777777" w:rsidR="0083095B" w:rsidRPr="000213C6" w:rsidRDefault="0083095B" w:rsidP="0083095B">
            <w:pPr>
              <w:spacing w:before="100" w:beforeAutospacing="1" w:line="288" w:lineRule="auto"/>
            </w:pPr>
            <w:r w:rsidRPr="000213C6">
              <w:lastRenderedPageBreak/>
              <w:t>A company making an assignment or transfer of a policy among or between insurers as stated above, must deliver to the named insured notice of such assignment or transfer at least 60 days prior to the renewal date. An exact and unaltered copy of the notice shall be sent to the insured's producer, if known, and agent of record.</w:t>
            </w:r>
          </w:p>
        </w:tc>
      </w:tr>
      <w:tr w:rsidR="0083095B" w:rsidRPr="000213C6" w14:paraId="56DB999C"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3A2290AD" w14:textId="77777777" w:rsidR="0083095B" w:rsidRPr="000213C6" w:rsidRDefault="0083095B" w:rsidP="0083095B">
            <w:pPr>
              <w:spacing w:before="100" w:beforeAutospacing="1" w:line="288" w:lineRule="auto"/>
            </w:pPr>
            <w:r w:rsidRPr="000213C6">
              <w:lastRenderedPageBreak/>
              <w:t xml:space="preserve">60 days advance notice of renewal with changes in deductibles or coverages applicable to an entire line of business. </w:t>
            </w:r>
          </w:p>
        </w:tc>
        <w:tc>
          <w:tcPr>
            <w:tcW w:w="1757" w:type="dxa"/>
            <w:shd w:val="clear" w:color="auto" w:fill="FFFFFF" w:themeFill="background1"/>
            <w:tcMar>
              <w:top w:w="0" w:type="dxa"/>
              <w:left w:w="0" w:type="dxa"/>
              <w:bottom w:w="0" w:type="dxa"/>
              <w:right w:w="0" w:type="dxa"/>
            </w:tcMar>
            <w:hideMark/>
          </w:tcPr>
          <w:p w14:paraId="5B151B55" w14:textId="77777777" w:rsidR="0083095B" w:rsidRPr="000213C6" w:rsidRDefault="001556E0" w:rsidP="0083095B">
            <w:pPr>
              <w:spacing w:before="100" w:beforeAutospacing="1" w:line="288" w:lineRule="auto"/>
            </w:pPr>
            <w:hyperlink r:id="rId30" w:history="1">
              <w:r w:rsidR="0083095B" w:rsidRPr="000213C6">
                <w:rPr>
                  <w:color w:val="0000FF"/>
                  <w:u w:val="single"/>
                </w:rPr>
                <w:t>215 ILCS 5/143.17</w:t>
              </w:r>
            </w:hyperlink>
            <w:r w:rsidR="0083095B" w:rsidRPr="000213C6">
              <w:t xml:space="preserve"> </w:t>
            </w:r>
          </w:p>
        </w:tc>
        <w:tc>
          <w:tcPr>
            <w:tcW w:w="4812" w:type="dxa"/>
            <w:shd w:val="clear" w:color="auto" w:fill="FFFFFF" w:themeFill="background1"/>
            <w:tcMar>
              <w:top w:w="0" w:type="dxa"/>
              <w:left w:w="0" w:type="dxa"/>
              <w:bottom w:w="0" w:type="dxa"/>
              <w:right w:w="0" w:type="dxa"/>
            </w:tcMar>
            <w:hideMark/>
          </w:tcPr>
          <w:p w14:paraId="53C66797" w14:textId="77777777" w:rsidR="0083095B" w:rsidRPr="000213C6" w:rsidRDefault="0083095B" w:rsidP="0083095B">
            <w:pPr>
              <w:spacing w:before="100" w:beforeAutospacing="1" w:after="288" w:line="288" w:lineRule="auto"/>
            </w:pPr>
            <w:r w:rsidRPr="000213C6">
              <w:t xml:space="preserve">If, at renewal, the insurer is imposing changes in deductibles or coverage for any policy forms applicable to an entire line of business, then written notice of the changes must be mailed 60 days prior to the renewal or anniversary date. </w:t>
            </w:r>
          </w:p>
          <w:p w14:paraId="7D80F247" w14:textId="77777777" w:rsidR="0083095B" w:rsidRPr="000213C6" w:rsidRDefault="0003651B" w:rsidP="0083095B">
            <w:pPr>
              <w:spacing w:before="100" w:beforeAutospacing="1" w:line="288" w:lineRule="auto"/>
            </w:pPr>
            <w:r w:rsidRPr="0003651B">
              <w:t>Notification shall also be sent to the insured's broker, if known, or the agent of record, if known, and to the last known mortgagee or lien holder.</w:t>
            </w:r>
          </w:p>
        </w:tc>
      </w:tr>
      <w:tr w:rsidR="0083095B" w:rsidRPr="000213C6" w14:paraId="110FDB7C"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41A0CD6A" w14:textId="77777777" w:rsidR="0083095B" w:rsidRPr="000213C6" w:rsidRDefault="0083095B" w:rsidP="0083095B">
            <w:pPr>
              <w:spacing w:before="100" w:beforeAutospacing="1" w:line="288" w:lineRule="auto"/>
              <w:jc w:val="center"/>
              <w:rPr>
                <w:b/>
                <w:bCs/>
              </w:rPr>
            </w:pPr>
            <w:r w:rsidRPr="000213C6">
              <w:rPr>
                <w:b/>
                <w:bCs/>
              </w:rPr>
              <w:t>NOTICE OF CANCELLATION</w:t>
            </w:r>
          </w:p>
        </w:tc>
        <w:tc>
          <w:tcPr>
            <w:tcW w:w="1757" w:type="dxa"/>
            <w:shd w:val="clear" w:color="auto" w:fill="FFFFFF" w:themeFill="background1"/>
            <w:tcMar>
              <w:top w:w="0" w:type="dxa"/>
              <w:left w:w="0" w:type="dxa"/>
              <w:bottom w:w="0" w:type="dxa"/>
              <w:right w:w="0" w:type="dxa"/>
            </w:tcMar>
            <w:hideMark/>
          </w:tcPr>
          <w:p w14:paraId="50F529E2" w14:textId="77777777" w:rsidR="0083095B" w:rsidRPr="000213C6" w:rsidRDefault="0083095B" w:rsidP="0083095B">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68549CCA" w14:textId="77777777" w:rsidR="0083095B" w:rsidRPr="000213C6" w:rsidRDefault="0083095B" w:rsidP="0083095B">
            <w:pPr>
              <w:spacing w:before="100" w:beforeAutospacing="1" w:line="288" w:lineRule="auto"/>
              <w:jc w:val="center"/>
              <w:rPr>
                <w:b/>
                <w:bCs/>
              </w:rPr>
            </w:pPr>
            <w:r w:rsidRPr="000213C6">
              <w:rPr>
                <w:b/>
                <w:bCs/>
              </w:rPr>
              <w:t>DESCRIPTION OF REVIEW STANDARDS REQUIREMENTS</w:t>
            </w:r>
          </w:p>
        </w:tc>
      </w:tr>
      <w:tr w:rsidR="0083095B" w:rsidRPr="000213C6" w14:paraId="3AA5AB79"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2863DF51" w14:textId="77777777" w:rsidR="0083095B" w:rsidRPr="000213C6" w:rsidRDefault="0083095B" w:rsidP="0083095B">
            <w:pPr>
              <w:spacing w:before="100" w:beforeAutospacing="1" w:line="288" w:lineRule="auto"/>
            </w:pPr>
            <w:r w:rsidRPr="000213C6">
              <w:t xml:space="preserve">Cancellation notice mailing requirements and requirements for canceling premium financed insurance contracts. </w:t>
            </w:r>
          </w:p>
        </w:tc>
        <w:tc>
          <w:tcPr>
            <w:tcW w:w="1757" w:type="dxa"/>
            <w:shd w:val="clear" w:color="auto" w:fill="FFFFFF" w:themeFill="background1"/>
            <w:tcMar>
              <w:top w:w="0" w:type="dxa"/>
              <w:left w:w="0" w:type="dxa"/>
              <w:bottom w:w="0" w:type="dxa"/>
              <w:right w:w="0" w:type="dxa"/>
            </w:tcMar>
            <w:hideMark/>
          </w:tcPr>
          <w:p w14:paraId="1A7AF3E7" w14:textId="77777777" w:rsidR="0083095B" w:rsidRPr="000213C6" w:rsidRDefault="001556E0" w:rsidP="0083095B">
            <w:pPr>
              <w:spacing w:before="100" w:beforeAutospacing="1" w:line="288" w:lineRule="auto"/>
            </w:pPr>
            <w:hyperlink r:id="rId31" w:history="1">
              <w:r w:rsidR="0083095B" w:rsidRPr="000213C6">
                <w:rPr>
                  <w:color w:val="0000FF"/>
                  <w:u w:val="single"/>
                </w:rPr>
                <w:t xml:space="preserve">215 ILCS 5/143.14 </w:t>
              </w:r>
            </w:hyperlink>
          </w:p>
        </w:tc>
        <w:tc>
          <w:tcPr>
            <w:tcW w:w="4812" w:type="dxa"/>
            <w:shd w:val="clear" w:color="auto" w:fill="FFFFFF" w:themeFill="background1"/>
            <w:tcMar>
              <w:top w:w="0" w:type="dxa"/>
              <w:left w:w="0" w:type="dxa"/>
              <w:bottom w:w="0" w:type="dxa"/>
              <w:right w:w="0" w:type="dxa"/>
            </w:tcMar>
            <w:hideMark/>
          </w:tcPr>
          <w:p w14:paraId="79EBB7B6" w14:textId="77777777" w:rsidR="0083095B" w:rsidRPr="000213C6" w:rsidRDefault="0083095B" w:rsidP="0083095B">
            <w:pPr>
              <w:spacing w:before="100" w:beforeAutospacing="1" w:after="288" w:line="288" w:lineRule="auto"/>
            </w:pPr>
            <w:r w:rsidRPr="000213C6">
              <w:t>Insurer must mail cancellation notice to the named insured and to the mortgage</w:t>
            </w:r>
            <w:r>
              <w:t>e</w:t>
            </w:r>
            <w:r w:rsidRPr="000213C6">
              <w:t xml:space="preserve"> or lien holder</w:t>
            </w:r>
            <w:r w:rsidR="00611860">
              <w:t xml:space="preserve"> </w:t>
            </w:r>
            <w:r w:rsidRPr="000213C6">
              <w:t xml:space="preserve">and send copy of such notice to the insured's broker, if known, or the agent of record, at the last mailing address known by insurer. Insurer must maintain proof of mailing on a form acceptable to U.S. Post Office or other commercial mail delivery service. </w:t>
            </w:r>
          </w:p>
          <w:p w14:paraId="62F3B64E" w14:textId="77777777" w:rsidR="0083095B" w:rsidRPr="000213C6" w:rsidRDefault="0083095B" w:rsidP="0083095B">
            <w:pPr>
              <w:spacing w:before="100" w:beforeAutospacing="1" w:line="288" w:lineRule="auto"/>
            </w:pPr>
            <w:r w:rsidRPr="000213C6">
              <w:t>Section 143.14 also contains requirements for canceling premium financed insurance contracts and procedures for returning unearned premium. See law for specific details of requirements.</w:t>
            </w:r>
          </w:p>
        </w:tc>
      </w:tr>
      <w:tr w:rsidR="0083095B" w:rsidRPr="000213C6" w14:paraId="7F1DDEA1"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00B01255" w14:textId="77777777" w:rsidR="0083095B" w:rsidRPr="000213C6" w:rsidRDefault="0083095B" w:rsidP="0083095B">
            <w:pPr>
              <w:spacing w:before="100" w:beforeAutospacing="1" w:line="288" w:lineRule="auto"/>
            </w:pPr>
            <w:r w:rsidRPr="000213C6">
              <w:t xml:space="preserve">Number of days notice required for cancellation of policies and notice requirements. </w:t>
            </w:r>
          </w:p>
        </w:tc>
        <w:tc>
          <w:tcPr>
            <w:tcW w:w="1757" w:type="dxa"/>
            <w:shd w:val="clear" w:color="auto" w:fill="FFFFFF" w:themeFill="background1"/>
            <w:tcMar>
              <w:top w:w="0" w:type="dxa"/>
              <w:left w:w="0" w:type="dxa"/>
              <w:bottom w:w="0" w:type="dxa"/>
              <w:right w:w="0" w:type="dxa"/>
            </w:tcMar>
            <w:hideMark/>
          </w:tcPr>
          <w:p w14:paraId="7DBC0464" w14:textId="77777777" w:rsidR="0083095B" w:rsidRPr="000213C6" w:rsidRDefault="001556E0" w:rsidP="0083095B">
            <w:pPr>
              <w:spacing w:before="100" w:beforeAutospacing="1" w:line="288" w:lineRule="auto"/>
            </w:pPr>
            <w:hyperlink r:id="rId32" w:history="1">
              <w:r w:rsidR="0083095B" w:rsidRPr="000213C6">
                <w:rPr>
                  <w:color w:val="0000FF"/>
                  <w:u w:val="single"/>
                </w:rPr>
                <w:t xml:space="preserve">215 ILCS 5/143.15 </w:t>
              </w:r>
            </w:hyperlink>
          </w:p>
        </w:tc>
        <w:tc>
          <w:tcPr>
            <w:tcW w:w="4812" w:type="dxa"/>
            <w:shd w:val="clear" w:color="auto" w:fill="FFFFFF" w:themeFill="background1"/>
            <w:tcMar>
              <w:top w:w="0" w:type="dxa"/>
              <w:left w:w="0" w:type="dxa"/>
              <w:bottom w:w="0" w:type="dxa"/>
              <w:right w:w="0" w:type="dxa"/>
            </w:tcMar>
            <w:hideMark/>
          </w:tcPr>
          <w:p w14:paraId="31017567" w14:textId="77777777" w:rsidR="0083095B" w:rsidRPr="000213C6" w:rsidRDefault="0083095B" w:rsidP="0083095B">
            <w:pPr>
              <w:spacing w:before="100" w:beforeAutospacing="1" w:after="288" w:line="288" w:lineRule="auto"/>
            </w:pPr>
            <w:r w:rsidRPr="000213C6">
              <w:t xml:space="preserve">Insurers must mail cancellation notice to the named insured and to the mortgagee or lien holder, if known, at the last known mailing address, at least: 10 days prior to the effective date of cancellation for non-payment of premium; and 30 days prior to the effective date of cancellation for any other reason. </w:t>
            </w:r>
          </w:p>
          <w:p w14:paraId="2001C637" w14:textId="77777777" w:rsidR="0083095B" w:rsidRPr="000213C6" w:rsidRDefault="0083095B" w:rsidP="0083095B">
            <w:pPr>
              <w:spacing w:before="100" w:beforeAutospacing="1" w:line="288" w:lineRule="auto"/>
            </w:pPr>
            <w:r w:rsidRPr="000213C6">
              <w:lastRenderedPageBreak/>
              <w:t>All notices shall include a specific explanation of the reason(s) for cancellation.</w:t>
            </w:r>
          </w:p>
        </w:tc>
      </w:tr>
      <w:tr w:rsidR="0083095B" w:rsidRPr="000213C6" w14:paraId="331CF933"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37F2BE99" w14:textId="77777777" w:rsidR="0083095B" w:rsidRPr="000213C6" w:rsidRDefault="0083095B" w:rsidP="0083095B">
            <w:pPr>
              <w:spacing w:before="100" w:beforeAutospacing="1" w:line="288" w:lineRule="auto"/>
            </w:pPr>
            <w:r w:rsidRPr="000213C6">
              <w:lastRenderedPageBreak/>
              <w:t xml:space="preserve">Insurer must advise insured of eligibility for the Illinois FAIR Plan Association. </w:t>
            </w:r>
          </w:p>
        </w:tc>
        <w:tc>
          <w:tcPr>
            <w:tcW w:w="1757" w:type="dxa"/>
            <w:shd w:val="clear" w:color="auto" w:fill="FFFFFF" w:themeFill="background1"/>
            <w:tcMar>
              <w:top w:w="0" w:type="dxa"/>
              <w:left w:w="0" w:type="dxa"/>
              <w:bottom w:w="0" w:type="dxa"/>
              <w:right w:w="0" w:type="dxa"/>
            </w:tcMar>
            <w:hideMark/>
          </w:tcPr>
          <w:p w14:paraId="7686D403" w14:textId="77777777" w:rsidR="0083095B" w:rsidRPr="000213C6" w:rsidRDefault="001556E0" w:rsidP="0083095B">
            <w:pPr>
              <w:spacing w:before="100" w:beforeAutospacing="1" w:line="288" w:lineRule="auto"/>
            </w:pPr>
            <w:hyperlink r:id="rId33" w:history="1">
              <w:r w:rsidR="0083095B" w:rsidRPr="000213C6">
                <w:rPr>
                  <w:color w:val="0000FF"/>
                  <w:u w:val="single"/>
                </w:rPr>
                <w:t xml:space="preserve">215 ILCS 5/143.22 </w:t>
              </w:r>
            </w:hyperlink>
          </w:p>
        </w:tc>
        <w:tc>
          <w:tcPr>
            <w:tcW w:w="4812" w:type="dxa"/>
            <w:shd w:val="clear" w:color="auto" w:fill="FFFFFF" w:themeFill="background1"/>
            <w:tcMar>
              <w:top w:w="0" w:type="dxa"/>
              <w:left w:w="0" w:type="dxa"/>
              <w:bottom w:w="0" w:type="dxa"/>
              <w:right w:w="0" w:type="dxa"/>
            </w:tcMar>
            <w:hideMark/>
          </w:tcPr>
          <w:p w14:paraId="2D806E87" w14:textId="77777777" w:rsidR="0083095B" w:rsidRPr="000213C6" w:rsidRDefault="0083095B" w:rsidP="0083095B">
            <w:pPr>
              <w:spacing w:before="100" w:beforeAutospacing="1" w:line="288" w:lineRule="auto"/>
            </w:pPr>
            <w:r w:rsidRPr="000213C6">
              <w:t xml:space="preserve">When a policy is cancelled, other than for nonpayment of premium or evidence of incendiarism, and if the location of the insured property is within the State of Illinois, insurers must notify named insureds of their eligibility for the FAIR Plan and explain the procedure to make application. Such notice must accompany or be included in the cancellation notice. </w:t>
            </w:r>
          </w:p>
        </w:tc>
      </w:tr>
      <w:tr w:rsidR="0083095B" w:rsidRPr="000213C6" w14:paraId="6B6773FE"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7990F04B" w14:textId="77777777" w:rsidR="0083095B" w:rsidRPr="000213C6" w:rsidRDefault="0083095B" w:rsidP="0083095B">
            <w:pPr>
              <w:spacing w:before="100" w:beforeAutospacing="1" w:line="288" w:lineRule="auto"/>
            </w:pPr>
            <w:r w:rsidRPr="000213C6">
              <w:t xml:space="preserve">Cancellation notice must advise insured of right to request a hearing. </w:t>
            </w:r>
          </w:p>
        </w:tc>
        <w:tc>
          <w:tcPr>
            <w:tcW w:w="1757" w:type="dxa"/>
            <w:shd w:val="clear" w:color="auto" w:fill="FFFFFF" w:themeFill="background1"/>
            <w:tcMar>
              <w:top w:w="0" w:type="dxa"/>
              <w:left w:w="0" w:type="dxa"/>
              <w:bottom w:w="0" w:type="dxa"/>
              <w:right w:w="0" w:type="dxa"/>
            </w:tcMar>
            <w:hideMark/>
          </w:tcPr>
          <w:p w14:paraId="485F541F" w14:textId="77777777" w:rsidR="0083095B" w:rsidRPr="000213C6" w:rsidRDefault="001556E0" w:rsidP="0083095B">
            <w:pPr>
              <w:spacing w:before="100" w:beforeAutospacing="1" w:line="288" w:lineRule="auto"/>
            </w:pPr>
            <w:hyperlink r:id="rId34" w:history="1">
              <w:r w:rsidR="0083095B" w:rsidRPr="000213C6">
                <w:rPr>
                  <w:color w:val="0000FF"/>
                  <w:u w:val="single"/>
                </w:rPr>
                <w:t>215 ILCS 5/143.23</w:t>
              </w:r>
            </w:hyperlink>
            <w:r w:rsidR="0083095B" w:rsidRPr="000213C6">
              <w:t xml:space="preserve"> </w:t>
            </w:r>
          </w:p>
        </w:tc>
        <w:tc>
          <w:tcPr>
            <w:tcW w:w="4812" w:type="dxa"/>
            <w:shd w:val="clear" w:color="auto" w:fill="FFFFFF" w:themeFill="background1"/>
            <w:tcMar>
              <w:top w:w="0" w:type="dxa"/>
              <w:left w:w="0" w:type="dxa"/>
              <w:bottom w:w="0" w:type="dxa"/>
              <w:right w:w="0" w:type="dxa"/>
            </w:tcMar>
            <w:hideMark/>
          </w:tcPr>
          <w:p w14:paraId="0C2B123D" w14:textId="77777777" w:rsidR="0083095B" w:rsidRPr="000213C6" w:rsidRDefault="0083095B" w:rsidP="0083095B">
            <w:pPr>
              <w:spacing w:before="100" w:beforeAutospacing="1" w:line="288" w:lineRule="auto"/>
            </w:pPr>
            <w:r w:rsidRPr="000213C6">
              <w:t xml:space="preserve">If an insurer cancels a policy mid-term, for any reason except non-payment of premium, the cancellation notice must advise the named insured of the right to request a hearing to appeal such decision, and the procedure to follow for such appeal. </w:t>
            </w:r>
          </w:p>
        </w:tc>
      </w:tr>
      <w:tr w:rsidR="0083095B" w:rsidRPr="000213C6" w14:paraId="7C1B00EF"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7AD9BC33" w14:textId="77777777" w:rsidR="0083095B" w:rsidRPr="000213C6" w:rsidRDefault="0083095B" w:rsidP="0083095B">
            <w:pPr>
              <w:spacing w:before="100" w:beforeAutospacing="1" w:line="288" w:lineRule="auto"/>
              <w:jc w:val="center"/>
              <w:rPr>
                <w:b/>
                <w:bCs/>
              </w:rPr>
            </w:pPr>
            <w:r w:rsidRPr="000213C6">
              <w:rPr>
                <w:b/>
                <w:bCs/>
              </w:rPr>
              <w:t>NOTICE OF NON-RENEWAL</w:t>
            </w:r>
          </w:p>
        </w:tc>
        <w:tc>
          <w:tcPr>
            <w:tcW w:w="1757" w:type="dxa"/>
            <w:shd w:val="clear" w:color="auto" w:fill="FFFFFF" w:themeFill="background1"/>
            <w:tcMar>
              <w:top w:w="0" w:type="dxa"/>
              <w:left w:w="0" w:type="dxa"/>
              <w:bottom w:w="0" w:type="dxa"/>
              <w:right w:w="0" w:type="dxa"/>
            </w:tcMar>
            <w:hideMark/>
          </w:tcPr>
          <w:p w14:paraId="0E15E425" w14:textId="77777777" w:rsidR="0083095B" w:rsidRPr="000213C6" w:rsidRDefault="0083095B" w:rsidP="0083095B">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78DE1D67" w14:textId="77777777" w:rsidR="0083095B" w:rsidRPr="000213C6" w:rsidRDefault="0083095B" w:rsidP="0083095B">
            <w:pPr>
              <w:spacing w:before="100" w:beforeAutospacing="1" w:line="288" w:lineRule="auto"/>
              <w:jc w:val="center"/>
              <w:rPr>
                <w:b/>
                <w:bCs/>
              </w:rPr>
            </w:pPr>
            <w:r w:rsidRPr="000213C6">
              <w:rPr>
                <w:b/>
                <w:bCs/>
              </w:rPr>
              <w:t>DESCRIPTION OF REVIEW STANDARDS REQUIREMENTS</w:t>
            </w:r>
          </w:p>
        </w:tc>
      </w:tr>
      <w:tr w:rsidR="0083095B" w:rsidRPr="000213C6" w14:paraId="08810E0D"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32FFCF3B" w14:textId="77777777" w:rsidR="0083095B" w:rsidRPr="000213C6" w:rsidRDefault="0083095B" w:rsidP="0083095B">
            <w:pPr>
              <w:spacing w:before="100" w:beforeAutospacing="1" w:line="288" w:lineRule="auto"/>
            </w:pPr>
            <w:r w:rsidRPr="000213C6">
              <w:t xml:space="preserve">Requirements for nonrenewal of a policy. </w:t>
            </w:r>
          </w:p>
        </w:tc>
        <w:tc>
          <w:tcPr>
            <w:tcW w:w="1757" w:type="dxa"/>
            <w:shd w:val="clear" w:color="auto" w:fill="FFFFFF" w:themeFill="background1"/>
            <w:tcMar>
              <w:top w:w="0" w:type="dxa"/>
              <w:left w:w="0" w:type="dxa"/>
              <w:bottom w:w="0" w:type="dxa"/>
              <w:right w:w="0" w:type="dxa"/>
            </w:tcMar>
            <w:hideMark/>
          </w:tcPr>
          <w:p w14:paraId="1ABDCE65" w14:textId="77777777" w:rsidR="0083095B" w:rsidRPr="000213C6" w:rsidRDefault="001556E0" w:rsidP="0083095B">
            <w:pPr>
              <w:spacing w:before="100" w:beforeAutospacing="1" w:line="288" w:lineRule="auto"/>
            </w:pPr>
            <w:hyperlink r:id="rId35" w:history="1">
              <w:r w:rsidR="0083095B" w:rsidRPr="000213C6">
                <w:rPr>
                  <w:color w:val="0000FF"/>
                  <w:u w:val="single"/>
                </w:rPr>
                <w:t>215 ILCS 5/143.17</w:t>
              </w:r>
            </w:hyperlink>
            <w:r w:rsidR="0083095B" w:rsidRPr="000213C6">
              <w:t xml:space="preserve"> </w:t>
            </w:r>
          </w:p>
        </w:tc>
        <w:tc>
          <w:tcPr>
            <w:tcW w:w="4812" w:type="dxa"/>
            <w:shd w:val="clear" w:color="auto" w:fill="FFFFFF" w:themeFill="background1"/>
            <w:tcMar>
              <w:top w:w="0" w:type="dxa"/>
              <w:left w:w="0" w:type="dxa"/>
              <w:bottom w:w="0" w:type="dxa"/>
              <w:right w:w="0" w:type="dxa"/>
            </w:tcMar>
            <w:hideMark/>
          </w:tcPr>
          <w:p w14:paraId="7EA3C8DC" w14:textId="77777777" w:rsidR="0083095B" w:rsidRPr="000213C6" w:rsidRDefault="0083095B" w:rsidP="0083095B">
            <w:pPr>
              <w:spacing w:before="100" w:beforeAutospacing="1" w:after="288" w:line="288" w:lineRule="auto"/>
            </w:pPr>
            <w:r w:rsidRPr="000213C6">
              <w:t xml:space="preserve">Insurers must mail nonrenewal notice to the named insured at least 30 days in advance of the effective date. Insurer shall maintain proof of mailing on a recognized U.S. Post office form or other commercial mail delivery service. The notice of nonrenewal and proof of mailing shall be effected on the same date. </w:t>
            </w:r>
          </w:p>
          <w:p w14:paraId="6C5DADC2" w14:textId="77777777" w:rsidR="0003651B" w:rsidRDefault="0003651B" w:rsidP="0083095B">
            <w:pPr>
              <w:spacing w:before="100" w:beforeAutospacing="1" w:line="288" w:lineRule="auto"/>
            </w:pPr>
            <w:r w:rsidRPr="0003651B">
              <w:t>Notification shall also be sent to the insured's broker, if known, or the agent of record, if known, and to the last known mortgagee or lien holder.</w:t>
            </w:r>
          </w:p>
          <w:p w14:paraId="60DFE5D5" w14:textId="77777777" w:rsidR="0083095B" w:rsidRPr="000213C6" w:rsidRDefault="0083095B" w:rsidP="0083095B">
            <w:pPr>
              <w:spacing w:before="100" w:beforeAutospacing="1" w:line="288" w:lineRule="auto"/>
            </w:pPr>
            <w:r w:rsidRPr="000213C6">
              <w:t>All notices shall provide a specific explanation of the reason(s) for nonrenewal.</w:t>
            </w:r>
          </w:p>
        </w:tc>
      </w:tr>
      <w:tr w:rsidR="0083095B" w:rsidRPr="000213C6" w14:paraId="537961C2"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5A04AAE4" w14:textId="77777777" w:rsidR="0083095B" w:rsidRPr="000213C6" w:rsidRDefault="0083095B" w:rsidP="0083095B">
            <w:pPr>
              <w:spacing w:before="100" w:beforeAutospacing="1" w:line="288" w:lineRule="auto"/>
            </w:pPr>
            <w:r w:rsidRPr="000213C6">
              <w:t xml:space="preserve">Insurer must advise insured of eligibility for the Illinois FAIR Plan Association. </w:t>
            </w:r>
          </w:p>
        </w:tc>
        <w:tc>
          <w:tcPr>
            <w:tcW w:w="1757" w:type="dxa"/>
            <w:shd w:val="clear" w:color="auto" w:fill="FFFFFF" w:themeFill="background1"/>
            <w:tcMar>
              <w:top w:w="0" w:type="dxa"/>
              <w:left w:w="0" w:type="dxa"/>
              <w:bottom w:w="0" w:type="dxa"/>
              <w:right w:w="0" w:type="dxa"/>
            </w:tcMar>
            <w:hideMark/>
          </w:tcPr>
          <w:p w14:paraId="001CC014" w14:textId="77777777" w:rsidR="0083095B" w:rsidRPr="000213C6" w:rsidRDefault="001556E0" w:rsidP="0083095B">
            <w:pPr>
              <w:spacing w:before="100" w:beforeAutospacing="1" w:line="288" w:lineRule="auto"/>
            </w:pPr>
            <w:hyperlink r:id="rId36" w:history="1">
              <w:r w:rsidR="0083095B" w:rsidRPr="000213C6">
                <w:rPr>
                  <w:color w:val="0000FF"/>
                  <w:u w:val="single"/>
                </w:rPr>
                <w:t xml:space="preserve">215 ILCS 5/143.22 </w:t>
              </w:r>
            </w:hyperlink>
          </w:p>
        </w:tc>
        <w:tc>
          <w:tcPr>
            <w:tcW w:w="4812" w:type="dxa"/>
            <w:shd w:val="clear" w:color="auto" w:fill="FFFFFF" w:themeFill="background1"/>
            <w:tcMar>
              <w:top w:w="0" w:type="dxa"/>
              <w:left w:w="0" w:type="dxa"/>
              <w:bottom w:w="0" w:type="dxa"/>
              <w:right w:w="0" w:type="dxa"/>
            </w:tcMar>
            <w:hideMark/>
          </w:tcPr>
          <w:p w14:paraId="6A016B2C" w14:textId="77777777" w:rsidR="0083095B" w:rsidRPr="000213C6" w:rsidRDefault="0083095B" w:rsidP="0083095B">
            <w:pPr>
              <w:spacing w:before="100" w:beforeAutospacing="1" w:line="288" w:lineRule="auto"/>
            </w:pPr>
            <w:r w:rsidRPr="000213C6">
              <w:t xml:space="preserve">When a policy is nonrenewed, other than for evidence of incendiarism, and if the location of the insured property is within the State of Illinois, insurers must notify named insureds of their eligibility for the FAIR Plan and explain the procedure to make application. Such notice must </w:t>
            </w:r>
            <w:r w:rsidRPr="000213C6">
              <w:lastRenderedPageBreak/>
              <w:t xml:space="preserve">accompany or be included in the cancellation notice. </w:t>
            </w:r>
          </w:p>
        </w:tc>
      </w:tr>
      <w:tr w:rsidR="0083095B" w:rsidRPr="000213C6" w14:paraId="35015828"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72A8317B" w14:textId="77777777" w:rsidR="0083095B" w:rsidRPr="000213C6" w:rsidRDefault="0083095B" w:rsidP="0083095B">
            <w:pPr>
              <w:spacing w:before="100" w:beforeAutospacing="1" w:line="288" w:lineRule="auto"/>
            </w:pPr>
            <w:r w:rsidRPr="000213C6">
              <w:lastRenderedPageBreak/>
              <w:t xml:space="preserve">Nonrenewal notice must advise insured of right to request a hearing. </w:t>
            </w:r>
          </w:p>
        </w:tc>
        <w:tc>
          <w:tcPr>
            <w:tcW w:w="1757" w:type="dxa"/>
            <w:shd w:val="clear" w:color="auto" w:fill="FFFFFF" w:themeFill="background1"/>
            <w:tcMar>
              <w:top w:w="0" w:type="dxa"/>
              <w:left w:w="0" w:type="dxa"/>
              <w:bottom w:w="0" w:type="dxa"/>
              <w:right w:w="0" w:type="dxa"/>
            </w:tcMar>
            <w:hideMark/>
          </w:tcPr>
          <w:p w14:paraId="397F2C00" w14:textId="77777777" w:rsidR="0083095B" w:rsidRPr="000213C6" w:rsidRDefault="001556E0" w:rsidP="0083095B">
            <w:pPr>
              <w:spacing w:before="100" w:beforeAutospacing="1" w:line="288" w:lineRule="auto"/>
            </w:pPr>
            <w:hyperlink r:id="rId37" w:history="1">
              <w:r w:rsidR="0083095B" w:rsidRPr="000213C6">
                <w:rPr>
                  <w:color w:val="0000FF"/>
                  <w:u w:val="single"/>
                </w:rPr>
                <w:t>215 ILCS 5/143.23</w:t>
              </w:r>
            </w:hyperlink>
            <w:r w:rsidR="0083095B" w:rsidRPr="000213C6">
              <w:t xml:space="preserve"> </w:t>
            </w:r>
          </w:p>
        </w:tc>
        <w:tc>
          <w:tcPr>
            <w:tcW w:w="4812" w:type="dxa"/>
            <w:shd w:val="clear" w:color="auto" w:fill="FFFFFF" w:themeFill="background1"/>
            <w:tcMar>
              <w:top w:w="0" w:type="dxa"/>
              <w:left w:w="0" w:type="dxa"/>
              <w:bottom w:w="0" w:type="dxa"/>
              <w:right w:w="0" w:type="dxa"/>
            </w:tcMar>
            <w:hideMark/>
          </w:tcPr>
          <w:p w14:paraId="5EC7E0A1" w14:textId="77777777" w:rsidR="0083095B" w:rsidRPr="000213C6" w:rsidRDefault="0083095B" w:rsidP="0083095B">
            <w:pPr>
              <w:spacing w:before="100" w:beforeAutospacing="1" w:line="288" w:lineRule="auto"/>
            </w:pPr>
            <w:r w:rsidRPr="000213C6">
              <w:t xml:space="preserve">If an insurer nonrenews a policy, the nonrenewal notice must advise the named insured of the right to request a hearing to appeal such decision, and the procedure to follow for such appeal. </w:t>
            </w:r>
          </w:p>
        </w:tc>
      </w:tr>
      <w:tr w:rsidR="0083095B" w:rsidRPr="000213C6" w14:paraId="060E73A7"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0F9FBDF1" w14:textId="77777777" w:rsidR="0083095B" w:rsidRPr="000213C6" w:rsidRDefault="0083095B" w:rsidP="0083095B">
            <w:pPr>
              <w:spacing w:before="100" w:beforeAutospacing="1" w:line="288" w:lineRule="auto"/>
              <w:jc w:val="center"/>
              <w:rPr>
                <w:b/>
                <w:bCs/>
              </w:rPr>
            </w:pPr>
            <w:r w:rsidRPr="000213C6">
              <w:rPr>
                <w:b/>
                <w:bCs/>
              </w:rPr>
              <w:t>PERMISSIBLE REASONS FOR CANCELLATION</w:t>
            </w:r>
          </w:p>
        </w:tc>
        <w:tc>
          <w:tcPr>
            <w:tcW w:w="1757" w:type="dxa"/>
            <w:shd w:val="clear" w:color="auto" w:fill="FFFFFF" w:themeFill="background1"/>
            <w:tcMar>
              <w:top w:w="0" w:type="dxa"/>
              <w:left w:w="0" w:type="dxa"/>
              <w:bottom w:w="0" w:type="dxa"/>
              <w:right w:w="0" w:type="dxa"/>
            </w:tcMar>
            <w:hideMark/>
          </w:tcPr>
          <w:p w14:paraId="7E467DFF" w14:textId="77777777" w:rsidR="0083095B" w:rsidRPr="000213C6" w:rsidRDefault="0083095B" w:rsidP="0083095B">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715C895C" w14:textId="77777777" w:rsidR="0083095B" w:rsidRPr="000213C6" w:rsidRDefault="0083095B" w:rsidP="0083095B">
            <w:pPr>
              <w:spacing w:before="100" w:beforeAutospacing="1" w:line="288" w:lineRule="auto"/>
              <w:jc w:val="center"/>
              <w:rPr>
                <w:b/>
                <w:bCs/>
              </w:rPr>
            </w:pPr>
            <w:r w:rsidRPr="000213C6">
              <w:rPr>
                <w:b/>
                <w:bCs/>
              </w:rPr>
              <w:t>DESCRIPTION OF REVIEW STANDARDS REQUIREMENTS</w:t>
            </w:r>
          </w:p>
        </w:tc>
      </w:tr>
      <w:tr w:rsidR="0083095B" w:rsidRPr="000213C6" w14:paraId="42BC526E"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7377906D" w14:textId="77777777" w:rsidR="0083095B" w:rsidRPr="000213C6" w:rsidRDefault="0083095B" w:rsidP="0083095B">
            <w:pPr>
              <w:spacing w:before="100" w:beforeAutospacing="1" w:line="288" w:lineRule="auto"/>
            </w:pPr>
            <w:r w:rsidRPr="000213C6">
              <w:t xml:space="preserve">May not cancel because agent's contract with insurer was terminated. </w:t>
            </w:r>
          </w:p>
        </w:tc>
        <w:tc>
          <w:tcPr>
            <w:tcW w:w="1757" w:type="dxa"/>
            <w:shd w:val="clear" w:color="auto" w:fill="FFFFFF" w:themeFill="background1"/>
            <w:tcMar>
              <w:top w:w="0" w:type="dxa"/>
              <w:left w:w="0" w:type="dxa"/>
              <w:bottom w:w="0" w:type="dxa"/>
              <w:right w:w="0" w:type="dxa"/>
            </w:tcMar>
            <w:hideMark/>
          </w:tcPr>
          <w:p w14:paraId="4CEC9FBB" w14:textId="77777777" w:rsidR="0083095B" w:rsidRPr="000213C6" w:rsidRDefault="001556E0" w:rsidP="0083095B">
            <w:pPr>
              <w:spacing w:before="100" w:beforeAutospacing="1" w:line="288" w:lineRule="auto"/>
            </w:pPr>
            <w:hyperlink r:id="rId38" w:history="1">
              <w:r w:rsidR="0083095B" w:rsidRPr="000213C6">
                <w:rPr>
                  <w:color w:val="0000FF"/>
                  <w:u w:val="single"/>
                </w:rPr>
                <w:t>215 ILCS 5/141.01</w:t>
              </w:r>
            </w:hyperlink>
            <w:r w:rsidR="0083095B" w:rsidRPr="000213C6">
              <w:t xml:space="preserve"> </w:t>
            </w:r>
          </w:p>
        </w:tc>
        <w:tc>
          <w:tcPr>
            <w:tcW w:w="4812" w:type="dxa"/>
            <w:shd w:val="clear" w:color="auto" w:fill="FFFFFF" w:themeFill="background1"/>
            <w:tcMar>
              <w:top w:w="0" w:type="dxa"/>
              <w:left w:w="0" w:type="dxa"/>
              <w:bottom w:w="0" w:type="dxa"/>
              <w:right w:w="0" w:type="dxa"/>
            </w:tcMar>
            <w:hideMark/>
          </w:tcPr>
          <w:p w14:paraId="2CB8A5C5" w14:textId="77777777" w:rsidR="0083095B" w:rsidRPr="000213C6" w:rsidRDefault="0083095B" w:rsidP="0083095B">
            <w:pPr>
              <w:spacing w:before="100" w:beforeAutospacing="1" w:line="288" w:lineRule="auto"/>
            </w:pPr>
            <w:r w:rsidRPr="000213C6">
              <w:t>Insurers may not cancel any policy on the ground</w:t>
            </w:r>
            <w:r w:rsidR="00611860">
              <w:t>s</w:t>
            </w:r>
            <w:r w:rsidRPr="000213C6">
              <w:t xml:space="preserve"> that the company's contract with the agent through whom the policy was obtained has been terminated. </w:t>
            </w:r>
          </w:p>
        </w:tc>
      </w:tr>
      <w:tr w:rsidR="0083095B" w:rsidRPr="000213C6" w14:paraId="14628292"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4DB313F6" w14:textId="77777777" w:rsidR="0083095B" w:rsidRPr="000213C6" w:rsidRDefault="0083095B" w:rsidP="0083095B">
            <w:pPr>
              <w:spacing w:before="100" w:beforeAutospacing="1" w:line="288" w:lineRule="auto"/>
            </w:pPr>
            <w:r w:rsidRPr="000213C6">
              <w:t xml:space="preserve">May not cancel a policy on sole basis of previous refusal, cancellation or nonrenewal by any insurer. </w:t>
            </w:r>
          </w:p>
        </w:tc>
        <w:tc>
          <w:tcPr>
            <w:tcW w:w="1757" w:type="dxa"/>
            <w:shd w:val="clear" w:color="auto" w:fill="FFFFFF" w:themeFill="background1"/>
            <w:tcMar>
              <w:top w:w="0" w:type="dxa"/>
              <w:left w:w="0" w:type="dxa"/>
              <w:bottom w:w="0" w:type="dxa"/>
              <w:right w:w="0" w:type="dxa"/>
            </w:tcMar>
            <w:hideMark/>
          </w:tcPr>
          <w:p w14:paraId="6A11A193" w14:textId="77777777" w:rsidR="0083095B" w:rsidRPr="000213C6" w:rsidRDefault="001556E0" w:rsidP="0083095B">
            <w:pPr>
              <w:spacing w:before="100" w:beforeAutospacing="1" w:line="288" w:lineRule="auto"/>
            </w:pPr>
            <w:hyperlink r:id="rId39" w:history="1">
              <w:r w:rsidR="0083095B" w:rsidRPr="000213C6">
                <w:rPr>
                  <w:color w:val="0000FF"/>
                  <w:u w:val="single"/>
                </w:rPr>
                <w:t xml:space="preserve">215 ILCS 5/143.10 </w:t>
              </w:r>
            </w:hyperlink>
          </w:p>
        </w:tc>
        <w:tc>
          <w:tcPr>
            <w:tcW w:w="4812" w:type="dxa"/>
            <w:shd w:val="clear" w:color="auto" w:fill="FFFFFF" w:themeFill="background1"/>
            <w:tcMar>
              <w:top w:w="0" w:type="dxa"/>
              <w:left w:w="0" w:type="dxa"/>
              <w:bottom w:w="0" w:type="dxa"/>
              <w:right w:w="0" w:type="dxa"/>
            </w:tcMar>
            <w:hideMark/>
          </w:tcPr>
          <w:p w14:paraId="4170831B" w14:textId="77777777" w:rsidR="0083095B" w:rsidRPr="000213C6" w:rsidRDefault="0083095B" w:rsidP="0083095B">
            <w:pPr>
              <w:spacing w:before="100" w:beforeAutospacing="1" w:line="288" w:lineRule="auto"/>
            </w:pPr>
            <w:r w:rsidRPr="000213C6">
              <w:t xml:space="preserve">Insurers may not cancel a policy on the sole basis that the insured or applicant for such policy was previously refused issuance or renewal of a policy by an insurer, or such insured's policy was cancelled on a prior date by any insurer. </w:t>
            </w:r>
          </w:p>
        </w:tc>
      </w:tr>
      <w:tr w:rsidR="0083095B" w:rsidRPr="000213C6" w14:paraId="6845525F"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2237D3C3" w14:textId="77777777" w:rsidR="0083095B" w:rsidRPr="000213C6" w:rsidRDefault="0083095B" w:rsidP="0083095B">
            <w:pPr>
              <w:spacing w:before="100" w:beforeAutospacing="1" w:line="288" w:lineRule="auto"/>
            </w:pPr>
            <w:r w:rsidRPr="000213C6">
              <w:t xml:space="preserve">Permissible reasons for cancellation after policy has been effective for 60 days or is a renewal policy. </w:t>
            </w:r>
          </w:p>
        </w:tc>
        <w:tc>
          <w:tcPr>
            <w:tcW w:w="1757" w:type="dxa"/>
            <w:shd w:val="clear" w:color="auto" w:fill="FFFFFF" w:themeFill="background1"/>
            <w:tcMar>
              <w:top w:w="0" w:type="dxa"/>
              <w:left w:w="0" w:type="dxa"/>
              <w:bottom w:w="0" w:type="dxa"/>
              <w:right w:w="0" w:type="dxa"/>
            </w:tcMar>
            <w:hideMark/>
          </w:tcPr>
          <w:p w14:paraId="52C3A692" w14:textId="77777777" w:rsidR="0083095B" w:rsidRPr="000213C6" w:rsidRDefault="001556E0" w:rsidP="0083095B">
            <w:pPr>
              <w:spacing w:before="100" w:beforeAutospacing="1" w:line="288" w:lineRule="auto"/>
            </w:pPr>
            <w:hyperlink r:id="rId40" w:history="1">
              <w:r w:rsidR="0083095B" w:rsidRPr="000213C6">
                <w:rPr>
                  <w:color w:val="0000FF"/>
                  <w:u w:val="single"/>
                </w:rPr>
                <w:t xml:space="preserve">215 ILCS 5/143.21 </w:t>
              </w:r>
            </w:hyperlink>
          </w:p>
        </w:tc>
        <w:tc>
          <w:tcPr>
            <w:tcW w:w="4812" w:type="dxa"/>
            <w:shd w:val="clear" w:color="auto" w:fill="FFFFFF" w:themeFill="background1"/>
            <w:tcMar>
              <w:top w:w="0" w:type="dxa"/>
              <w:left w:w="0" w:type="dxa"/>
              <w:bottom w:w="0" w:type="dxa"/>
              <w:right w:w="0" w:type="dxa"/>
            </w:tcMar>
            <w:hideMark/>
          </w:tcPr>
          <w:p w14:paraId="36DA1ADD" w14:textId="77777777" w:rsidR="0083095B" w:rsidRPr="000213C6" w:rsidRDefault="0083095B" w:rsidP="0083095B">
            <w:pPr>
              <w:spacing w:before="100" w:beforeAutospacing="1" w:line="288" w:lineRule="auto"/>
            </w:pPr>
            <w:r w:rsidRPr="000213C6">
              <w:t xml:space="preserve">After a policy has been in effect for 60 days, or if a policy is a renewal policy, insurers may only cancel for one or more of the following reasons: a) nonpayment of premium; b) if a policy was obtained by misrepresentation or fraud; or c) for any act which measurably increases the risk originally accepted. </w:t>
            </w:r>
          </w:p>
        </w:tc>
      </w:tr>
      <w:tr w:rsidR="0083095B" w:rsidRPr="000213C6" w14:paraId="4D8822DA"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4675E84B" w14:textId="77777777" w:rsidR="0083095B" w:rsidRPr="000213C6" w:rsidRDefault="0083095B" w:rsidP="0083095B">
            <w:pPr>
              <w:spacing w:before="100" w:beforeAutospacing="1" w:line="288" w:lineRule="auto"/>
            </w:pPr>
            <w:r w:rsidRPr="000213C6">
              <w:t xml:space="preserve">Payment of claim is not grounds for cancellation. </w:t>
            </w:r>
          </w:p>
        </w:tc>
        <w:tc>
          <w:tcPr>
            <w:tcW w:w="1757" w:type="dxa"/>
            <w:shd w:val="clear" w:color="auto" w:fill="FFFFFF" w:themeFill="background1"/>
            <w:tcMar>
              <w:top w:w="0" w:type="dxa"/>
              <w:left w:w="0" w:type="dxa"/>
              <w:bottom w:w="0" w:type="dxa"/>
              <w:right w:w="0" w:type="dxa"/>
            </w:tcMar>
            <w:hideMark/>
          </w:tcPr>
          <w:p w14:paraId="345D60A9" w14:textId="77777777" w:rsidR="0083095B" w:rsidRPr="000213C6" w:rsidRDefault="001556E0" w:rsidP="0083095B">
            <w:pPr>
              <w:spacing w:before="100" w:beforeAutospacing="1" w:line="288" w:lineRule="auto"/>
            </w:pPr>
            <w:hyperlink r:id="rId41" w:history="1">
              <w:r w:rsidR="0083095B" w:rsidRPr="000213C6">
                <w:rPr>
                  <w:color w:val="0000FF"/>
                  <w:u w:val="single"/>
                </w:rPr>
                <w:t xml:space="preserve">215 ILCS 5/143.21b </w:t>
              </w:r>
            </w:hyperlink>
          </w:p>
        </w:tc>
        <w:tc>
          <w:tcPr>
            <w:tcW w:w="4812" w:type="dxa"/>
            <w:shd w:val="clear" w:color="auto" w:fill="FFFFFF" w:themeFill="background1"/>
            <w:tcMar>
              <w:top w:w="0" w:type="dxa"/>
              <w:left w:w="0" w:type="dxa"/>
              <w:bottom w:w="0" w:type="dxa"/>
              <w:right w:w="0" w:type="dxa"/>
            </w:tcMar>
            <w:hideMark/>
          </w:tcPr>
          <w:p w14:paraId="7D51FDF2" w14:textId="77777777" w:rsidR="0083095B" w:rsidRPr="000213C6" w:rsidRDefault="0083095B" w:rsidP="0083095B">
            <w:pPr>
              <w:spacing w:before="100" w:beforeAutospacing="1" w:line="288" w:lineRule="auto"/>
            </w:pPr>
            <w:r w:rsidRPr="000213C6">
              <w:t xml:space="preserve">Insurers may not cancel a policy when the sole basis for such cancellation is the payment by the insurance company of a claim or claims against such policy. </w:t>
            </w:r>
          </w:p>
        </w:tc>
      </w:tr>
      <w:tr w:rsidR="0083095B" w:rsidRPr="000213C6" w14:paraId="33F354DC"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7AADDB6F" w14:textId="77777777" w:rsidR="0083095B" w:rsidRPr="000213C6" w:rsidRDefault="0083095B" w:rsidP="0083095B">
            <w:pPr>
              <w:spacing w:before="100" w:beforeAutospacing="1" w:line="288" w:lineRule="auto"/>
            </w:pPr>
            <w:r w:rsidRPr="000213C6">
              <w:t xml:space="preserve">Named insured must be given reasonable time to repair defects. </w:t>
            </w:r>
          </w:p>
        </w:tc>
        <w:tc>
          <w:tcPr>
            <w:tcW w:w="1757" w:type="dxa"/>
            <w:shd w:val="clear" w:color="auto" w:fill="FFFFFF" w:themeFill="background1"/>
            <w:tcMar>
              <w:top w:w="0" w:type="dxa"/>
              <w:left w:w="0" w:type="dxa"/>
              <w:bottom w:w="0" w:type="dxa"/>
              <w:right w:w="0" w:type="dxa"/>
            </w:tcMar>
            <w:hideMark/>
          </w:tcPr>
          <w:p w14:paraId="7AC83425" w14:textId="77777777" w:rsidR="0083095B" w:rsidRPr="000213C6" w:rsidRDefault="001556E0" w:rsidP="0083095B">
            <w:pPr>
              <w:spacing w:before="100" w:beforeAutospacing="1" w:line="288" w:lineRule="auto"/>
            </w:pPr>
            <w:hyperlink r:id="rId42" w:history="1">
              <w:r w:rsidR="0083095B" w:rsidRPr="005528AC">
                <w:rPr>
                  <w:rStyle w:val="Hyperlink"/>
                </w:rPr>
                <w:t>215 ILCS 5/143.27</w:t>
              </w:r>
            </w:hyperlink>
            <w:r w:rsidR="0083095B" w:rsidRPr="000213C6">
              <w:t xml:space="preserve"> </w:t>
            </w:r>
          </w:p>
        </w:tc>
        <w:tc>
          <w:tcPr>
            <w:tcW w:w="4812" w:type="dxa"/>
            <w:shd w:val="clear" w:color="auto" w:fill="FFFFFF" w:themeFill="background1"/>
            <w:tcMar>
              <w:top w:w="0" w:type="dxa"/>
              <w:left w:w="0" w:type="dxa"/>
              <w:bottom w:w="0" w:type="dxa"/>
              <w:right w:w="0" w:type="dxa"/>
            </w:tcMar>
            <w:hideMark/>
          </w:tcPr>
          <w:p w14:paraId="6D857556" w14:textId="77777777" w:rsidR="0083095B" w:rsidRPr="000213C6" w:rsidRDefault="0083095B" w:rsidP="0083095B">
            <w:pPr>
              <w:spacing w:before="100" w:beforeAutospacing="1" w:line="288" w:lineRule="auto"/>
            </w:pPr>
            <w:r w:rsidRPr="000213C6">
              <w:t xml:space="preserve">Insurers may not cancel property which is capable of being rehabilitated, without allowing a reasonable period of time (not to exceed 90 days) in which to repair defects in the insured property. </w:t>
            </w:r>
          </w:p>
        </w:tc>
      </w:tr>
      <w:tr w:rsidR="0083095B" w:rsidRPr="000213C6" w14:paraId="0F508139"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190B5610" w14:textId="77777777" w:rsidR="0083095B" w:rsidRPr="000213C6" w:rsidRDefault="0083095B" w:rsidP="0083095B">
            <w:pPr>
              <w:spacing w:before="100" w:beforeAutospacing="1" w:line="288" w:lineRule="auto"/>
            </w:pPr>
            <w:r w:rsidRPr="000213C6">
              <w:t xml:space="preserve">May not cancel solely because of licensed day care homes or group day cares. </w:t>
            </w:r>
          </w:p>
        </w:tc>
        <w:tc>
          <w:tcPr>
            <w:tcW w:w="1757" w:type="dxa"/>
            <w:shd w:val="clear" w:color="auto" w:fill="FFFFFF" w:themeFill="background1"/>
            <w:tcMar>
              <w:top w:w="0" w:type="dxa"/>
              <w:left w:w="0" w:type="dxa"/>
              <w:bottom w:w="0" w:type="dxa"/>
              <w:right w:w="0" w:type="dxa"/>
            </w:tcMar>
            <w:hideMark/>
          </w:tcPr>
          <w:p w14:paraId="62F16AFE" w14:textId="72C419CB" w:rsidR="0083095B" w:rsidRPr="000213C6" w:rsidRDefault="001556E0" w:rsidP="0083095B">
            <w:pPr>
              <w:spacing w:before="100" w:beforeAutospacing="1" w:line="288" w:lineRule="auto"/>
            </w:pPr>
            <w:hyperlink r:id="rId43" w:history="1">
              <w:r w:rsidR="0083095B" w:rsidRPr="000213C6">
                <w:rPr>
                  <w:color w:val="0000FF"/>
                  <w:u w:val="single"/>
                </w:rPr>
                <w:t>215 ILCS 5/155.31</w:t>
              </w:r>
            </w:hyperlink>
            <w:r w:rsidR="0083095B" w:rsidRPr="000213C6">
              <w:t xml:space="preserve"> </w:t>
            </w:r>
          </w:p>
        </w:tc>
        <w:tc>
          <w:tcPr>
            <w:tcW w:w="4812" w:type="dxa"/>
            <w:shd w:val="clear" w:color="auto" w:fill="FFFFFF" w:themeFill="background1"/>
            <w:tcMar>
              <w:top w:w="0" w:type="dxa"/>
              <w:left w:w="0" w:type="dxa"/>
              <w:bottom w:w="0" w:type="dxa"/>
              <w:right w:w="0" w:type="dxa"/>
            </w:tcMar>
            <w:hideMark/>
          </w:tcPr>
          <w:p w14:paraId="62A2818A" w14:textId="77777777" w:rsidR="0083095B" w:rsidRPr="000213C6" w:rsidRDefault="0083095B" w:rsidP="0083095B">
            <w:pPr>
              <w:spacing w:before="100" w:beforeAutospacing="1" w:line="288" w:lineRule="auto"/>
            </w:pPr>
            <w:r w:rsidRPr="000213C6">
              <w:t xml:space="preserve">Insurers may not cancel an insurance policy on a day care home or group day care home solely on the basis that an insured operates a duly licensed day care home or group day care home on the insured premises. </w:t>
            </w:r>
          </w:p>
        </w:tc>
      </w:tr>
      <w:tr w:rsidR="0083095B" w:rsidRPr="000213C6" w14:paraId="30141718"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1E7A2560" w14:textId="77777777" w:rsidR="0083095B" w:rsidRPr="000213C6" w:rsidRDefault="0083095B" w:rsidP="0083095B">
            <w:pPr>
              <w:spacing w:before="100" w:beforeAutospacing="1" w:line="288" w:lineRule="auto"/>
              <w:jc w:val="center"/>
              <w:rPr>
                <w:b/>
                <w:bCs/>
              </w:rPr>
            </w:pPr>
            <w:r w:rsidRPr="000213C6">
              <w:rPr>
                <w:b/>
                <w:bCs/>
              </w:rPr>
              <w:t>PERMISSIBLE REASONS FOR NON-RENEWAL</w:t>
            </w:r>
          </w:p>
        </w:tc>
        <w:tc>
          <w:tcPr>
            <w:tcW w:w="1757" w:type="dxa"/>
            <w:shd w:val="clear" w:color="auto" w:fill="FFFFFF" w:themeFill="background1"/>
            <w:tcMar>
              <w:top w:w="0" w:type="dxa"/>
              <w:left w:w="0" w:type="dxa"/>
              <w:bottom w:w="0" w:type="dxa"/>
              <w:right w:w="0" w:type="dxa"/>
            </w:tcMar>
            <w:hideMark/>
          </w:tcPr>
          <w:p w14:paraId="4EF89A28" w14:textId="77777777" w:rsidR="0083095B" w:rsidRPr="000213C6" w:rsidRDefault="0083095B" w:rsidP="0083095B">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323ED8E8" w14:textId="77777777" w:rsidR="0083095B" w:rsidRPr="000213C6" w:rsidRDefault="0083095B" w:rsidP="0083095B">
            <w:pPr>
              <w:spacing w:before="100" w:beforeAutospacing="1" w:line="288" w:lineRule="auto"/>
              <w:jc w:val="center"/>
              <w:rPr>
                <w:b/>
                <w:bCs/>
              </w:rPr>
            </w:pPr>
            <w:r w:rsidRPr="000213C6">
              <w:rPr>
                <w:b/>
                <w:bCs/>
              </w:rPr>
              <w:t>DESCRIPTION OF REVIEW STANDARDS REQUIREMENTS</w:t>
            </w:r>
          </w:p>
        </w:tc>
      </w:tr>
      <w:tr w:rsidR="0083095B" w:rsidRPr="000213C6" w14:paraId="072BC6CF"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0DC6D341" w14:textId="77777777" w:rsidR="0083095B" w:rsidRPr="000213C6" w:rsidRDefault="0083095B" w:rsidP="0083095B">
            <w:pPr>
              <w:spacing w:before="100" w:beforeAutospacing="1" w:line="288" w:lineRule="auto"/>
            </w:pPr>
            <w:r w:rsidRPr="000213C6">
              <w:lastRenderedPageBreak/>
              <w:t xml:space="preserve">May not refuse to renew because agent's contract with insurer was terminated. </w:t>
            </w:r>
          </w:p>
        </w:tc>
        <w:tc>
          <w:tcPr>
            <w:tcW w:w="1757" w:type="dxa"/>
            <w:shd w:val="clear" w:color="auto" w:fill="FFFFFF" w:themeFill="background1"/>
            <w:tcMar>
              <w:top w:w="0" w:type="dxa"/>
              <w:left w:w="0" w:type="dxa"/>
              <w:bottom w:w="0" w:type="dxa"/>
              <w:right w:w="0" w:type="dxa"/>
            </w:tcMar>
            <w:hideMark/>
          </w:tcPr>
          <w:p w14:paraId="1FA32ECB" w14:textId="77777777" w:rsidR="0083095B" w:rsidRPr="000213C6" w:rsidRDefault="001556E0" w:rsidP="0083095B">
            <w:pPr>
              <w:spacing w:before="100" w:beforeAutospacing="1" w:line="288" w:lineRule="auto"/>
            </w:pPr>
            <w:hyperlink r:id="rId44" w:history="1">
              <w:r w:rsidR="0083095B" w:rsidRPr="000213C6">
                <w:rPr>
                  <w:color w:val="0000FF"/>
                  <w:u w:val="single"/>
                </w:rPr>
                <w:t>215 ILCS 5/141.01</w:t>
              </w:r>
            </w:hyperlink>
            <w:r w:rsidR="0083095B" w:rsidRPr="000213C6">
              <w:t xml:space="preserve"> </w:t>
            </w:r>
          </w:p>
        </w:tc>
        <w:tc>
          <w:tcPr>
            <w:tcW w:w="4812" w:type="dxa"/>
            <w:shd w:val="clear" w:color="auto" w:fill="FFFFFF" w:themeFill="background1"/>
            <w:tcMar>
              <w:top w:w="0" w:type="dxa"/>
              <w:left w:w="0" w:type="dxa"/>
              <w:bottom w:w="0" w:type="dxa"/>
              <w:right w:w="0" w:type="dxa"/>
            </w:tcMar>
            <w:hideMark/>
          </w:tcPr>
          <w:p w14:paraId="5246F4D7" w14:textId="77777777" w:rsidR="0083095B" w:rsidRPr="000213C6" w:rsidRDefault="0083095B" w:rsidP="0083095B">
            <w:pPr>
              <w:spacing w:before="100" w:beforeAutospacing="1" w:line="288" w:lineRule="auto"/>
            </w:pPr>
            <w:r w:rsidRPr="000213C6">
              <w:t>Insurers may not refuse to renew any policy on the ground</w:t>
            </w:r>
            <w:r w:rsidR="00611860">
              <w:t>s</w:t>
            </w:r>
            <w:r w:rsidRPr="000213C6">
              <w:t xml:space="preserve"> that the company's contract with the agent through whom the policy was obtained has been terminated. </w:t>
            </w:r>
          </w:p>
        </w:tc>
      </w:tr>
      <w:tr w:rsidR="0083095B" w:rsidRPr="000213C6" w14:paraId="4BD5814B"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3576997D" w14:textId="77777777" w:rsidR="0083095B" w:rsidRPr="000213C6" w:rsidRDefault="0083095B" w:rsidP="0083095B">
            <w:pPr>
              <w:spacing w:before="100" w:beforeAutospacing="1" w:line="288" w:lineRule="auto"/>
            </w:pPr>
            <w:r w:rsidRPr="000213C6">
              <w:t xml:space="preserve">May not refuse to renew a policy on sole basis of previous refusal, cancellation or nonrenewal by any insurer. </w:t>
            </w:r>
          </w:p>
        </w:tc>
        <w:tc>
          <w:tcPr>
            <w:tcW w:w="1757" w:type="dxa"/>
            <w:shd w:val="clear" w:color="auto" w:fill="FFFFFF" w:themeFill="background1"/>
            <w:tcMar>
              <w:top w:w="0" w:type="dxa"/>
              <w:left w:w="0" w:type="dxa"/>
              <w:bottom w:w="0" w:type="dxa"/>
              <w:right w:w="0" w:type="dxa"/>
            </w:tcMar>
            <w:hideMark/>
          </w:tcPr>
          <w:p w14:paraId="21EB2348" w14:textId="77777777" w:rsidR="0083095B" w:rsidRPr="000213C6" w:rsidRDefault="001556E0" w:rsidP="0083095B">
            <w:pPr>
              <w:spacing w:before="100" w:beforeAutospacing="1" w:line="288" w:lineRule="auto"/>
            </w:pPr>
            <w:hyperlink r:id="rId45" w:history="1">
              <w:r w:rsidR="0083095B" w:rsidRPr="000213C6">
                <w:rPr>
                  <w:color w:val="0000FF"/>
                  <w:u w:val="single"/>
                </w:rPr>
                <w:t xml:space="preserve">215 ILCS 5/143.10 </w:t>
              </w:r>
            </w:hyperlink>
          </w:p>
        </w:tc>
        <w:tc>
          <w:tcPr>
            <w:tcW w:w="4812" w:type="dxa"/>
            <w:shd w:val="clear" w:color="auto" w:fill="FFFFFF" w:themeFill="background1"/>
            <w:tcMar>
              <w:top w:w="0" w:type="dxa"/>
              <w:left w:w="0" w:type="dxa"/>
              <w:bottom w:w="0" w:type="dxa"/>
              <w:right w:w="0" w:type="dxa"/>
            </w:tcMar>
            <w:hideMark/>
          </w:tcPr>
          <w:p w14:paraId="54B556F3" w14:textId="77777777" w:rsidR="0083095B" w:rsidRPr="000213C6" w:rsidRDefault="0083095B" w:rsidP="0083095B">
            <w:pPr>
              <w:spacing w:before="100" w:beforeAutospacing="1" w:line="288" w:lineRule="auto"/>
            </w:pPr>
            <w:r w:rsidRPr="000213C6">
              <w:t xml:space="preserve">Insurers may not refuse to renew a policy on the sole basis that the insured or applicant for such policy was previously refused issuance or renewal of a policy by an insurer, or such insured's policy was cancelled on a prior date by any insurer. </w:t>
            </w:r>
          </w:p>
        </w:tc>
      </w:tr>
      <w:tr w:rsidR="0083095B" w:rsidRPr="000213C6" w14:paraId="4AD45A35"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58CDEBFE" w14:textId="77777777" w:rsidR="0083095B" w:rsidRPr="000213C6" w:rsidRDefault="0083095B" w:rsidP="0083095B">
            <w:pPr>
              <w:spacing w:before="100" w:beforeAutospacing="1" w:line="288" w:lineRule="auto"/>
            </w:pPr>
            <w:r w:rsidRPr="000213C6">
              <w:t xml:space="preserve">May not refuse to renew a policy because of space heaters. </w:t>
            </w:r>
          </w:p>
        </w:tc>
        <w:tc>
          <w:tcPr>
            <w:tcW w:w="1757" w:type="dxa"/>
            <w:shd w:val="clear" w:color="auto" w:fill="FFFFFF" w:themeFill="background1"/>
            <w:tcMar>
              <w:top w:w="0" w:type="dxa"/>
              <w:left w:w="0" w:type="dxa"/>
              <w:bottom w:w="0" w:type="dxa"/>
              <w:right w:w="0" w:type="dxa"/>
            </w:tcMar>
            <w:hideMark/>
          </w:tcPr>
          <w:p w14:paraId="6EE34FA1" w14:textId="77777777" w:rsidR="0083095B" w:rsidRPr="000213C6" w:rsidRDefault="001556E0" w:rsidP="0083095B">
            <w:pPr>
              <w:spacing w:before="100" w:beforeAutospacing="1" w:line="288" w:lineRule="auto"/>
            </w:pPr>
            <w:hyperlink r:id="rId46" w:history="1">
              <w:r w:rsidR="0083095B" w:rsidRPr="000213C6">
                <w:rPr>
                  <w:color w:val="0000FF"/>
                  <w:u w:val="single"/>
                </w:rPr>
                <w:t xml:space="preserve">215 ILCS 5/143.10c </w:t>
              </w:r>
            </w:hyperlink>
          </w:p>
        </w:tc>
        <w:tc>
          <w:tcPr>
            <w:tcW w:w="4812" w:type="dxa"/>
            <w:shd w:val="clear" w:color="auto" w:fill="FFFFFF" w:themeFill="background1"/>
            <w:tcMar>
              <w:top w:w="0" w:type="dxa"/>
              <w:left w:w="0" w:type="dxa"/>
              <w:bottom w:w="0" w:type="dxa"/>
              <w:right w:w="0" w:type="dxa"/>
            </w:tcMar>
            <w:hideMark/>
          </w:tcPr>
          <w:p w14:paraId="2172C3F5" w14:textId="77777777" w:rsidR="0083095B" w:rsidRPr="000213C6" w:rsidRDefault="0083095B" w:rsidP="0083095B">
            <w:pPr>
              <w:spacing w:before="100" w:beforeAutospacing="1" w:line="288" w:lineRule="auto"/>
            </w:pPr>
            <w:r w:rsidRPr="000213C6">
              <w:t xml:space="preserve">Insurers may not refuse to renew a policy solely because a space heater is being used inside the dwelling. </w:t>
            </w:r>
          </w:p>
        </w:tc>
      </w:tr>
      <w:tr w:rsidR="0083095B" w:rsidRPr="000213C6" w14:paraId="1E2BE0E3"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4F9572AD" w14:textId="77777777" w:rsidR="0083095B" w:rsidRPr="000213C6" w:rsidRDefault="0083095B" w:rsidP="0083095B">
            <w:pPr>
              <w:spacing w:before="100" w:beforeAutospacing="1" w:line="288" w:lineRule="auto"/>
            </w:pPr>
            <w:r w:rsidRPr="000213C6">
              <w:t xml:space="preserve">Requirements for nonrenewal of a policy that has been effective for over 5 years. </w:t>
            </w:r>
          </w:p>
        </w:tc>
        <w:tc>
          <w:tcPr>
            <w:tcW w:w="1757" w:type="dxa"/>
            <w:shd w:val="clear" w:color="auto" w:fill="FFFFFF" w:themeFill="background1"/>
            <w:tcMar>
              <w:top w:w="0" w:type="dxa"/>
              <w:left w:w="0" w:type="dxa"/>
              <w:bottom w:w="0" w:type="dxa"/>
              <w:right w:w="0" w:type="dxa"/>
            </w:tcMar>
            <w:hideMark/>
          </w:tcPr>
          <w:p w14:paraId="335D455E" w14:textId="77777777" w:rsidR="0083095B" w:rsidRPr="000213C6" w:rsidRDefault="001556E0" w:rsidP="0083095B">
            <w:pPr>
              <w:spacing w:before="100" w:beforeAutospacing="1" w:line="288" w:lineRule="auto"/>
            </w:pPr>
            <w:hyperlink r:id="rId47" w:history="1">
              <w:r w:rsidR="0083095B" w:rsidRPr="000213C6">
                <w:rPr>
                  <w:color w:val="0000FF"/>
                  <w:u w:val="single"/>
                </w:rPr>
                <w:t xml:space="preserve">215 ILCS 5/143.21.1 </w:t>
              </w:r>
            </w:hyperlink>
          </w:p>
        </w:tc>
        <w:tc>
          <w:tcPr>
            <w:tcW w:w="4812" w:type="dxa"/>
            <w:shd w:val="clear" w:color="auto" w:fill="FFFFFF" w:themeFill="background1"/>
            <w:tcMar>
              <w:top w:w="0" w:type="dxa"/>
              <w:left w:w="0" w:type="dxa"/>
              <w:bottom w:w="0" w:type="dxa"/>
              <w:right w:w="0" w:type="dxa"/>
            </w:tcMar>
            <w:hideMark/>
          </w:tcPr>
          <w:p w14:paraId="1C3AFDEB" w14:textId="77777777" w:rsidR="0083095B" w:rsidRPr="000213C6" w:rsidRDefault="0083095B" w:rsidP="0083095B">
            <w:pPr>
              <w:spacing w:before="100" w:beforeAutospacing="1" w:line="288" w:lineRule="auto"/>
            </w:pPr>
            <w:r w:rsidRPr="000213C6">
              <w:t xml:space="preserve">After a policy has been effective for over 5 years, insurers may nonrenew the policy only if: a) the policy was obtained by misrepresentation or fraud; b) the risk originally accepted has measurably increased; or c) the insured was given 60 days notice of nonrenewal. </w:t>
            </w:r>
          </w:p>
        </w:tc>
      </w:tr>
      <w:tr w:rsidR="0083095B" w:rsidRPr="000213C6" w14:paraId="254AF411"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145F2701" w14:textId="77777777" w:rsidR="0083095B" w:rsidRPr="000213C6" w:rsidRDefault="0083095B" w:rsidP="0083095B">
            <w:pPr>
              <w:spacing w:before="100" w:beforeAutospacing="1" w:line="288" w:lineRule="auto"/>
            </w:pPr>
            <w:r w:rsidRPr="000213C6">
              <w:t xml:space="preserve">Prohibited reasons for nonrenewal. </w:t>
            </w:r>
          </w:p>
        </w:tc>
        <w:tc>
          <w:tcPr>
            <w:tcW w:w="1757" w:type="dxa"/>
            <w:shd w:val="clear" w:color="auto" w:fill="FFFFFF" w:themeFill="background1"/>
            <w:tcMar>
              <w:top w:w="0" w:type="dxa"/>
              <w:left w:w="0" w:type="dxa"/>
              <w:bottom w:w="0" w:type="dxa"/>
              <w:right w:w="0" w:type="dxa"/>
            </w:tcMar>
            <w:hideMark/>
          </w:tcPr>
          <w:p w14:paraId="2168103B" w14:textId="77777777" w:rsidR="0083095B" w:rsidRPr="000213C6" w:rsidRDefault="001556E0" w:rsidP="0083095B">
            <w:pPr>
              <w:spacing w:before="100" w:beforeAutospacing="1" w:line="288" w:lineRule="auto"/>
            </w:pPr>
            <w:hyperlink r:id="rId48" w:history="1">
              <w:r w:rsidR="0083095B" w:rsidRPr="000213C6">
                <w:rPr>
                  <w:color w:val="0000FF"/>
                  <w:u w:val="single"/>
                </w:rPr>
                <w:t xml:space="preserve">215ILCS 5/143.21a </w:t>
              </w:r>
            </w:hyperlink>
          </w:p>
        </w:tc>
        <w:tc>
          <w:tcPr>
            <w:tcW w:w="4812" w:type="dxa"/>
            <w:shd w:val="clear" w:color="auto" w:fill="FFFFFF" w:themeFill="background1"/>
            <w:tcMar>
              <w:top w:w="0" w:type="dxa"/>
              <w:left w:w="0" w:type="dxa"/>
              <w:bottom w:w="0" w:type="dxa"/>
              <w:right w:w="0" w:type="dxa"/>
            </w:tcMar>
            <w:hideMark/>
          </w:tcPr>
          <w:p w14:paraId="30436A1F" w14:textId="77777777" w:rsidR="0083095B" w:rsidRPr="000213C6" w:rsidRDefault="0083095B" w:rsidP="0083095B">
            <w:pPr>
              <w:spacing w:before="100" w:beforeAutospacing="1" w:line="288" w:lineRule="auto"/>
            </w:pPr>
            <w:r w:rsidRPr="000213C6">
              <w:t xml:space="preserve">Insurers may not nonrenew a policy for any of the following reasons: a) age of property, b) location of property, c) age, sex, race, color, ancestry, marital status or occupation of occupants. </w:t>
            </w:r>
          </w:p>
        </w:tc>
      </w:tr>
      <w:tr w:rsidR="0083095B" w:rsidRPr="000213C6" w14:paraId="5EEF48B8"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4781EA9F" w14:textId="77777777" w:rsidR="0083095B" w:rsidRPr="000213C6" w:rsidRDefault="0083095B" w:rsidP="0083095B">
            <w:pPr>
              <w:spacing w:before="100" w:beforeAutospacing="1" w:line="288" w:lineRule="auto"/>
            </w:pPr>
            <w:r w:rsidRPr="000213C6">
              <w:t xml:space="preserve">Named insured must be given reasonable time to repair defects. </w:t>
            </w:r>
          </w:p>
        </w:tc>
        <w:tc>
          <w:tcPr>
            <w:tcW w:w="1757" w:type="dxa"/>
            <w:shd w:val="clear" w:color="auto" w:fill="FFFFFF" w:themeFill="background1"/>
            <w:tcMar>
              <w:top w:w="0" w:type="dxa"/>
              <w:left w:w="0" w:type="dxa"/>
              <w:bottom w:w="0" w:type="dxa"/>
              <w:right w:w="0" w:type="dxa"/>
            </w:tcMar>
            <w:hideMark/>
          </w:tcPr>
          <w:p w14:paraId="5E12A350" w14:textId="77777777" w:rsidR="0083095B" w:rsidRPr="000213C6" w:rsidRDefault="001556E0" w:rsidP="0083095B">
            <w:pPr>
              <w:spacing w:before="100" w:beforeAutospacing="1" w:line="288" w:lineRule="auto"/>
            </w:pPr>
            <w:hyperlink r:id="rId49" w:history="1">
              <w:r w:rsidR="0083095B" w:rsidRPr="000213C6">
                <w:rPr>
                  <w:color w:val="0000FF"/>
                  <w:u w:val="single"/>
                </w:rPr>
                <w:t>215 ILCS 5/143.27</w:t>
              </w:r>
            </w:hyperlink>
            <w:r w:rsidR="0083095B" w:rsidRPr="000213C6">
              <w:t xml:space="preserve"> </w:t>
            </w:r>
          </w:p>
        </w:tc>
        <w:tc>
          <w:tcPr>
            <w:tcW w:w="4812" w:type="dxa"/>
            <w:shd w:val="clear" w:color="auto" w:fill="FFFFFF" w:themeFill="background1"/>
            <w:tcMar>
              <w:top w:w="0" w:type="dxa"/>
              <w:left w:w="0" w:type="dxa"/>
              <w:bottom w:w="0" w:type="dxa"/>
              <w:right w:w="0" w:type="dxa"/>
            </w:tcMar>
            <w:hideMark/>
          </w:tcPr>
          <w:p w14:paraId="0C100DD5" w14:textId="77777777" w:rsidR="0083095B" w:rsidRPr="000213C6" w:rsidRDefault="0083095B" w:rsidP="0083095B">
            <w:pPr>
              <w:spacing w:before="100" w:beforeAutospacing="1" w:line="288" w:lineRule="auto"/>
            </w:pPr>
            <w:r w:rsidRPr="000213C6">
              <w:t xml:space="preserve">Insurers may not nonrenew property which is capable of being rehabilitated, without allowing a reasonable period of time (not to exceed 90 days) in which to repair defects in the insured property. </w:t>
            </w:r>
          </w:p>
        </w:tc>
      </w:tr>
      <w:tr w:rsidR="0083095B" w:rsidRPr="000213C6" w14:paraId="240A34F5"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1CC5985B" w14:textId="77777777" w:rsidR="0083095B" w:rsidRPr="000213C6" w:rsidRDefault="0083095B" w:rsidP="0083095B">
            <w:pPr>
              <w:spacing w:before="100" w:beforeAutospacing="1" w:line="288" w:lineRule="auto"/>
            </w:pPr>
            <w:r w:rsidRPr="000213C6">
              <w:t xml:space="preserve">May not nonrenew solely because of licensed day care homes or group day cares. </w:t>
            </w:r>
          </w:p>
        </w:tc>
        <w:tc>
          <w:tcPr>
            <w:tcW w:w="1757" w:type="dxa"/>
            <w:shd w:val="clear" w:color="auto" w:fill="FFFFFF" w:themeFill="background1"/>
            <w:tcMar>
              <w:top w:w="0" w:type="dxa"/>
              <w:left w:w="0" w:type="dxa"/>
              <w:bottom w:w="0" w:type="dxa"/>
              <w:right w:w="0" w:type="dxa"/>
            </w:tcMar>
            <w:hideMark/>
          </w:tcPr>
          <w:p w14:paraId="6372A8E8" w14:textId="2D6FD68D" w:rsidR="0083095B" w:rsidRPr="000213C6" w:rsidRDefault="001556E0" w:rsidP="0083095B">
            <w:pPr>
              <w:spacing w:before="100" w:beforeAutospacing="1" w:line="288" w:lineRule="auto"/>
            </w:pPr>
            <w:hyperlink r:id="rId50" w:history="1">
              <w:r w:rsidR="0083095B" w:rsidRPr="000213C6">
                <w:rPr>
                  <w:color w:val="0000FF"/>
                  <w:u w:val="single"/>
                </w:rPr>
                <w:t xml:space="preserve">215 ILCS 5/155.31 </w:t>
              </w:r>
            </w:hyperlink>
          </w:p>
        </w:tc>
        <w:tc>
          <w:tcPr>
            <w:tcW w:w="4812" w:type="dxa"/>
            <w:shd w:val="clear" w:color="auto" w:fill="FFFFFF" w:themeFill="background1"/>
            <w:tcMar>
              <w:top w:w="0" w:type="dxa"/>
              <w:left w:w="0" w:type="dxa"/>
              <w:bottom w:w="0" w:type="dxa"/>
              <w:right w:w="0" w:type="dxa"/>
            </w:tcMar>
            <w:hideMark/>
          </w:tcPr>
          <w:p w14:paraId="40C6C1EB" w14:textId="77777777" w:rsidR="0083095B" w:rsidRPr="000213C6" w:rsidRDefault="0083095B" w:rsidP="0083095B">
            <w:pPr>
              <w:spacing w:before="100" w:beforeAutospacing="1" w:line="288" w:lineRule="auto"/>
            </w:pPr>
            <w:r w:rsidRPr="000213C6">
              <w:t xml:space="preserve">Insurers may not nonrenew an insurance policy on a day care home or group day care home solely on the basis that an insured operates a duly licensed day care home or group day care home on the insured premises. </w:t>
            </w:r>
          </w:p>
        </w:tc>
      </w:tr>
      <w:tr w:rsidR="0083095B" w:rsidRPr="000213C6" w14:paraId="6B877A24"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369E53A7" w14:textId="77777777" w:rsidR="0083095B" w:rsidRPr="000213C6" w:rsidRDefault="0083095B" w:rsidP="0083095B">
            <w:pPr>
              <w:spacing w:before="100" w:beforeAutospacing="1" w:line="288" w:lineRule="auto"/>
              <w:jc w:val="center"/>
              <w:rPr>
                <w:b/>
                <w:bCs/>
              </w:rPr>
            </w:pPr>
            <w:r w:rsidRPr="000213C6">
              <w:rPr>
                <w:b/>
                <w:bCs/>
              </w:rPr>
              <w:t>CONSUMER INFORMATION</w:t>
            </w:r>
          </w:p>
        </w:tc>
        <w:tc>
          <w:tcPr>
            <w:tcW w:w="1757" w:type="dxa"/>
            <w:shd w:val="clear" w:color="auto" w:fill="FFFFFF" w:themeFill="background1"/>
            <w:tcMar>
              <w:top w:w="0" w:type="dxa"/>
              <w:left w:w="0" w:type="dxa"/>
              <w:bottom w:w="0" w:type="dxa"/>
              <w:right w:w="0" w:type="dxa"/>
            </w:tcMar>
            <w:hideMark/>
          </w:tcPr>
          <w:p w14:paraId="72FBED6E" w14:textId="77777777" w:rsidR="0083095B" w:rsidRPr="000213C6" w:rsidRDefault="0083095B" w:rsidP="0083095B">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45D084E7" w14:textId="77777777" w:rsidR="0083095B" w:rsidRPr="000213C6" w:rsidRDefault="0083095B" w:rsidP="0083095B">
            <w:pPr>
              <w:spacing w:before="100" w:beforeAutospacing="1" w:line="288" w:lineRule="auto"/>
              <w:jc w:val="center"/>
              <w:rPr>
                <w:b/>
                <w:bCs/>
              </w:rPr>
            </w:pPr>
            <w:r w:rsidRPr="000213C6">
              <w:rPr>
                <w:b/>
                <w:bCs/>
              </w:rPr>
              <w:t>DESCRIPTION OF REVIEW STANDARDS REQUIREMENTS</w:t>
            </w:r>
          </w:p>
        </w:tc>
      </w:tr>
      <w:tr w:rsidR="0083095B" w:rsidRPr="000213C6" w14:paraId="3003FE0D"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4765AA51" w14:textId="77777777" w:rsidR="0083095B" w:rsidRPr="000213C6" w:rsidRDefault="0083095B" w:rsidP="0083095B">
            <w:pPr>
              <w:spacing w:before="100" w:beforeAutospacing="1" w:line="288" w:lineRule="auto"/>
            </w:pPr>
            <w:r w:rsidRPr="000213C6">
              <w:t xml:space="preserve">Earthquake coverage -- notice of availability. </w:t>
            </w:r>
          </w:p>
        </w:tc>
        <w:tc>
          <w:tcPr>
            <w:tcW w:w="1757" w:type="dxa"/>
            <w:shd w:val="clear" w:color="auto" w:fill="FFFFFF" w:themeFill="background1"/>
            <w:tcMar>
              <w:top w:w="0" w:type="dxa"/>
              <w:left w:w="0" w:type="dxa"/>
              <w:bottom w:w="0" w:type="dxa"/>
              <w:right w:w="0" w:type="dxa"/>
            </w:tcMar>
            <w:hideMark/>
          </w:tcPr>
          <w:p w14:paraId="2243CD5A" w14:textId="77777777" w:rsidR="0083095B" w:rsidRPr="00ED663D" w:rsidRDefault="0083095B" w:rsidP="0083095B">
            <w:pPr>
              <w:spacing w:before="100" w:beforeAutospacing="1" w:after="288" w:line="288" w:lineRule="auto"/>
              <w:rPr>
                <w:rStyle w:val="Hyperlink"/>
              </w:rPr>
            </w:pP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ED663D">
              <w:rPr>
                <w:rStyle w:val="Hyperlink"/>
              </w:rPr>
              <w:t xml:space="preserve">215 ILCS 5/143.21c </w:t>
            </w:r>
          </w:p>
          <w:p w14:paraId="133C4DD8" w14:textId="77777777" w:rsidR="0083095B" w:rsidRDefault="0083095B" w:rsidP="0083095B">
            <w:pPr>
              <w:spacing w:before="100" w:beforeAutospacing="1" w:line="288" w:lineRule="auto"/>
              <w:rPr>
                <w:color w:val="0000FF"/>
                <w:u w:val="single"/>
              </w:rPr>
            </w:pPr>
            <w:r>
              <w:rPr>
                <w:color w:val="0000FF"/>
                <w:u w:val="single"/>
              </w:rPr>
              <w:lastRenderedPageBreak/>
              <w:fldChar w:fldCharType="end"/>
            </w:r>
            <w:hyperlink r:id="rId51" w:history="1">
              <w:r w:rsidRPr="000213C6">
                <w:rPr>
                  <w:color w:val="0000FF"/>
                  <w:u w:val="single"/>
                </w:rPr>
                <w:t>215 ILCS 5/143.13(b)</w:t>
              </w:r>
            </w:hyperlink>
          </w:p>
          <w:p w14:paraId="1E29CD10" w14:textId="4C1969CB" w:rsidR="009D13BE" w:rsidRPr="000213C6" w:rsidRDefault="001556E0" w:rsidP="0083095B">
            <w:pPr>
              <w:spacing w:before="100" w:beforeAutospacing="1" w:line="288" w:lineRule="auto"/>
            </w:pPr>
            <w:hyperlink r:id="rId52" w:history="1">
              <w:r w:rsidR="009D13BE" w:rsidRPr="009D13BE">
                <w:rPr>
                  <w:rStyle w:val="Hyperlink"/>
                </w:rPr>
                <w:t>Counties in New Madrid Seismic Zone</w:t>
              </w:r>
            </w:hyperlink>
          </w:p>
        </w:tc>
        <w:tc>
          <w:tcPr>
            <w:tcW w:w="4812" w:type="dxa"/>
            <w:shd w:val="clear" w:color="auto" w:fill="FFFFFF" w:themeFill="background1"/>
            <w:tcMar>
              <w:top w:w="0" w:type="dxa"/>
              <w:left w:w="0" w:type="dxa"/>
              <w:bottom w:w="0" w:type="dxa"/>
              <w:right w:w="0" w:type="dxa"/>
            </w:tcMar>
            <w:hideMark/>
          </w:tcPr>
          <w:p w14:paraId="44ACB0B6" w14:textId="77777777" w:rsidR="0083095B" w:rsidRPr="000213C6" w:rsidRDefault="0083095B" w:rsidP="0083095B">
            <w:pPr>
              <w:spacing w:before="100" w:beforeAutospacing="1" w:line="288" w:lineRule="auto"/>
            </w:pPr>
            <w:r w:rsidRPr="000213C6">
              <w:lastRenderedPageBreak/>
              <w:t xml:space="preserve">In response to all applications for fire and extended coverage insurance as defined in Section 143.13(b), for any property located in the New Madrid Seismic Zone susceptible to </w:t>
            </w:r>
            <w:r w:rsidRPr="000213C6">
              <w:lastRenderedPageBreak/>
              <w:t xml:space="preserve">Modified Mercalli Intensity VII or greater damage, insurers shall provide information to the applicant regarding availability of earthquake insurance. </w:t>
            </w:r>
          </w:p>
        </w:tc>
      </w:tr>
      <w:tr w:rsidR="0062585E" w:rsidRPr="000213C6" w14:paraId="75CD398A" w14:textId="77777777" w:rsidTr="000213C6">
        <w:trPr>
          <w:tblCellSpacing w:w="0" w:type="dxa"/>
          <w:jc w:val="center"/>
        </w:trPr>
        <w:tc>
          <w:tcPr>
            <w:tcW w:w="3406" w:type="dxa"/>
            <w:shd w:val="clear" w:color="auto" w:fill="FFFFFF" w:themeFill="background1"/>
            <w:tcMar>
              <w:top w:w="0" w:type="dxa"/>
              <w:left w:w="0" w:type="dxa"/>
              <w:bottom w:w="0" w:type="dxa"/>
              <w:right w:w="0" w:type="dxa"/>
            </w:tcMar>
          </w:tcPr>
          <w:p w14:paraId="0C557BBC" w14:textId="10BA8339" w:rsidR="0062585E" w:rsidRPr="000213C6" w:rsidRDefault="0062585E" w:rsidP="0083095B">
            <w:pPr>
              <w:spacing w:before="100" w:beforeAutospacing="1" w:line="288" w:lineRule="auto"/>
            </w:pPr>
            <w:r>
              <w:lastRenderedPageBreak/>
              <w:t>Sewer Backup/Sump Pump Overflow coverage</w:t>
            </w:r>
          </w:p>
        </w:tc>
        <w:tc>
          <w:tcPr>
            <w:tcW w:w="1757" w:type="dxa"/>
            <w:shd w:val="clear" w:color="auto" w:fill="FFFFFF" w:themeFill="background1"/>
            <w:tcMar>
              <w:top w:w="0" w:type="dxa"/>
              <w:left w:w="0" w:type="dxa"/>
              <w:bottom w:w="0" w:type="dxa"/>
              <w:right w:w="0" w:type="dxa"/>
            </w:tcMar>
          </w:tcPr>
          <w:p w14:paraId="4678978A" w14:textId="5893623D" w:rsidR="0062585E" w:rsidRDefault="001556E0" w:rsidP="0083095B">
            <w:pPr>
              <w:spacing w:before="100" w:beforeAutospacing="1" w:after="288" w:line="288" w:lineRule="auto"/>
              <w:rPr>
                <w:color w:val="0000FF"/>
                <w:u w:val="single"/>
              </w:rPr>
            </w:pPr>
            <w:hyperlink r:id="rId53" w:history="1">
              <w:r w:rsidR="0062585E" w:rsidRPr="0062585E">
                <w:rPr>
                  <w:rStyle w:val="Hyperlink"/>
                </w:rPr>
                <w:t>215 ILCS 5/143.21d</w:t>
              </w:r>
            </w:hyperlink>
          </w:p>
        </w:tc>
        <w:tc>
          <w:tcPr>
            <w:tcW w:w="4812" w:type="dxa"/>
            <w:shd w:val="clear" w:color="auto" w:fill="FFFFFF" w:themeFill="background1"/>
            <w:tcMar>
              <w:top w:w="0" w:type="dxa"/>
              <w:left w:w="0" w:type="dxa"/>
              <w:bottom w:w="0" w:type="dxa"/>
              <w:right w:w="0" w:type="dxa"/>
            </w:tcMar>
          </w:tcPr>
          <w:p w14:paraId="1B5A6479" w14:textId="36E4F409" w:rsidR="0062585E" w:rsidRPr="000213C6" w:rsidRDefault="0062585E" w:rsidP="0083095B">
            <w:pPr>
              <w:spacing w:before="100" w:beforeAutospacing="1" w:line="288" w:lineRule="auto"/>
            </w:pPr>
            <w:r w:rsidRPr="0062585E">
              <w:t>In response to all applications for homeowners insurance, as defined in paragraph (2) of Section 523, received by an insurance company, the insurance company shall provide the applicant information regarding the availability of coverage for loss caused by a sewer backup or overflow from a sump pump, including the coverage limits and costs thereof.</w:t>
            </w:r>
          </w:p>
        </w:tc>
      </w:tr>
      <w:tr w:rsidR="0083095B" w:rsidRPr="000213C6" w14:paraId="3707D787"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2435FA96" w14:textId="77777777" w:rsidR="0083095B" w:rsidRPr="000213C6" w:rsidRDefault="0083095B" w:rsidP="0083095B">
            <w:pPr>
              <w:spacing w:before="100" w:beforeAutospacing="1" w:line="288" w:lineRule="auto"/>
            </w:pPr>
            <w:r w:rsidRPr="000213C6">
              <w:t xml:space="preserve">Insurer must advise insured of eligibility for the Illinois FAIR Plan Association. </w:t>
            </w:r>
          </w:p>
        </w:tc>
        <w:tc>
          <w:tcPr>
            <w:tcW w:w="1757" w:type="dxa"/>
            <w:shd w:val="clear" w:color="auto" w:fill="FFFFFF" w:themeFill="background1"/>
            <w:tcMar>
              <w:top w:w="0" w:type="dxa"/>
              <w:left w:w="0" w:type="dxa"/>
              <w:bottom w:w="0" w:type="dxa"/>
              <w:right w:w="0" w:type="dxa"/>
            </w:tcMar>
            <w:hideMark/>
          </w:tcPr>
          <w:p w14:paraId="45DB195E" w14:textId="77777777" w:rsidR="0083095B" w:rsidRPr="000213C6" w:rsidRDefault="001556E0" w:rsidP="0083095B">
            <w:pPr>
              <w:spacing w:before="100" w:beforeAutospacing="1" w:line="288" w:lineRule="auto"/>
            </w:pPr>
            <w:hyperlink r:id="rId54" w:history="1">
              <w:r w:rsidR="0083095B" w:rsidRPr="000213C6">
                <w:rPr>
                  <w:color w:val="0000FF"/>
                  <w:u w:val="single"/>
                </w:rPr>
                <w:t xml:space="preserve">215 ILCS 5/143.22 </w:t>
              </w:r>
            </w:hyperlink>
          </w:p>
        </w:tc>
        <w:tc>
          <w:tcPr>
            <w:tcW w:w="4812" w:type="dxa"/>
            <w:shd w:val="clear" w:color="auto" w:fill="FFFFFF" w:themeFill="background1"/>
            <w:tcMar>
              <w:top w:w="0" w:type="dxa"/>
              <w:left w:w="0" w:type="dxa"/>
              <w:bottom w:w="0" w:type="dxa"/>
              <w:right w:w="0" w:type="dxa"/>
            </w:tcMar>
            <w:hideMark/>
          </w:tcPr>
          <w:p w14:paraId="016912EE" w14:textId="77777777" w:rsidR="0083095B" w:rsidRPr="000213C6" w:rsidRDefault="0083095B" w:rsidP="0083095B">
            <w:pPr>
              <w:spacing w:before="100" w:beforeAutospacing="1" w:line="288" w:lineRule="auto"/>
            </w:pPr>
            <w:r w:rsidRPr="000213C6">
              <w:t xml:space="preserve">When a policy is cancelled, other than for nonpayment of premium or evidence of incendiarism, or nonrenewed, and if the location of the insured property is within the State of Illinois, insurers must notify named insureds of their eligibility for the FAIR Plan and explain the procedure to make application. Such notice must accompany or be included in the cancellation or nonrenewal notice. </w:t>
            </w:r>
          </w:p>
        </w:tc>
      </w:tr>
      <w:tr w:rsidR="0083095B" w:rsidRPr="000213C6" w14:paraId="6D090D4B" w14:textId="77777777" w:rsidTr="0062585E">
        <w:trPr>
          <w:trHeight w:val="4112"/>
          <w:tblCellSpacing w:w="0" w:type="dxa"/>
          <w:jc w:val="center"/>
        </w:trPr>
        <w:tc>
          <w:tcPr>
            <w:tcW w:w="3406" w:type="dxa"/>
            <w:shd w:val="clear" w:color="auto" w:fill="FFFFFF" w:themeFill="background1"/>
            <w:tcMar>
              <w:top w:w="0" w:type="dxa"/>
              <w:left w:w="0" w:type="dxa"/>
              <w:bottom w:w="0" w:type="dxa"/>
              <w:right w:w="0" w:type="dxa"/>
            </w:tcMar>
            <w:hideMark/>
          </w:tcPr>
          <w:p w14:paraId="42E4302F" w14:textId="77777777" w:rsidR="0083095B" w:rsidRPr="000213C6" w:rsidRDefault="0083095B" w:rsidP="0083095B">
            <w:pPr>
              <w:spacing w:before="100" w:beforeAutospacing="1" w:line="288" w:lineRule="auto"/>
            </w:pPr>
            <w:r w:rsidRPr="000213C6">
              <w:t xml:space="preserve">Written notice of company's complaint Department and Department of Insurance Public Service Department. </w:t>
            </w:r>
          </w:p>
        </w:tc>
        <w:tc>
          <w:tcPr>
            <w:tcW w:w="1757" w:type="dxa"/>
            <w:shd w:val="clear" w:color="auto" w:fill="FFFFFF" w:themeFill="background1"/>
            <w:tcMar>
              <w:top w:w="0" w:type="dxa"/>
              <w:left w:w="0" w:type="dxa"/>
              <w:bottom w:w="0" w:type="dxa"/>
              <w:right w:w="0" w:type="dxa"/>
            </w:tcMar>
            <w:hideMark/>
          </w:tcPr>
          <w:p w14:paraId="47194DB8" w14:textId="77777777" w:rsidR="0083095B" w:rsidRPr="000213C6" w:rsidRDefault="001556E0" w:rsidP="0083095B">
            <w:pPr>
              <w:spacing w:before="100" w:beforeAutospacing="1" w:after="288" w:line="288" w:lineRule="auto"/>
            </w:pPr>
            <w:hyperlink r:id="rId55" w:history="1">
              <w:r w:rsidR="0083095B" w:rsidRPr="000213C6">
                <w:rPr>
                  <w:color w:val="0000FF"/>
                  <w:u w:val="single"/>
                </w:rPr>
                <w:t xml:space="preserve">215 ILCS 5/143c </w:t>
              </w:r>
            </w:hyperlink>
          </w:p>
          <w:p w14:paraId="40C84032" w14:textId="77777777" w:rsidR="0083095B" w:rsidRDefault="001556E0" w:rsidP="0083095B">
            <w:pPr>
              <w:spacing w:before="100" w:beforeAutospacing="1" w:line="288" w:lineRule="auto"/>
              <w:rPr>
                <w:color w:val="0000FF"/>
                <w:u w:val="single"/>
              </w:rPr>
            </w:pPr>
            <w:hyperlink r:id="rId56" w:history="1">
              <w:r w:rsidR="0083095B" w:rsidRPr="000213C6">
                <w:rPr>
                  <w:color w:val="0000FF"/>
                  <w:u w:val="single"/>
                </w:rPr>
                <w:t>50 IL Adm. Code 931</w:t>
              </w:r>
            </w:hyperlink>
          </w:p>
          <w:p w14:paraId="30C77319" w14:textId="3F7733EE" w:rsidR="009D13BE" w:rsidRPr="000213C6" w:rsidRDefault="001556E0" w:rsidP="0083095B">
            <w:pPr>
              <w:spacing w:before="100" w:beforeAutospacing="1" w:line="288" w:lineRule="auto"/>
            </w:pPr>
            <w:hyperlink r:id="rId57" w:history="1">
              <w:r w:rsidR="009D13BE" w:rsidRPr="009D13BE">
                <w:rPr>
                  <w:rStyle w:val="Hyperlink"/>
                </w:rPr>
                <w:t>CB 2025-01</w:t>
              </w:r>
            </w:hyperlink>
          </w:p>
        </w:tc>
        <w:tc>
          <w:tcPr>
            <w:tcW w:w="4812" w:type="dxa"/>
            <w:shd w:val="clear" w:color="auto" w:fill="FFFFFF" w:themeFill="background1"/>
            <w:tcMar>
              <w:top w:w="0" w:type="dxa"/>
              <w:left w:w="0" w:type="dxa"/>
              <w:bottom w:w="0" w:type="dxa"/>
              <w:right w:w="0" w:type="dxa"/>
            </w:tcMar>
            <w:hideMark/>
          </w:tcPr>
          <w:p w14:paraId="6E974518" w14:textId="77777777" w:rsidR="0083095B" w:rsidRPr="000213C6" w:rsidRDefault="0083095B" w:rsidP="0083095B">
            <w:pPr>
              <w:spacing w:before="100" w:beforeAutospacing="1" w:after="288" w:line="288" w:lineRule="auto"/>
            </w:pPr>
            <w:r w:rsidRPr="000213C6">
              <w:t xml:space="preserve">No policy may be delivered unless the policyholder or certificate holder is provided written notice of the address of the complaint Department of the insurance company, and the address of the Public Service Department of the Department of Insurance or its successor. </w:t>
            </w:r>
          </w:p>
          <w:p w14:paraId="3C42A0B5" w14:textId="77777777" w:rsidR="0083095B" w:rsidRPr="000213C6" w:rsidRDefault="0083095B" w:rsidP="0083095B">
            <w:pPr>
              <w:spacing w:before="100" w:beforeAutospacing="1" w:after="288" w:line="288" w:lineRule="auto"/>
            </w:pPr>
            <w:r w:rsidRPr="000213C6">
              <w:t>Rule 931 provides more specific guidance that:</w:t>
            </w:r>
          </w:p>
          <w:p w14:paraId="631C0450" w14:textId="77777777" w:rsidR="0083095B" w:rsidRPr="000213C6" w:rsidRDefault="0083095B" w:rsidP="0083095B">
            <w:pPr>
              <w:spacing w:before="100" w:beforeAutospacing="1" w:after="288" w:line="288" w:lineRule="auto"/>
            </w:pPr>
            <w:r w:rsidRPr="000213C6">
              <w:t>a) such notice shall accompany any newly issued policy or binder;</w:t>
            </w:r>
          </w:p>
          <w:p w14:paraId="44DE529F" w14:textId="77777777" w:rsidR="0083095B" w:rsidRPr="000213C6" w:rsidRDefault="0083095B" w:rsidP="0083095B">
            <w:pPr>
              <w:spacing w:before="100" w:beforeAutospacing="1" w:after="288" w:line="288" w:lineRule="auto"/>
            </w:pPr>
            <w:r w:rsidRPr="000213C6">
              <w:t xml:space="preserve">b) "written notice" shall be satisfied by: any printed notice delivered with a policy or certificate; any adhering label attached to a policy or certificate; any computerized notice issued concurrently with a computer issued policy or </w:t>
            </w:r>
            <w:r w:rsidRPr="000213C6">
              <w:lastRenderedPageBreak/>
              <w:t>certificate; or any other form of individual written notice substantially similar to the above.</w:t>
            </w:r>
          </w:p>
          <w:p w14:paraId="20146446" w14:textId="059EBED9" w:rsidR="0083095B" w:rsidRPr="000213C6" w:rsidRDefault="0083095B" w:rsidP="0083095B">
            <w:pPr>
              <w:spacing w:before="100" w:beforeAutospacing="1" w:after="288" w:line="288" w:lineRule="auto"/>
            </w:pPr>
            <w:r w:rsidRPr="000213C6">
              <w:t xml:space="preserve">Notice of Availability of the Department of Insurance shall be no less informative than the following: Illinois Department of Insurance, Consumer Division, </w:t>
            </w:r>
            <w:r w:rsidR="00BF47F7" w:rsidRPr="00BF47F7">
              <w:t>115 S. Lasalle St., 13th Floor,</w:t>
            </w:r>
            <w:r w:rsidR="00BF47F7">
              <w:t xml:space="preserve"> </w:t>
            </w:r>
            <w:r w:rsidRPr="000213C6">
              <w:t>Chicago, Illinois 60603 and Illinois Department of Insurance 320 West Washington Street, Springfield, Illinois 62767.</w:t>
            </w:r>
          </w:p>
          <w:p w14:paraId="495781FC" w14:textId="77777777" w:rsidR="0083095B" w:rsidRPr="000213C6" w:rsidRDefault="0083095B" w:rsidP="0083095B">
            <w:pPr>
              <w:spacing w:before="100" w:beforeAutospacing="1" w:after="288" w:line="288" w:lineRule="auto"/>
            </w:pPr>
            <w:r w:rsidRPr="000213C6">
              <w:t>The address to be used for the company shall be an office that can service all types of complaints. If one office cannot service all types of complaints, then the additional addresses of each appropriate service office must be given.</w:t>
            </w:r>
          </w:p>
          <w:p w14:paraId="3D226EFF" w14:textId="77777777" w:rsidR="0083095B" w:rsidRPr="000213C6" w:rsidRDefault="0083095B" w:rsidP="0083095B">
            <w:pPr>
              <w:spacing w:before="100" w:beforeAutospacing="1" w:line="288" w:lineRule="auto"/>
            </w:pPr>
            <w:r w:rsidRPr="000213C6">
              <w:t>In addition to providing the required addresses, the notification should set forth the minimum amount of information included in the following suggested wording: "This notice is to advise you that should any complaints arise regarding this insurance, you may contact the following."</w:t>
            </w:r>
          </w:p>
        </w:tc>
      </w:tr>
      <w:tr w:rsidR="0083095B" w:rsidRPr="000213C6" w14:paraId="0C00A6C6"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0F4FDC3A" w14:textId="77777777" w:rsidR="0083095B" w:rsidRPr="000213C6" w:rsidRDefault="0083095B" w:rsidP="0083095B">
            <w:pPr>
              <w:spacing w:before="100" w:beforeAutospacing="1" w:line="288" w:lineRule="auto"/>
              <w:jc w:val="center"/>
              <w:rPr>
                <w:b/>
                <w:bCs/>
              </w:rPr>
            </w:pPr>
            <w:r w:rsidRPr="000213C6">
              <w:rPr>
                <w:b/>
                <w:bCs/>
              </w:rPr>
              <w:lastRenderedPageBreak/>
              <w:t>CREDIT SCORING NOTICE</w:t>
            </w:r>
          </w:p>
        </w:tc>
        <w:tc>
          <w:tcPr>
            <w:tcW w:w="1757" w:type="dxa"/>
            <w:shd w:val="clear" w:color="auto" w:fill="FFFFFF" w:themeFill="background1"/>
            <w:tcMar>
              <w:top w:w="0" w:type="dxa"/>
              <w:left w:w="0" w:type="dxa"/>
              <w:bottom w:w="0" w:type="dxa"/>
              <w:right w:w="0" w:type="dxa"/>
            </w:tcMar>
            <w:hideMark/>
          </w:tcPr>
          <w:p w14:paraId="05C058CB" w14:textId="77777777" w:rsidR="0083095B" w:rsidRPr="000213C6" w:rsidRDefault="0083095B" w:rsidP="0083095B">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3F1B0E4E" w14:textId="77777777" w:rsidR="0083095B" w:rsidRPr="000213C6" w:rsidRDefault="0083095B" w:rsidP="0083095B">
            <w:pPr>
              <w:spacing w:before="100" w:beforeAutospacing="1" w:line="288" w:lineRule="auto"/>
              <w:jc w:val="center"/>
              <w:rPr>
                <w:b/>
                <w:bCs/>
              </w:rPr>
            </w:pPr>
            <w:r w:rsidRPr="000213C6">
              <w:rPr>
                <w:b/>
                <w:bCs/>
              </w:rPr>
              <w:t>DESCRIPTION OF REVIEW STANDARDS REQUIREMENTS</w:t>
            </w:r>
          </w:p>
        </w:tc>
      </w:tr>
      <w:tr w:rsidR="000020CF" w:rsidRPr="000213C6" w14:paraId="042976F0"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100AA4A4" w14:textId="08E82769" w:rsidR="000020CF" w:rsidRPr="000213C6" w:rsidRDefault="000020CF" w:rsidP="000020CF">
            <w:pPr>
              <w:spacing w:before="100" w:beforeAutospacing="1" w:line="288" w:lineRule="auto"/>
            </w:pPr>
            <w:r w:rsidRPr="000213C6">
              <w:t>Requirements for use of credit information in connection with personal lines policies</w:t>
            </w:r>
            <w:r>
              <w:t>.</w:t>
            </w:r>
          </w:p>
        </w:tc>
        <w:tc>
          <w:tcPr>
            <w:tcW w:w="1757" w:type="dxa"/>
            <w:shd w:val="clear" w:color="auto" w:fill="FFFFFF" w:themeFill="background1"/>
            <w:tcMar>
              <w:top w:w="0" w:type="dxa"/>
              <w:left w:w="0" w:type="dxa"/>
              <w:bottom w:w="0" w:type="dxa"/>
              <w:right w:w="0" w:type="dxa"/>
            </w:tcMar>
            <w:hideMark/>
          </w:tcPr>
          <w:p w14:paraId="035AEF97" w14:textId="77777777" w:rsidR="000020CF" w:rsidRPr="00ED663D" w:rsidRDefault="000020CF" w:rsidP="000020CF">
            <w:pPr>
              <w:spacing w:before="100" w:beforeAutospacing="1" w:after="288" w:line="288" w:lineRule="auto"/>
              <w:rPr>
                <w:rStyle w:val="Hyperlink"/>
              </w:rPr>
            </w:pPr>
            <w:r>
              <w:rPr>
                <w:color w:val="0000FF"/>
                <w:u w:val="single"/>
              </w:rPr>
              <w:fldChar w:fldCharType="begin"/>
            </w:r>
            <w:r>
              <w:rPr>
                <w:color w:val="0000FF"/>
                <w:u w:val="single"/>
              </w:rPr>
              <w:instrText xml:space="preserve"> HYPERLINK "http://www.ilga.gov/legislation/ilcs/ilcs3.asp?ActID=2468&amp;ChapterID=22\\" </w:instrText>
            </w:r>
            <w:r>
              <w:rPr>
                <w:color w:val="0000FF"/>
                <w:u w:val="single"/>
              </w:rPr>
            </w:r>
            <w:r>
              <w:rPr>
                <w:color w:val="0000FF"/>
                <w:u w:val="single"/>
              </w:rPr>
              <w:fldChar w:fldCharType="separate"/>
            </w:r>
            <w:r w:rsidRPr="00ED663D">
              <w:rPr>
                <w:rStyle w:val="Hyperlink"/>
              </w:rPr>
              <w:t>215 ILCS 157/</w:t>
            </w:r>
          </w:p>
          <w:p w14:paraId="1A55D168" w14:textId="12471B02" w:rsidR="001556E0" w:rsidRPr="001556E0" w:rsidRDefault="000020CF" w:rsidP="001556E0">
            <w:pPr>
              <w:spacing w:before="100" w:beforeAutospacing="1" w:after="288" w:line="288" w:lineRule="auto"/>
              <w:rPr>
                <w:color w:val="0000FF"/>
                <w:u w:val="single"/>
              </w:rPr>
            </w:pPr>
            <w:r>
              <w:rPr>
                <w:color w:val="0000FF"/>
                <w:u w:val="single"/>
              </w:rPr>
              <w:fldChar w:fldCharType="end"/>
            </w:r>
            <w:r w:rsidRPr="001556E0">
              <w:rPr>
                <w:color w:val="0000FF"/>
                <w:u w:val="single"/>
              </w:rPr>
              <w:t>Company Bulletin 2003-03</w:t>
            </w:r>
          </w:p>
          <w:p w14:paraId="1E20BC51" w14:textId="77777777" w:rsidR="001556E0" w:rsidRPr="001556E0" w:rsidRDefault="001556E0" w:rsidP="001556E0"/>
          <w:p w14:paraId="1935DABD" w14:textId="33746B9E" w:rsidR="001556E0" w:rsidRDefault="001556E0" w:rsidP="001556E0">
            <w:pPr>
              <w:rPr>
                <w:color w:val="0000FF"/>
                <w:u w:val="single"/>
              </w:rPr>
            </w:pPr>
            <w:hyperlink r:id="rId58" w:history="1">
              <w:r w:rsidRPr="00DD6B25">
                <w:rPr>
                  <w:rStyle w:val="Hyperlink"/>
                </w:rPr>
                <w:t>Credit Certifi</w:t>
              </w:r>
              <w:r w:rsidRPr="00DD6B25">
                <w:rPr>
                  <w:rStyle w:val="Hyperlink"/>
                </w:rPr>
                <w:t>c</w:t>
              </w:r>
              <w:r w:rsidRPr="00DD6B25">
                <w:rPr>
                  <w:rStyle w:val="Hyperlink"/>
                </w:rPr>
                <w:t>ation Form</w:t>
              </w:r>
            </w:hyperlink>
          </w:p>
          <w:p w14:paraId="3A89DD4E" w14:textId="421550A3" w:rsidR="000020CF" w:rsidRDefault="000020CF" w:rsidP="001556E0">
            <w:pPr>
              <w:tabs>
                <w:tab w:val="center" w:pos="868"/>
              </w:tabs>
              <w:spacing w:before="100" w:beforeAutospacing="1" w:line="288" w:lineRule="auto"/>
              <w:rPr>
                <w:rStyle w:val="Hyperlink"/>
              </w:rPr>
            </w:pPr>
          </w:p>
          <w:p w14:paraId="48B336E8" w14:textId="55347873" w:rsidR="001556E0" w:rsidRPr="001556E0" w:rsidRDefault="001556E0" w:rsidP="001556E0"/>
        </w:tc>
        <w:tc>
          <w:tcPr>
            <w:tcW w:w="4812" w:type="dxa"/>
            <w:shd w:val="clear" w:color="auto" w:fill="FFFFFF" w:themeFill="background1"/>
            <w:tcMar>
              <w:top w:w="0" w:type="dxa"/>
              <w:left w:w="0" w:type="dxa"/>
              <w:bottom w:w="0" w:type="dxa"/>
              <w:right w:w="0" w:type="dxa"/>
            </w:tcMar>
            <w:hideMark/>
          </w:tcPr>
          <w:p w14:paraId="040817C4" w14:textId="77777777" w:rsidR="000020CF" w:rsidRDefault="000020CF" w:rsidP="000020CF">
            <w:pPr>
              <w:spacing w:before="100" w:beforeAutospacing="1"/>
              <w:contextualSpacing/>
            </w:pPr>
            <w:r>
              <w:t>Regulates</w:t>
            </w:r>
            <w:r w:rsidRPr="00514588">
              <w:t xml:space="preserve"> the use of credit information for personal insurance so that consumers are afforded certain protections with respect to the use of that information</w:t>
            </w:r>
            <w:r>
              <w:t>.</w:t>
            </w:r>
          </w:p>
          <w:p w14:paraId="45845A0C" w14:textId="77777777" w:rsidR="000020CF" w:rsidRDefault="000020CF" w:rsidP="000020CF">
            <w:pPr>
              <w:spacing w:before="100" w:beforeAutospacing="1"/>
              <w:contextualSpacing/>
            </w:pPr>
          </w:p>
          <w:p w14:paraId="017F5FC5" w14:textId="77777777" w:rsidR="000020CF" w:rsidRDefault="000020CF" w:rsidP="000020CF">
            <w:pPr>
              <w:spacing w:before="100" w:beforeAutospacing="1"/>
              <w:contextualSpacing/>
            </w:pPr>
            <w:r>
              <w:t>(5) Consider an absence of credit information or an inability to calculate an insurance score in underwriting or rating personal insurance, unless the insurer does one of the following:</w:t>
            </w:r>
          </w:p>
          <w:p w14:paraId="0E89C124" w14:textId="77777777" w:rsidR="000020CF" w:rsidRDefault="000020CF" w:rsidP="000020CF">
            <w:pPr>
              <w:spacing w:before="100" w:beforeAutospacing="1"/>
              <w:contextualSpacing/>
            </w:pPr>
            <w:r>
              <w:t xml:space="preserve">   (A) Treats the consumer as otherwise filed with</w:t>
            </w:r>
          </w:p>
          <w:p w14:paraId="204EA555" w14:textId="55C33AE0" w:rsidR="000020CF" w:rsidRPr="000213C6" w:rsidRDefault="000020CF" w:rsidP="000020CF">
            <w:pPr>
              <w:spacing w:before="100" w:beforeAutospacing="1" w:line="288" w:lineRule="auto"/>
            </w:pPr>
            <w:r>
              <w:t xml:space="preserve"> the Department, if the insurer presents information that such an absence or inability relates to the risk for the insurer and submits a filing certification form signed by an officer for the insurer certifying that such treatment is actuarially justified.</w:t>
            </w:r>
          </w:p>
        </w:tc>
      </w:tr>
      <w:tr w:rsidR="000020CF" w:rsidRPr="000213C6" w14:paraId="4299867D"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45C48C7C" w14:textId="77777777" w:rsidR="000020CF" w:rsidRPr="000213C6" w:rsidRDefault="000020CF" w:rsidP="000020CF">
            <w:pPr>
              <w:spacing w:before="100" w:beforeAutospacing="1" w:line="288" w:lineRule="auto"/>
            </w:pPr>
            <w:r w:rsidRPr="000213C6">
              <w:lastRenderedPageBreak/>
              <w:t>Initial notification</w:t>
            </w:r>
          </w:p>
        </w:tc>
        <w:tc>
          <w:tcPr>
            <w:tcW w:w="1757" w:type="dxa"/>
            <w:shd w:val="clear" w:color="auto" w:fill="FFFFFF" w:themeFill="background1"/>
            <w:tcMar>
              <w:top w:w="0" w:type="dxa"/>
              <w:left w:w="0" w:type="dxa"/>
              <w:bottom w:w="0" w:type="dxa"/>
              <w:right w:w="0" w:type="dxa"/>
            </w:tcMar>
            <w:hideMark/>
          </w:tcPr>
          <w:p w14:paraId="204E4CD6" w14:textId="77777777" w:rsidR="000020CF" w:rsidRPr="000213C6" w:rsidRDefault="001556E0" w:rsidP="000020CF">
            <w:pPr>
              <w:spacing w:before="100" w:beforeAutospacing="1" w:after="288" w:line="288" w:lineRule="auto"/>
            </w:pPr>
            <w:hyperlink r:id="rId59" w:history="1">
              <w:r w:rsidR="000020CF" w:rsidRPr="00ED663D">
                <w:rPr>
                  <w:rStyle w:val="Hyperlink"/>
                </w:rPr>
                <w:t>215 ILCS 157/30</w:t>
              </w:r>
            </w:hyperlink>
          </w:p>
          <w:p w14:paraId="76E674C5" w14:textId="65292CA4" w:rsidR="000020CF" w:rsidRPr="00507C65" w:rsidRDefault="000020CF" w:rsidP="000020CF">
            <w:pPr>
              <w:spacing w:before="100" w:beforeAutospacing="1" w:after="288" w:line="288" w:lineRule="auto"/>
              <w:rPr>
                <w:rStyle w:val="Hyperlink"/>
              </w:rPr>
            </w:pPr>
            <w:r w:rsidRPr="00507C65">
              <w:rPr>
                <w:color w:val="0000FF"/>
                <w:u w:val="single"/>
              </w:rPr>
              <w:fldChar w:fldCharType="begin"/>
            </w:r>
            <w:r>
              <w:rPr>
                <w:color w:val="0000FF"/>
                <w:u w:val="single"/>
              </w:rPr>
              <w:instrText>HYPERLINK "https://idoi.illinois.gov/content/dam/soi/en/web/insurance/companies/documents/CB0303.pdf"</w:instrText>
            </w:r>
            <w:r w:rsidRPr="00507C65">
              <w:rPr>
                <w:color w:val="0000FF"/>
                <w:u w:val="single"/>
              </w:rPr>
            </w:r>
            <w:r w:rsidRPr="00507C65">
              <w:rPr>
                <w:color w:val="0000FF"/>
                <w:u w:val="single"/>
              </w:rPr>
              <w:fldChar w:fldCharType="separate"/>
            </w:r>
            <w:r w:rsidRPr="00507C65">
              <w:rPr>
                <w:rStyle w:val="Hyperlink"/>
              </w:rPr>
              <w:t>Company Bulletin 2003-03</w:t>
            </w:r>
          </w:p>
          <w:p w14:paraId="021AB144" w14:textId="77777777" w:rsidR="000020CF" w:rsidRPr="000213C6" w:rsidRDefault="000020CF" w:rsidP="000020CF">
            <w:pPr>
              <w:spacing w:before="100" w:beforeAutospacing="1" w:line="288" w:lineRule="auto"/>
            </w:pPr>
            <w:r w:rsidRPr="00507C65">
              <w:rPr>
                <w:color w:val="0000FF"/>
                <w:u w:val="single"/>
              </w:rPr>
              <w:fldChar w:fldCharType="end"/>
            </w:r>
            <w:hyperlink r:id="rId60" w:history="1">
              <w:r w:rsidRPr="000213C6">
                <w:rPr>
                  <w:color w:val="0000FF"/>
                  <w:u w:val="single"/>
                </w:rPr>
                <w:t>215 ILCS 157/22</w:t>
              </w:r>
            </w:hyperlink>
          </w:p>
        </w:tc>
        <w:tc>
          <w:tcPr>
            <w:tcW w:w="4812" w:type="dxa"/>
            <w:shd w:val="clear" w:color="auto" w:fill="FFFFFF" w:themeFill="background1"/>
            <w:tcMar>
              <w:top w:w="0" w:type="dxa"/>
              <w:left w:w="0" w:type="dxa"/>
              <w:bottom w:w="0" w:type="dxa"/>
              <w:right w:w="0" w:type="dxa"/>
            </w:tcMar>
            <w:hideMark/>
          </w:tcPr>
          <w:p w14:paraId="550F2F61" w14:textId="77777777" w:rsidR="000020CF" w:rsidRPr="000213C6" w:rsidRDefault="000020CF" w:rsidP="000020CF">
            <w:pPr>
              <w:spacing w:before="100" w:beforeAutospacing="1" w:line="288" w:lineRule="auto"/>
            </w:pPr>
            <w:r w:rsidRPr="000213C6">
              <w:t>If credit information is used to underwrite or rate a risk, the insurer or the agent must disclose on the application or at the time the application is taken, that credit information may be used in connection with the application. The disclosure may be written or provided in the same medium as the application for insurance.</w:t>
            </w:r>
          </w:p>
        </w:tc>
      </w:tr>
      <w:tr w:rsidR="000020CF" w:rsidRPr="000213C6" w14:paraId="0ABC2D17"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16C9499F" w14:textId="77777777" w:rsidR="000020CF" w:rsidRPr="000213C6" w:rsidRDefault="000020CF" w:rsidP="000020CF">
            <w:pPr>
              <w:spacing w:before="100" w:beforeAutospacing="1" w:line="288" w:lineRule="auto"/>
              <w:jc w:val="center"/>
              <w:rPr>
                <w:b/>
                <w:bCs/>
              </w:rPr>
            </w:pPr>
            <w:r w:rsidRPr="000213C6">
              <w:rPr>
                <w:b/>
                <w:bCs/>
              </w:rPr>
              <w:t>CONTENT OF POLICIES</w:t>
            </w:r>
          </w:p>
        </w:tc>
        <w:tc>
          <w:tcPr>
            <w:tcW w:w="1757" w:type="dxa"/>
            <w:shd w:val="clear" w:color="auto" w:fill="FFFFFF" w:themeFill="background1"/>
            <w:tcMar>
              <w:top w:w="0" w:type="dxa"/>
              <w:left w:w="0" w:type="dxa"/>
              <w:bottom w:w="0" w:type="dxa"/>
              <w:right w:w="0" w:type="dxa"/>
            </w:tcMar>
            <w:hideMark/>
          </w:tcPr>
          <w:p w14:paraId="431A14EE" w14:textId="77777777" w:rsidR="000020CF" w:rsidRPr="000213C6" w:rsidRDefault="000020CF" w:rsidP="000020CF">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5AA1C2D4" w14:textId="77777777" w:rsidR="000020CF" w:rsidRPr="000213C6" w:rsidRDefault="000020CF" w:rsidP="000020CF">
            <w:pPr>
              <w:spacing w:before="100" w:beforeAutospacing="1" w:line="288" w:lineRule="auto"/>
              <w:jc w:val="center"/>
              <w:rPr>
                <w:b/>
                <w:bCs/>
              </w:rPr>
            </w:pPr>
            <w:r w:rsidRPr="000213C6">
              <w:rPr>
                <w:b/>
                <w:bCs/>
              </w:rPr>
              <w:t>DESCRIPTION OF REVIEW STANDARDS REQUIREMENTS</w:t>
            </w:r>
          </w:p>
        </w:tc>
      </w:tr>
      <w:tr w:rsidR="000020CF" w:rsidRPr="000213C6" w14:paraId="206ABBFE"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701A784F" w14:textId="77777777" w:rsidR="000020CF" w:rsidRPr="000213C6" w:rsidRDefault="000020CF" w:rsidP="000020CF">
            <w:pPr>
              <w:spacing w:before="100" w:beforeAutospacing="1" w:line="288" w:lineRule="auto"/>
            </w:pPr>
            <w:r w:rsidRPr="000213C6">
              <w:t xml:space="preserve">Reasons for which the Director may disapprove a form filing. </w:t>
            </w:r>
          </w:p>
        </w:tc>
        <w:tc>
          <w:tcPr>
            <w:tcW w:w="1757" w:type="dxa"/>
            <w:shd w:val="clear" w:color="auto" w:fill="FFFFFF" w:themeFill="background1"/>
            <w:tcMar>
              <w:top w:w="0" w:type="dxa"/>
              <w:left w:w="0" w:type="dxa"/>
              <w:bottom w:w="0" w:type="dxa"/>
              <w:right w:w="0" w:type="dxa"/>
            </w:tcMar>
            <w:hideMark/>
          </w:tcPr>
          <w:p w14:paraId="42866E4D" w14:textId="77777777" w:rsidR="000020CF" w:rsidRPr="000213C6" w:rsidRDefault="001556E0" w:rsidP="000020CF">
            <w:pPr>
              <w:spacing w:before="100" w:beforeAutospacing="1" w:line="288" w:lineRule="auto"/>
            </w:pPr>
            <w:hyperlink r:id="rId61" w:history="1">
              <w:r w:rsidR="000020CF" w:rsidRPr="000213C6">
                <w:rPr>
                  <w:color w:val="0000FF"/>
                  <w:u w:val="single"/>
                </w:rPr>
                <w:t xml:space="preserve">215 ILCS 5/143(2) </w:t>
              </w:r>
            </w:hyperlink>
          </w:p>
        </w:tc>
        <w:tc>
          <w:tcPr>
            <w:tcW w:w="4812" w:type="dxa"/>
            <w:shd w:val="clear" w:color="auto" w:fill="FFFFFF" w:themeFill="background1"/>
            <w:tcMar>
              <w:top w:w="0" w:type="dxa"/>
              <w:left w:w="0" w:type="dxa"/>
              <w:bottom w:w="0" w:type="dxa"/>
              <w:right w:w="0" w:type="dxa"/>
            </w:tcMar>
            <w:hideMark/>
          </w:tcPr>
          <w:p w14:paraId="3A4266B3" w14:textId="77777777" w:rsidR="000020CF" w:rsidRPr="000213C6" w:rsidRDefault="000020CF" w:rsidP="000020CF">
            <w:pPr>
              <w:spacing w:before="100" w:beforeAutospacing="1" w:line="288" w:lineRule="auto"/>
            </w:pPr>
            <w:r w:rsidRPr="000213C6">
              <w:t xml:space="preserve">The Director may disapprove any form that (i) violates any provision of the Illinois Insurance Code, (ii) contains inconsistent, ambiguous, or misleading clauses, or (iii) contains exceptions and conditions that will unreasonably or deceptively affect the risks that are purported to be assumed by the policy. </w:t>
            </w:r>
          </w:p>
        </w:tc>
      </w:tr>
      <w:tr w:rsidR="000020CF" w:rsidRPr="000213C6" w14:paraId="41A6A9FC"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39BAC662" w14:textId="77777777" w:rsidR="000020CF" w:rsidRPr="000213C6" w:rsidRDefault="000020CF" w:rsidP="000020CF">
            <w:pPr>
              <w:spacing w:before="100" w:beforeAutospacing="1" w:line="288" w:lineRule="auto"/>
            </w:pPr>
            <w:r w:rsidRPr="000213C6">
              <w:t xml:space="preserve">Other language provision. </w:t>
            </w:r>
          </w:p>
        </w:tc>
        <w:tc>
          <w:tcPr>
            <w:tcW w:w="1757" w:type="dxa"/>
            <w:shd w:val="clear" w:color="auto" w:fill="FFFFFF" w:themeFill="background1"/>
            <w:tcMar>
              <w:top w:w="0" w:type="dxa"/>
              <w:left w:w="0" w:type="dxa"/>
              <w:bottom w:w="0" w:type="dxa"/>
              <w:right w:w="0" w:type="dxa"/>
            </w:tcMar>
            <w:hideMark/>
          </w:tcPr>
          <w:p w14:paraId="4D595F8A" w14:textId="1055A130" w:rsidR="000020CF" w:rsidRPr="00ED663D" w:rsidRDefault="000020CF" w:rsidP="000020CF">
            <w:pPr>
              <w:spacing w:before="100" w:beforeAutospacing="1" w:after="288" w:line="288" w:lineRule="auto"/>
              <w:rPr>
                <w:rStyle w:val="Hyperlink"/>
              </w:rPr>
            </w:pPr>
            <w:r>
              <w:rPr>
                <w:color w:val="0000FF"/>
                <w:u w:val="single"/>
              </w:rPr>
              <w:fldChar w:fldCharType="begin"/>
            </w:r>
            <w:r>
              <w:rPr>
                <w:color w:val="0000FF"/>
                <w:u w:val="single"/>
              </w:rPr>
              <w:instrText>HYPERLINK "https://www.ilga.gov/legislation/ilcs/documents/021500050K155.32.htm"</w:instrText>
            </w:r>
            <w:r>
              <w:rPr>
                <w:color w:val="0000FF"/>
                <w:u w:val="single"/>
              </w:rPr>
            </w:r>
            <w:r>
              <w:rPr>
                <w:color w:val="0000FF"/>
                <w:u w:val="single"/>
              </w:rPr>
              <w:fldChar w:fldCharType="separate"/>
            </w:r>
            <w:r w:rsidRPr="00ED663D">
              <w:rPr>
                <w:rStyle w:val="Hyperlink"/>
              </w:rPr>
              <w:t xml:space="preserve">215 ILCS 5/155.32 </w:t>
            </w:r>
          </w:p>
          <w:p w14:paraId="78B304F9" w14:textId="77777777" w:rsidR="000020CF" w:rsidRPr="000213C6" w:rsidRDefault="000020CF" w:rsidP="000020CF">
            <w:pPr>
              <w:spacing w:before="100" w:beforeAutospacing="1" w:line="288" w:lineRule="auto"/>
            </w:pPr>
            <w:r>
              <w:rPr>
                <w:color w:val="0000FF"/>
                <w:u w:val="single"/>
              </w:rPr>
              <w:fldChar w:fldCharType="end"/>
            </w:r>
            <w:hyperlink r:id="rId62" w:history="1">
              <w:r w:rsidRPr="000213C6">
                <w:rPr>
                  <w:color w:val="0000FF"/>
                  <w:u w:val="single"/>
                </w:rPr>
                <w:t>215 ILCS 5/143.13(b)</w:t>
              </w:r>
            </w:hyperlink>
          </w:p>
        </w:tc>
        <w:tc>
          <w:tcPr>
            <w:tcW w:w="4812" w:type="dxa"/>
            <w:shd w:val="clear" w:color="auto" w:fill="FFFFFF" w:themeFill="background1"/>
            <w:tcMar>
              <w:top w:w="0" w:type="dxa"/>
              <w:left w:w="0" w:type="dxa"/>
              <w:bottom w:w="0" w:type="dxa"/>
              <w:right w:w="0" w:type="dxa"/>
            </w:tcMar>
            <w:hideMark/>
          </w:tcPr>
          <w:p w14:paraId="06D2CE7B" w14:textId="77777777" w:rsidR="000020CF" w:rsidRPr="000213C6" w:rsidRDefault="000020CF" w:rsidP="000020CF">
            <w:pPr>
              <w:spacing w:before="100" w:beforeAutospacing="1" w:after="288" w:line="288" w:lineRule="auto"/>
            </w:pPr>
            <w:r w:rsidRPr="000213C6">
              <w:t xml:space="preserve">Insurers may provide insurance policies, endorsements, riders, and any explanatory or advertising material in a language other than English. In the event of a dispute or complaint, the English language version shall control the resolution. </w:t>
            </w:r>
          </w:p>
          <w:p w14:paraId="6047E846" w14:textId="77777777" w:rsidR="000020CF" w:rsidRPr="000213C6" w:rsidRDefault="000020CF" w:rsidP="000020CF">
            <w:pPr>
              <w:spacing w:before="100" w:beforeAutospacing="1" w:line="288" w:lineRule="auto"/>
            </w:pPr>
            <w:r w:rsidRPr="000213C6">
              <w:t>Applies to policies of fire and extended coverage as defined in Section 143.13(b).</w:t>
            </w:r>
          </w:p>
        </w:tc>
      </w:tr>
      <w:tr w:rsidR="000020CF" w:rsidRPr="000213C6" w14:paraId="71F0FC25"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31D3F93F" w14:textId="77777777" w:rsidR="000020CF" w:rsidRPr="000213C6" w:rsidRDefault="000020CF" w:rsidP="000020CF">
            <w:pPr>
              <w:spacing w:before="100" w:beforeAutospacing="1" w:line="288" w:lineRule="auto"/>
            </w:pPr>
            <w:r w:rsidRPr="000213C6">
              <w:t xml:space="preserve">Requirements for form content and readability. </w:t>
            </w:r>
          </w:p>
        </w:tc>
        <w:tc>
          <w:tcPr>
            <w:tcW w:w="1757" w:type="dxa"/>
            <w:shd w:val="clear" w:color="auto" w:fill="FFFFFF" w:themeFill="background1"/>
            <w:tcMar>
              <w:top w:w="0" w:type="dxa"/>
              <w:left w:w="0" w:type="dxa"/>
              <w:bottom w:w="0" w:type="dxa"/>
              <w:right w:w="0" w:type="dxa"/>
            </w:tcMar>
            <w:hideMark/>
          </w:tcPr>
          <w:p w14:paraId="2C0DB16A" w14:textId="519CB9D7" w:rsidR="000020CF" w:rsidRPr="000213C6" w:rsidRDefault="001556E0" w:rsidP="000020CF">
            <w:pPr>
              <w:spacing w:before="100" w:beforeAutospacing="1" w:line="288" w:lineRule="auto"/>
            </w:pPr>
            <w:hyperlink r:id="rId63" w:history="1">
              <w:r w:rsidR="000020CF" w:rsidRPr="000213C6">
                <w:rPr>
                  <w:color w:val="0000FF"/>
                  <w:u w:val="single"/>
                </w:rPr>
                <w:t xml:space="preserve">50 IL Adm. Code 753 </w:t>
              </w:r>
            </w:hyperlink>
          </w:p>
        </w:tc>
        <w:tc>
          <w:tcPr>
            <w:tcW w:w="4812" w:type="dxa"/>
            <w:shd w:val="clear" w:color="auto" w:fill="FFFFFF" w:themeFill="background1"/>
            <w:tcMar>
              <w:top w:w="0" w:type="dxa"/>
              <w:left w:w="0" w:type="dxa"/>
              <w:bottom w:w="0" w:type="dxa"/>
              <w:right w:w="0" w:type="dxa"/>
            </w:tcMar>
            <w:hideMark/>
          </w:tcPr>
          <w:p w14:paraId="245C0CF2" w14:textId="77777777" w:rsidR="000020CF" w:rsidRPr="000213C6" w:rsidRDefault="000020CF" w:rsidP="000020CF">
            <w:pPr>
              <w:spacing w:before="100" w:beforeAutospacing="1" w:after="288" w:line="288" w:lineRule="auto"/>
            </w:pPr>
            <w:r w:rsidRPr="000213C6">
              <w:t xml:space="preserve">There must be printed at the head of the policy the name of the insurer or insurers issuing the policy, the location of the Home Office thereof; a statement of whether the insurer is a stock, mutual, reciprocal, Lloyds, alien insurer, or an insurer operating under a charter by Special Act of the Legislature of any state. There may be added thereto such devices, emblems or designs and dates as are appropriate for the insurer issuing the policy. </w:t>
            </w:r>
          </w:p>
          <w:p w14:paraId="7A6966CB" w14:textId="77777777" w:rsidR="000020CF" w:rsidRPr="000213C6" w:rsidRDefault="000020CF" w:rsidP="000020CF">
            <w:pPr>
              <w:spacing w:before="100" w:beforeAutospacing="1" w:after="288" w:line="288" w:lineRule="auto"/>
            </w:pPr>
            <w:r w:rsidRPr="000213C6">
              <w:t>All forms must be identified by a descriptive title, form number and edition identification.</w:t>
            </w:r>
          </w:p>
          <w:p w14:paraId="38997381" w14:textId="77777777" w:rsidR="000020CF" w:rsidRPr="000213C6" w:rsidRDefault="000020CF" w:rsidP="000020CF">
            <w:pPr>
              <w:spacing w:before="100" w:beforeAutospacing="1" w:line="288" w:lineRule="auto"/>
            </w:pPr>
            <w:r w:rsidRPr="000213C6">
              <w:lastRenderedPageBreak/>
              <w:t>All forms must be printed in not less than eight-point type.</w:t>
            </w:r>
          </w:p>
        </w:tc>
      </w:tr>
      <w:tr w:rsidR="000020CF" w:rsidRPr="000213C6" w14:paraId="4370AC62"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450600F1" w14:textId="77777777" w:rsidR="000020CF" w:rsidRPr="000213C6" w:rsidRDefault="000020CF" w:rsidP="000020CF">
            <w:pPr>
              <w:spacing w:before="100" w:beforeAutospacing="1" w:line="288" w:lineRule="auto"/>
              <w:jc w:val="center"/>
              <w:rPr>
                <w:b/>
                <w:bCs/>
              </w:rPr>
            </w:pPr>
            <w:r w:rsidRPr="000213C6">
              <w:rPr>
                <w:b/>
                <w:bCs/>
              </w:rPr>
              <w:lastRenderedPageBreak/>
              <w:t>DEFINITIONS</w:t>
            </w:r>
          </w:p>
        </w:tc>
        <w:tc>
          <w:tcPr>
            <w:tcW w:w="1757" w:type="dxa"/>
            <w:shd w:val="clear" w:color="auto" w:fill="FFFFFF" w:themeFill="background1"/>
            <w:tcMar>
              <w:top w:w="0" w:type="dxa"/>
              <w:left w:w="0" w:type="dxa"/>
              <w:bottom w:w="0" w:type="dxa"/>
              <w:right w:w="0" w:type="dxa"/>
            </w:tcMar>
            <w:hideMark/>
          </w:tcPr>
          <w:p w14:paraId="125EEDCD" w14:textId="77777777" w:rsidR="000020CF" w:rsidRPr="000213C6" w:rsidRDefault="000020CF" w:rsidP="000020CF">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5ED5998D" w14:textId="77777777" w:rsidR="000020CF" w:rsidRPr="000213C6" w:rsidRDefault="000020CF" w:rsidP="000020CF">
            <w:pPr>
              <w:spacing w:before="100" w:beforeAutospacing="1" w:line="288" w:lineRule="auto"/>
              <w:jc w:val="center"/>
              <w:rPr>
                <w:b/>
                <w:bCs/>
              </w:rPr>
            </w:pPr>
            <w:r w:rsidRPr="000213C6">
              <w:rPr>
                <w:b/>
                <w:bCs/>
              </w:rPr>
              <w:t>DESCRIPTION OF REVIEW STANDARDS REQUIREMENTS</w:t>
            </w:r>
          </w:p>
        </w:tc>
      </w:tr>
      <w:tr w:rsidR="000020CF" w:rsidRPr="000213C6" w14:paraId="4CAE5D3E"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54921699" w14:textId="77777777" w:rsidR="000020CF" w:rsidRPr="000213C6" w:rsidRDefault="000020CF" w:rsidP="000020CF">
            <w:pPr>
              <w:spacing w:before="100" w:beforeAutospacing="1" w:line="288" w:lineRule="auto"/>
            </w:pPr>
            <w:r w:rsidRPr="000213C6">
              <w:t xml:space="preserve">Definition of "policy of fire and extended coverage insurance." </w:t>
            </w:r>
          </w:p>
        </w:tc>
        <w:tc>
          <w:tcPr>
            <w:tcW w:w="1757" w:type="dxa"/>
            <w:shd w:val="clear" w:color="auto" w:fill="FFFFFF" w:themeFill="background1"/>
            <w:tcMar>
              <w:top w:w="0" w:type="dxa"/>
              <w:left w:w="0" w:type="dxa"/>
              <w:bottom w:w="0" w:type="dxa"/>
              <w:right w:w="0" w:type="dxa"/>
            </w:tcMar>
            <w:hideMark/>
          </w:tcPr>
          <w:p w14:paraId="0379D41C" w14:textId="77777777" w:rsidR="000020CF" w:rsidRPr="000213C6" w:rsidRDefault="001556E0" w:rsidP="000020CF">
            <w:pPr>
              <w:spacing w:before="100" w:beforeAutospacing="1" w:line="288" w:lineRule="auto"/>
            </w:pPr>
            <w:hyperlink r:id="rId64" w:history="1">
              <w:r w:rsidR="000020CF" w:rsidRPr="000213C6">
                <w:rPr>
                  <w:color w:val="0000FF"/>
                  <w:u w:val="single"/>
                </w:rPr>
                <w:t xml:space="preserve">215 ILCS 5/143.13(b) </w:t>
              </w:r>
            </w:hyperlink>
          </w:p>
        </w:tc>
        <w:tc>
          <w:tcPr>
            <w:tcW w:w="4812" w:type="dxa"/>
            <w:shd w:val="clear" w:color="auto" w:fill="FFFFFF" w:themeFill="background1"/>
            <w:tcMar>
              <w:top w:w="0" w:type="dxa"/>
              <w:left w:w="0" w:type="dxa"/>
              <w:bottom w:w="0" w:type="dxa"/>
              <w:right w:w="0" w:type="dxa"/>
            </w:tcMar>
            <w:hideMark/>
          </w:tcPr>
          <w:p w14:paraId="73CAF88E" w14:textId="77777777" w:rsidR="000020CF" w:rsidRPr="000213C6" w:rsidRDefault="000020CF" w:rsidP="000020CF">
            <w:pPr>
              <w:spacing w:before="100" w:beforeAutospacing="1" w:line="288" w:lineRule="auto"/>
            </w:pPr>
            <w:r w:rsidRPr="000213C6">
              <w:t xml:space="preserve">Definition of "policy of fire and extended coverage insurance" -- means a policy that includes but is not limited to, the perils of fire and extended coverage, and covers real property used principally for residential purposes up to and including a 4 family dwelling or any household or personal property that is usual or incidental to the occupancy to any premises used for residential purposes. </w:t>
            </w:r>
          </w:p>
        </w:tc>
      </w:tr>
      <w:tr w:rsidR="000020CF" w:rsidRPr="000213C6" w14:paraId="536A7E45"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583BDE87" w14:textId="77777777" w:rsidR="000020CF" w:rsidRPr="000213C6" w:rsidRDefault="000020CF" w:rsidP="000020CF">
            <w:pPr>
              <w:spacing w:before="100" w:beforeAutospacing="1" w:line="288" w:lineRule="auto"/>
            </w:pPr>
            <w:r w:rsidRPr="000213C6">
              <w:t xml:space="preserve">Definition of "all other policies of personal lines." </w:t>
            </w:r>
          </w:p>
        </w:tc>
        <w:tc>
          <w:tcPr>
            <w:tcW w:w="1757" w:type="dxa"/>
            <w:shd w:val="clear" w:color="auto" w:fill="FFFFFF" w:themeFill="background1"/>
            <w:tcMar>
              <w:top w:w="0" w:type="dxa"/>
              <w:left w:w="0" w:type="dxa"/>
              <w:bottom w:w="0" w:type="dxa"/>
              <w:right w:w="0" w:type="dxa"/>
            </w:tcMar>
            <w:hideMark/>
          </w:tcPr>
          <w:p w14:paraId="0BD4B411" w14:textId="77777777" w:rsidR="000020CF" w:rsidRPr="000213C6" w:rsidRDefault="001556E0" w:rsidP="000020CF">
            <w:pPr>
              <w:spacing w:before="100" w:beforeAutospacing="1" w:line="288" w:lineRule="auto"/>
            </w:pPr>
            <w:hyperlink r:id="rId65" w:history="1">
              <w:r w:rsidR="000020CF" w:rsidRPr="000213C6">
                <w:rPr>
                  <w:color w:val="0000FF"/>
                  <w:u w:val="single"/>
                </w:rPr>
                <w:t xml:space="preserve">215 ILCS 5/143.13(c) </w:t>
              </w:r>
            </w:hyperlink>
          </w:p>
        </w:tc>
        <w:tc>
          <w:tcPr>
            <w:tcW w:w="4812" w:type="dxa"/>
            <w:shd w:val="clear" w:color="auto" w:fill="FFFFFF" w:themeFill="background1"/>
            <w:tcMar>
              <w:top w:w="0" w:type="dxa"/>
              <w:left w:w="0" w:type="dxa"/>
              <w:bottom w:w="0" w:type="dxa"/>
              <w:right w:w="0" w:type="dxa"/>
            </w:tcMar>
            <w:hideMark/>
          </w:tcPr>
          <w:p w14:paraId="7A0CAD8A" w14:textId="77777777" w:rsidR="000020CF" w:rsidRPr="000213C6" w:rsidRDefault="000020CF" w:rsidP="000020CF">
            <w:pPr>
              <w:spacing w:before="100" w:beforeAutospacing="1" w:line="288" w:lineRule="auto"/>
            </w:pPr>
            <w:r w:rsidRPr="000213C6">
              <w:t xml:space="preserve">Definition of "all other policies of personal lines" -- means any other policy of insurance issued to a natural person for personal or family protection. </w:t>
            </w:r>
          </w:p>
        </w:tc>
      </w:tr>
      <w:tr w:rsidR="000020CF" w:rsidRPr="000213C6" w14:paraId="21133AAC"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377AEFB7" w14:textId="77777777" w:rsidR="000020CF" w:rsidRPr="000213C6" w:rsidRDefault="000020CF" w:rsidP="000020CF">
            <w:pPr>
              <w:spacing w:before="100" w:beforeAutospacing="1" w:line="288" w:lineRule="auto"/>
            </w:pPr>
            <w:r w:rsidRPr="000213C6">
              <w:t xml:space="preserve">Definition of "renewal" or "to renew." </w:t>
            </w:r>
          </w:p>
        </w:tc>
        <w:tc>
          <w:tcPr>
            <w:tcW w:w="1757" w:type="dxa"/>
            <w:shd w:val="clear" w:color="auto" w:fill="FFFFFF" w:themeFill="background1"/>
            <w:tcMar>
              <w:top w:w="0" w:type="dxa"/>
              <w:left w:w="0" w:type="dxa"/>
              <w:bottom w:w="0" w:type="dxa"/>
              <w:right w:w="0" w:type="dxa"/>
            </w:tcMar>
            <w:hideMark/>
          </w:tcPr>
          <w:p w14:paraId="024B005F" w14:textId="77777777" w:rsidR="000020CF" w:rsidRPr="000213C6" w:rsidRDefault="001556E0" w:rsidP="000020CF">
            <w:pPr>
              <w:spacing w:before="100" w:beforeAutospacing="1" w:line="288" w:lineRule="auto"/>
            </w:pPr>
            <w:hyperlink r:id="rId66" w:history="1">
              <w:r w:rsidR="000020CF" w:rsidRPr="000213C6">
                <w:rPr>
                  <w:color w:val="0000FF"/>
                  <w:u w:val="single"/>
                </w:rPr>
                <w:t xml:space="preserve">215 ILCS 5/143.13(d) </w:t>
              </w:r>
            </w:hyperlink>
          </w:p>
        </w:tc>
        <w:tc>
          <w:tcPr>
            <w:tcW w:w="4812" w:type="dxa"/>
            <w:shd w:val="clear" w:color="auto" w:fill="FFFFFF" w:themeFill="background1"/>
            <w:tcMar>
              <w:top w:w="0" w:type="dxa"/>
              <w:left w:w="0" w:type="dxa"/>
              <w:bottom w:w="0" w:type="dxa"/>
              <w:right w:w="0" w:type="dxa"/>
            </w:tcMar>
            <w:hideMark/>
          </w:tcPr>
          <w:p w14:paraId="1259FB88" w14:textId="77777777" w:rsidR="000020CF" w:rsidRPr="000213C6" w:rsidRDefault="000020CF" w:rsidP="000020CF">
            <w:pPr>
              <w:spacing w:before="100" w:beforeAutospacing="1" w:line="288" w:lineRule="auto"/>
            </w:pPr>
            <w:r w:rsidRPr="000213C6">
              <w:t xml:space="preserve">Definition of "renewal" or "to renew." </w:t>
            </w:r>
          </w:p>
        </w:tc>
      </w:tr>
      <w:tr w:rsidR="000020CF" w:rsidRPr="000213C6" w14:paraId="43DE3BF0"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79BE8DAE" w14:textId="77777777" w:rsidR="000020CF" w:rsidRPr="000213C6" w:rsidRDefault="000020CF" w:rsidP="000020CF">
            <w:pPr>
              <w:spacing w:before="100" w:beforeAutospacing="1" w:line="288" w:lineRule="auto"/>
            </w:pPr>
            <w:r w:rsidRPr="000213C6">
              <w:t xml:space="preserve">Definition of "nonpayment of premium." </w:t>
            </w:r>
          </w:p>
        </w:tc>
        <w:tc>
          <w:tcPr>
            <w:tcW w:w="1757" w:type="dxa"/>
            <w:shd w:val="clear" w:color="auto" w:fill="FFFFFF" w:themeFill="background1"/>
            <w:tcMar>
              <w:top w:w="0" w:type="dxa"/>
              <w:left w:w="0" w:type="dxa"/>
              <w:bottom w:w="0" w:type="dxa"/>
              <w:right w:w="0" w:type="dxa"/>
            </w:tcMar>
            <w:hideMark/>
          </w:tcPr>
          <w:p w14:paraId="1E4E4B11" w14:textId="77777777" w:rsidR="000020CF" w:rsidRPr="000213C6" w:rsidRDefault="001556E0" w:rsidP="000020CF">
            <w:pPr>
              <w:spacing w:before="100" w:beforeAutospacing="1" w:line="288" w:lineRule="auto"/>
            </w:pPr>
            <w:hyperlink r:id="rId67" w:history="1">
              <w:r w:rsidR="000020CF" w:rsidRPr="000213C6">
                <w:rPr>
                  <w:color w:val="0000FF"/>
                  <w:u w:val="single"/>
                </w:rPr>
                <w:t xml:space="preserve">215 ILCS 5/143.13(e) </w:t>
              </w:r>
            </w:hyperlink>
          </w:p>
        </w:tc>
        <w:tc>
          <w:tcPr>
            <w:tcW w:w="4812" w:type="dxa"/>
            <w:shd w:val="clear" w:color="auto" w:fill="FFFFFF" w:themeFill="background1"/>
            <w:tcMar>
              <w:top w:w="0" w:type="dxa"/>
              <w:left w:w="0" w:type="dxa"/>
              <w:bottom w:w="0" w:type="dxa"/>
              <w:right w:w="0" w:type="dxa"/>
            </w:tcMar>
            <w:hideMark/>
          </w:tcPr>
          <w:p w14:paraId="3CA29295" w14:textId="77777777" w:rsidR="000020CF" w:rsidRPr="000213C6" w:rsidRDefault="000020CF" w:rsidP="000020CF">
            <w:pPr>
              <w:spacing w:before="100" w:beforeAutospacing="1" w:line="288" w:lineRule="auto"/>
            </w:pPr>
            <w:r w:rsidRPr="000213C6">
              <w:t xml:space="preserve">Definition of "nonpayment of premium." </w:t>
            </w:r>
          </w:p>
        </w:tc>
      </w:tr>
      <w:tr w:rsidR="000020CF" w:rsidRPr="000213C6" w14:paraId="0B915EBA"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3FAE4FE9" w14:textId="77777777" w:rsidR="000020CF" w:rsidRPr="000213C6" w:rsidRDefault="000020CF" w:rsidP="000020CF">
            <w:pPr>
              <w:spacing w:before="100" w:beforeAutospacing="1" w:line="288" w:lineRule="auto"/>
            </w:pPr>
            <w:r w:rsidRPr="000213C6">
              <w:t xml:space="preserve">Definition of "Policy delivered or issued for delivery in this State." </w:t>
            </w:r>
          </w:p>
        </w:tc>
        <w:tc>
          <w:tcPr>
            <w:tcW w:w="1757" w:type="dxa"/>
            <w:shd w:val="clear" w:color="auto" w:fill="FFFFFF" w:themeFill="background1"/>
            <w:tcMar>
              <w:top w:w="0" w:type="dxa"/>
              <w:left w:w="0" w:type="dxa"/>
              <w:bottom w:w="0" w:type="dxa"/>
              <w:right w:w="0" w:type="dxa"/>
            </w:tcMar>
            <w:hideMark/>
          </w:tcPr>
          <w:p w14:paraId="1D3C82CD" w14:textId="77777777" w:rsidR="000020CF" w:rsidRPr="000213C6" w:rsidRDefault="001556E0" w:rsidP="000020CF">
            <w:pPr>
              <w:spacing w:before="100" w:beforeAutospacing="1" w:line="288" w:lineRule="auto"/>
            </w:pPr>
            <w:hyperlink r:id="rId68" w:history="1">
              <w:r w:rsidR="000020CF" w:rsidRPr="000213C6">
                <w:rPr>
                  <w:color w:val="0000FF"/>
                  <w:u w:val="single"/>
                </w:rPr>
                <w:t xml:space="preserve">215 ILCS 5/143.13(f) </w:t>
              </w:r>
            </w:hyperlink>
          </w:p>
        </w:tc>
        <w:tc>
          <w:tcPr>
            <w:tcW w:w="4812" w:type="dxa"/>
            <w:shd w:val="clear" w:color="auto" w:fill="FFFFFF" w:themeFill="background1"/>
            <w:tcMar>
              <w:top w:w="0" w:type="dxa"/>
              <w:left w:w="0" w:type="dxa"/>
              <w:bottom w:w="0" w:type="dxa"/>
              <w:right w:w="0" w:type="dxa"/>
            </w:tcMar>
            <w:hideMark/>
          </w:tcPr>
          <w:p w14:paraId="3572AE31" w14:textId="77777777" w:rsidR="000020CF" w:rsidRPr="000213C6" w:rsidRDefault="000020CF" w:rsidP="000020CF">
            <w:pPr>
              <w:spacing w:before="100" w:beforeAutospacing="1" w:line="288" w:lineRule="auto"/>
            </w:pPr>
            <w:r w:rsidRPr="000213C6">
              <w:t xml:space="preserve">Definition of "policy delivered or issued for delivery in this State." </w:t>
            </w:r>
          </w:p>
        </w:tc>
      </w:tr>
      <w:tr w:rsidR="000020CF" w:rsidRPr="000213C6" w14:paraId="2478CAAE"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62EBBFA3" w14:textId="77777777" w:rsidR="000020CF" w:rsidRPr="000213C6" w:rsidRDefault="000020CF" w:rsidP="000020CF">
            <w:pPr>
              <w:spacing w:before="100" w:beforeAutospacing="1" w:line="288" w:lineRule="auto"/>
            </w:pPr>
            <w:r w:rsidRPr="000213C6">
              <w:t xml:space="preserve">Definition of "cancellation" or "cancelled." </w:t>
            </w:r>
          </w:p>
        </w:tc>
        <w:tc>
          <w:tcPr>
            <w:tcW w:w="1757" w:type="dxa"/>
            <w:shd w:val="clear" w:color="auto" w:fill="FFFFFF" w:themeFill="background1"/>
            <w:tcMar>
              <w:top w:w="0" w:type="dxa"/>
              <w:left w:w="0" w:type="dxa"/>
              <w:bottom w:w="0" w:type="dxa"/>
              <w:right w:w="0" w:type="dxa"/>
            </w:tcMar>
            <w:hideMark/>
          </w:tcPr>
          <w:p w14:paraId="0923C7A7" w14:textId="77777777" w:rsidR="000020CF" w:rsidRPr="000213C6" w:rsidRDefault="001556E0" w:rsidP="000020CF">
            <w:pPr>
              <w:spacing w:before="100" w:beforeAutospacing="1" w:line="288" w:lineRule="auto"/>
            </w:pPr>
            <w:hyperlink r:id="rId69" w:history="1">
              <w:r w:rsidR="000020CF" w:rsidRPr="000213C6">
                <w:rPr>
                  <w:color w:val="0000FF"/>
                  <w:u w:val="single"/>
                </w:rPr>
                <w:t xml:space="preserve">215 ILCS 5/143.13(g) </w:t>
              </w:r>
            </w:hyperlink>
          </w:p>
        </w:tc>
        <w:tc>
          <w:tcPr>
            <w:tcW w:w="4812" w:type="dxa"/>
            <w:shd w:val="clear" w:color="auto" w:fill="FFFFFF" w:themeFill="background1"/>
            <w:tcMar>
              <w:top w:w="0" w:type="dxa"/>
              <w:left w:w="0" w:type="dxa"/>
              <w:bottom w:w="0" w:type="dxa"/>
              <w:right w:w="0" w:type="dxa"/>
            </w:tcMar>
            <w:hideMark/>
          </w:tcPr>
          <w:p w14:paraId="3CAF19AD" w14:textId="77777777" w:rsidR="000020CF" w:rsidRPr="000213C6" w:rsidRDefault="000020CF" w:rsidP="000020CF">
            <w:pPr>
              <w:spacing w:before="100" w:beforeAutospacing="1" w:line="288" w:lineRule="auto"/>
            </w:pPr>
            <w:r w:rsidRPr="000213C6">
              <w:t xml:space="preserve">Definition of "cancellation" or "cancelled." </w:t>
            </w:r>
          </w:p>
        </w:tc>
      </w:tr>
      <w:tr w:rsidR="000020CF" w:rsidRPr="000213C6" w14:paraId="74C4809F"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49043DF7" w14:textId="77777777" w:rsidR="000020CF" w:rsidRPr="000213C6" w:rsidRDefault="000020CF" w:rsidP="000020CF">
            <w:pPr>
              <w:spacing w:before="100" w:beforeAutospacing="1" w:line="288" w:lineRule="auto"/>
              <w:jc w:val="center"/>
              <w:rPr>
                <w:b/>
                <w:bCs/>
              </w:rPr>
            </w:pPr>
            <w:r w:rsidRPr="000213C6">
              <w:rPr>
                <w:b/>
                <w:bCs/>
              </w:rPr>
              <w:t>DISCRIMINATION</w:t>
            </w:r>
          </w:p>
        </w:tc>
        <w:tc>
          <w:tcPr>
            <w:tcW w:w="1757" w:type="dxa"/>
            <w:shd w:val="clear" w:color="auto" w:fill="FFFFFF" w:themeFill="background1"/>
            <w:tcMar>
              <w:top w:w="0" w:type="dxa"/>
              <w:left w:w="0" w:type="dxa"/>
              <w:bottom w:w="0" w:type="dxa"/>
              <w:right w:w="0" w:type="dxa"/>
            </w:tcMar>
            <w:hideMark/>
          </w:tcPr>
          <w:p w14:paraId="42CA14E2" w14:textId="77777777" w:rsidR="000020CF" w:rsidRPr="000213C6" w:rsidRDefault="000020CF" w:rsidP="000020CF">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5D8FE802" w14:textId="77777777" w:rsidR="000020CF" w:rsidRPr="000213C6" w:rsidRDefault="000020CF" w:rsidP="000020CF">
            <w:pPr>
              <w:spacing w:before="100" w:beforeAutospacing="1" w:line="288" w:lineRule="auto"/>
              <w:jc w:val="center"/>
              <w:rPr>
                <w:b/>
                <w:bCs/>
              </w:rPr>
            </w:pPr>
            <w:r w:rsidRPr="000213C6">
              <w:rPr>
                <w:b/>
                <w:bCs/>
              </w:rPr>
              <w:t>DESCRIPTION OF REVIEW STANDARDS REQUIREMENTS</w:t>
            </w:r>
          </w:p>
        </w:tc>
      </w:tr>
      <w:tr w:rsidR="000020CF" w:rsidRPr="000213C6" w14:paraId="0F566101"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3187432E" w14:textId="77777777" w:rsidR="000020CF" w:rsidRPr="000213C6" w:rsidRDefault="000020CF" w:rsidP="000020CF">
            <w:pPr>
              <w:spacing w:before="100" w:beforeAutospacing="1" w:line="288" w:lineRule="auto"/>
            </w:pPr>
            <w:r w:rsidRPr="000213C6">
              <w:t>May not cancel certain policies</w:t>
            </w:r>
            <w:r>
              <w:t xml:space="preserve"> </w:t>
            </w:r>
            <w:r w:rsidRPr="000213C6">
              <w:t xml:space="preserve">or refuse to issue or renew certain policies solely due to hate crimes. </w:t>
            </w:r>
          </w:p>
        </w:tc>
        <w:tc>
          <w:tcPr>
            <w:tcW w:w="1757" w:type="dxa"/>
            <w:shd w:val="clear" w:color="auto" w:fill="FFFFFF" w:themeFill="background1"/>
            <w:tcMar>
              <w:top w:w="0" w:type="dxa"/>
              <w:left w:w="0" w:type="dxa"/>
              <w:bottom w:w="0" w:type="dxa"/>
              <w:right w:w="0" w:type="dxa"/>
            </w:tcMar>
            <w:hideMark/>
          </w:tcPr>
          <w:p w14:paraId="2D291973" w14:textId="77777777" w:rsidR="000020CF" w:rsidRPr="000213C6" w:rsidRDefault="001556E0" w:rsidP="000020CF">
            <w:pPr>
              <w:spacing w:before="100" w:beforeAutospacing="1" w:after="288" w:line="288" w:lineRule="auto"/>
            </w:pPr>
            <w:hyperlink r:id="rId70" w:history="1">
              <w:r w:rsidR="000020CF" w:rsidRPr="00ED663D">
                <w:rPr>
                  <w:rStyle w:val="Hyperlink"/>
                </w:rPr>
                <w:t>215 ILCS 5/143.24c</w:t>
              </w:r>
            </w:hyperlink>
            <w:r w:rsidR="000020CF" w:rsidRPr="000213C6">
              <w:t xml:space="preserve"> </w:t>
            </w:r>
          </w:p>
          <w:p w14:paraId="1CC20D2C" w14:textId="157C2E54" w:rsidR="000020CF" w:rsidRPr="000213C6" w:rsidRDefault="001556E0" w:rsidP="000020CF">
            <w:pPr>
              <w:spacing w:before="100" w:beforeAutospacing="1" w:line="288" w:lineRule="auto"/>
            </w:pPr>
            <w:hyperlink r:id="rId71" w:history="1">
              <w:r w:rsidR="000020CF" w:rsidRPr="000213C6">
                <w:rPr>
                  <w:color w:val="0000FF"/>
                  <w:u w:val="single"/>
                </w:rPr>
                <w:t>Title 26 U.S.C.</w:t>
              </w:r>
              <w:r w:rsidR="000020CF" w:rsidRPr="000213C6">
                <w:rPr>
                  <w:color w:val="0000FF"/>
                  <w:u w:val="single"/>
                </w:rPr>
                <w:br/>
                <w:t>Sections 170(b)(1)(A)(i), (ii), and (vi).</w:t>
              </w:r>
            </w:hyperlink>
          </w:p>
        </w:tc>
        <w:tc>
          <w:tcPr>
            <w:tcW w:w="4812" w:type="dxa"/>
            <w:shd w:val="clear" w:color="auto" w:fill="FFFFFF" w:themeFill="background1"/>
            <w:tcMar>
              <w:top w:w="0" w:type="dxa"/>
              <w:left w:w="0" w:type="dxa"/>
              <w:bottom w:w="0" w:type="dxa"/>
              <w:right w:w="0" w:type="dxa"/>
            </w:tcMar>
            <w:hideMark/>
          </w:tcPr>
          <w:p w14:paraId="5B8013E5" w14:textId="77777777" w:rsidR="000020CF" w:rsidRPr="000213C6" w:rsidRDefault="000020CF" w:rsidP="000020CF">
            <w:pPr>
              <w:spacing w:before="100" w:beforeAutospacing="1" w:after="288" w:line="288" w:lineRule="auto"/>
            </w:pPr>
            <w:r w:rsidRPr="000213C6">
              <w:t xml:space="preserve">Insurers may not cancel a policy, or refuse to issue or renew a policy solely on the basis that one or more claims have been made against any policy during the preceding 60 months, for a loss that is the result of a hate crime, if the insured provides evidence to the insurer that the act causing the loss is identified as a hate crime on a police report. </w:t>
            </w:r>
          </w:p>
          <w:p w14:paraId="5B8819E6" w14:textId="77777777" w:rsidR="000020CF" w:rsidRPr="000213C6" w:rsidRDefault="000020CF" w:rsidP="000020CF">
            <w:pPr>
              <w:spacing w:before="100" w:beforeAutospacing="1" w:line="288" w:lineRule="auto"/>
            </w:pPr>
            <w:r w:rsidRPr="000213C6">
              <w:t xml:space="preserve">Applies to policies issued to an individual, a religious organization described in Section 170(b)(1)(A)(i) of Title 26 of the United States Code, or an educational organization described in </w:t>
            </w:r>
            <w:r w:rsidRPr="000213C6">
              <w:lastRenderedPageBreak/>
              <w:t>Section 170(b)(1)(A)(ii) of Title 26 of the United States Code, or any other nonprofit organization described in Section 170(b)(1)(A)(vi) of Title 26 of the United States Code that is organized and operated for religious, charitable, or educational purposes.</w:t>
            </w:r>
          </w:p>
        </w:tc>
      </w:tr>
      <w:tr w:rsidR="000020CF" w:rsidRPr="000213C6" w14:paraId="02F6D776"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7FD40BAC" w14:textId="77777777" w:rsidR="000020CF" w:rsidRPr="000213C6" w:rsidRDefault="000020CF" w:rsidP="000020CF">
            <w:pPr>
              <w:spacing w:before="100" w:beforeAutospacing="1" w:line="288" w:lineRule="auto"/>
            </w:pPr>
            <w:r w:rsidRPr="000213C6">
              <w:lastRenderedPageBreak/>
              <w:t xml:space="preserve">Redlining -- When geographic location of risk may be grounds for refusing to insure. </w:t>
            </w:r>
          </w:p>
        </w:tc>
        <w:tc>
          <w:tcPr>
            <w:tcW w:w="1757" w:type="dxa"/>
            <w:shd w:val="clear" w:color="auto" w:fill="FFFFFF" w:themeFill="background1"/>
            <w:tcMar>
              <w:top w:w="0" w:type="dxa"/>
              <w:left w:w="0" w:type="dxa"/>
              <w:bottom w:w="0" w:type="dxa"/>
              <w:right w:w="0" w:type="dxa"/>
            </w:tcMar>
            <w:hideMark/>
          </w:tcPr>
          <w:p w14:paraId="04D0BB0D" w14:textId="094CD86D" w:rsidR="000020CF" w:rsidRPr="000213C6" w:rsidRDefault="001556E0" w:rsidP="000020CF">
            <w:pPr>
              <w:spacing w:before="100" w:beforeAutospacing="1" w:line="288" w:lineRule="auto"/>
            </w:pPr>
            <w:hyperlink r:id="rId72" w:history="1">
              <w:r w:rsidR="000020CF" w:rsidRPr="000213C6">
                <w:rPr>
                  <w:color w:val="0000FF"/>
                  <w:u w:val="single"/>
                </w:rPr>
                <w:t>215 ILCS 5/155.22</w:t>
              </w:r>
            </w:hyperlink>
            <w:r w:rsidR="000020CF" w:rsidRPr="000213C6">
              <w:t xml:space="preserve"> </w:t>
            </w:r>
          </w:p>
        </w:tc>
        <w:tc>
          <w:tcPr>
            <w:tcW w:w="4812" w:type="dxa"/>
            <w:shd w:val="clear" w:color="auto" w:fill="FFFFFF" w:themeFill="background1"/>
            <w:tcMar>
              <w:top w:w="0" w:type="dxa"/>
              <w:left w:w="0" w:type="dxa"/>
              <w:bottom w:w="0" w:type="dxa"/>
              <w:right w:w="0" w:type="dxa"/>
            </w:tcMar>
            <w:hideMark/>
          </w:tcPr>
          <w:p w14:paraId="56A4950C" w14:textId="77777777" w:rsidR="000020CF" w:rsidRPr="000213C6" w:rsidRDefault="000020CF" w:rsidP="000020CF">
            <w:pPr>
              <w:spacing w:before="100" w:beforeAutospacing="1" w:line="288" w:lineRule="auto"/>
            </w:pPr>
            <w:r w:rsidRPr="000213C6">
              <w:t xml:space="preserve">Insurer may not refuse to provide insurance solely on the basis of the specific geographic location of the risk unless such refusal is for a business purpose which is not a mere pretext for unfair discrimination. </w:t>
            </w:r>
          </w:p>
        </w:tc>
      </w:tr>
      <w:tr w:rsidR="000020CF" w:rsidRPr="000213C6" w14:paraId="3F9B7BB4"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52B48522" w14:textId="77777777" w:rsidR="000020CF" w:rsidRPr="000213C6" w:rsidRDefault="000020CF" w:rsidP="000020CF">
            <w:pPr>
              <w:spacing w:before="100" w:beforeAutospacing="1" w:line="288" w:lineRule="auto"/>
            </w:pPr>
            <w:r w:rsidRPr="000213C6">
              <w:t xml:space="preserve">Unfair methods of competition or unfair or deceptive acts or practices defined. </w:t>
            </w:r>
          </w:p>
        </w:tc>
        <w:tc>
          <w:tcPr>
            <w:tcW w:w="1757" w:type="dxa"/>
            <w:shd w:val="clear" w:color="auto" w:fill="FFFFFF" w:themeFill="background1"/>
            <w:tcMar>
              <w:top w:w="0" w:type="dxa"/>
              <w:left w:w="0" w:type="dxa"/>
              <w:bottom w:w="0" w:type="dxa"/>
              <w:right w:w="0" w:type="dxa"/>
            </w:tcMar>
            <w:hideMark/>
          </w:tcPr>
          <w:p w14:paraId="72645D31" w14:textId="0AAC194D" w:rsidR="000020CF" w:rsidRPr="000213C6" w:rsidRDefault="001556E0" w:rsidP="000020CF">
            <w:pPr>
              <w:spacing w:before="100" w:beforeAutospacing="1" w:line="288" w:lineRule="auto"/>
            </w:pPr>
            <w:hyperlink r:id="rId73" w:history="1">
              <w:r w:rsidR="000020CF" w:rsidRPr="000213C6">
                <w:rPr>
                  <w:color w:val="0000FF"/>
                  <w:u w:val="single"/>
                </w:rPr>
                <w:t xml:space="preserve">215 ILCS 5/424(3) </w:t>
              </w:r>
            </w:hyperlink>
          </w:p>
        </w:tc>
        <w:tc>
          <w:tcPr>
            <w:tcW w:w="4812" w:type="dxa"/>
            <w:shd w:val="clear" w:color="auto" w:fill="FFFFFF" w:themeFill="background1"/>
            <w:tcMar>
              <w:top w:w="0" w:type="dxa"/>
              <w:left w:w="0" w:type="dxa"/>
              <w:bottom w:w="0" w:type="dxa"/>
              <w:right w:w="0" w:type="dxa"/>
            </w:tcMar>
            <w:hideMark/>
          </w:tcPr>
          <w:p w14:paraId="0F580A9A" w14:textId="77777777" w:rsidR="000020CF" w:rsidRPr="000213C6" w:rsidRDefault="000020CF" w:rsidP="000020CF">
            <w:pPr>
              <w:spacing w:before="100" w:beforeAutospacing="1" w:line="288" w:lineRule="auto"/>
            </w:pPr>
            <w:r w:rsidRPr="000213C6">
              <w:t xml:space="preserve">It is an unfair method of competition or unfair and deceptive act or practice if a company makes or permits any unfair discrimination between individuals or risks of the same class or of essentially the same hazard and expense element because of the race, color, religion, or national origin of such insurance risks or applicants. </w:t>
            </w:r>
          </w:p>
        </w:tc>
      </w:tr>
      <w:tr w:rsidR="000020CF" w:rsidRPr="000213C6" w14:paraId="6A6D19E7"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4AE5865A" w14:textId="77777777" w:rsidR="000020CF" w:rsidRPr="000213C6" w:rsidRDefault="000020CF" w:rsidP="000020CF">
            <w:pPr>
              <w:spacing w:before="100" w:beforeAutospacing="1" w:line="288" w:lineRule="auto"/>
            </w:pPr>
            <w:r w:rsidRPr="000213C6">
              <w:t xml:space="preserve">Procedure as to unfair methods of competition or unfair or deceptive acts or practices not defined. </w:t>
            </w:r>
          </w:p>
        </w:tc>
        <w:tc>
          <w:tcPr>
            <w:tcW w:w="1757" w:type="dxa"/>
            <w:shd w:val="clear" w:color="auto" w:fill="FFFFFF" w:themeFill="background1"/>
            <w:tcMar>
              <w:top w:w="0" w:type="dxa"/>
              <w:left w:w="0" w:type="dxa"/>
              <w:bottom w:w="0" w:type="dxa"/>
              <w:right w:w="0" w:type="dxa"/>
            </w:tcMar>
            <w:hideMark/>
          </w:tcPr>
          <w:p w14:paraId="625FFBFE" w14:textId="521BE997" w:rsidR="000020CF" w:rsidRPr="000213C6" w:rsidRDefault="001556E0" w:rsidP="000020CF">
            <w:pPr>
              <w:spacing w:before="100" w:beforeAutospacing="1" w:line="288" w:lineRule="auto"/>
            </w:pPr>
            <w:hyperlink r:id="rId74" w:history="1">
              <w:r w:rsidR="000020CF" w:rsidRPr="000213C6">
                <w:rPr>
                  <w:color w:val="0000FF"/>
                  <w:u w:val="single"/>
                </w:rPr>
                <w:t xml:space="preserve">215 ILCS 5/429 </w:t>
              </w:r>
            </w:hyperlink>
          </w:p>
        </w:tc>
        <w:tc>
          <w:tcPr>
            <w:tcW w:w="4812" w:type="dxa"/>
            <w:shd w:val="clear" w:color="auto" w:fill="FFFFFF" w:themeFill="background1"/>
            <w:tcMar>
              <w:top w:w="0" w:type="dxa"/>
              <w:left w:w="0" w:type="dxa"/>
              <w:bottom w:w="0" w:type="dxa"/>
              <w:right w:w="0" w:type="dxa"/>
            </w:tcMar>
            <w:hideMark/>
          </w:tcPr>
          <w:p w14:paraId="17531C30" w14:textId="77777777" w:rsidR="000020CF" w:rsidRPr="000213C6" w:rsidRDefault="000020CF" w:rsidP="000020CF">
            <w:pPr>
              <w:spacing w:before="100" w:beforeAutospacing="1" w:line="288" w:lineRule="auto"/>
            </w:pPr>
            <w:r w:rsidRPr="000213C6">
              <w:t xml:space="preserve">Outlines the procedures the Director follows when he has reason to believe that a company is engaging in unfair methods of competition or unfair or deceptive acts or practices. </w:t>
            </w:r>
          </w:p>
        </w:tc>
      </w:tr>
      <w:tr w:rsidR="000020CF" w:rsidRPr="000213C6" w14:paraId="02D517E4"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7687A328" w14:textId="77777777" w:rsidR="000020CF" w:rsidRPr="000213C6" w:rsidRDefault="000020CF" w:rsidP="000020CF">
            <w:pPr>
              <w:spacing w:before="100" w:beforeAutospacing="1" w:line="288" w:lineRule="auto"/>
            </w:pPr>
            <w:r w:rsidRPr="000213C6">
              <w:t>Civil Union Partnerships-effective June 1, 2011</w:t>
            </w:r>
          </w:p>
        </w:tc>
        <w:tc>
          <w:tcPr>
            <w:tcW w:w="1757" w:type="dxa"/>
            <w:shd w:val="clear" w:color="auto" w:fill="FFFFFF" w:themeFill="background1"/>
            <w:tcMar>
              <w:top w:w="0" w:type="dxa"/>
              <w:left w:w="0" w:type="dxa"/>
              <w:bottom w:w="0" w:type="dxa"/>
              <w:right w:w="0" w:type="dxa"/>
            </w:tcMar>
            <w:hideMark/>
          </w:tcPr>
          <w:p w14:paraId="4C8B397B" w14:textId="686500CC" w:rsidR="000020CF" w:rsidRPr="000213C6" w:rsidRDefault="001556E0" w:rsidP="000020CF">
            <w:pPr>
              <w:spacing w:before="100" w:beforeAutospacing="1" w:line="288" w:lineRule="auto"/>
            </w:pPr>
            <w:hyperlink r:id="rId75" w:history="1">
              <w:r w:rsidR="000020CF" w:rsidRPr="00344AE2">
                <w:rPr>
                  <w:rStyle w:val="Hyperlink"/>
                </w:rPr>
                <w:t>750 ILCS 75/1</w:t>
              </w:r>
            </w:hyperlink>
            <w:r w:rsidR="000020CF" w:rsidRPr="000213C6">
              <w:br/>
            </w:r>
            <w:r w:rsidR="000020CF" w:rsidRPr="000213C6">
              <w:br/>
            </w:r>
            <w:hyperlink r:id="rId76" w:history="1">
              <w:r w:rsidR="000020CF" w:rsidRPr="000213C6">
                <w:rPr>
                  <w:color w:val="0000FF"/>
                  <w:u w:val="single"/>
                </w:rPr>
                <w:t>Civil Union Fact Sheet</w:t>
              </w:r>
            </w:hyperlink>
          </w:p>
        </w:tc>
        <w:tc>
          <w:tcPr>
            <w:tcW w:w="4812" w:type="dxa"/>
            <w:shd w:val="clear" w:color="auto" w:fill="FFFFFF" w:themeFill="background1"/>
            <w:tcMar>
              <w:top w:w="0" w:type="dxa"/>
              <w:left w:w="0" w:type="dxa"/>
              <w:bottom w:w="0" w:type="dxa"/>
              <w:right w:w="0" w:type="dxa"/>
            </w:tcMar>
            <w:hideMark/>
          </w:tcPr>
          <w:p w14:paraId="1428F895" w14:textId="3F2DA984" w:rsidR="000020CF" w:rsidRPr="000213C6" w:rsidRDefault="000020CF" w:rsidP="000020CF">
            <w:pPr>
              <w:spacing w:before="100" w:beforeAutospacing="1" w:line="288" w:lineRule="auto"/>
            </w:pPr>
            <w:r w:rsidRPr="000213C6">
              <w:t>The Religious Freedom Protection and Civil Union Act will allow both same-sex and different-sex couples to enter into a civil union with all of the obligations, protections, and legal rights that Illinois provides to married heterosexual couples.</w:t>
            </w:r>
            <w:r w:rsidRPr="000213C6">
              <w:br/>
            </w:r>
            <w:r w:rsidRPr="000213C6">
              <w:br/>
              <w:t>Please note that whenever a policy form, application, or rating rule includes the terms "spouse," "married," or "immediate family member" it is required that parties to a civil union be included in these definitions.</w:t>
            </w:r>
          </w:p>
        </w:tc>
      </w:tr>
      <w:tr w:rsidR="000020CF" w:rsidRPr="000213C6" w14:paraId="51A64A88"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44023C4D" w14:textId="77777777" w:rsidR="000020CF" w:rsidRPr="000213C6" w:rsidRDefault="000020CF" w:rsidP="000020CF">
            <w:pPr>
              <w:spacing w:before="100" w:beforeAutospacing="1" w:line="288" w:lineRule="auto"/>
              <w:jc w:val="center"/>
              <w:rPr>
                <w:b/>
                <w:bCs/>
              </w:rPr>
            </w:pPr>
            <w:r w:rsidRPr="000213C6">
              <w:rPr>
                <w:b/>
                <w:bCs/>
              </w:rPr>
              <w:t>DOMESTIC ABUSE</w:t>
            </w:r>
          </w:p>
        </w:tc>
        <w:tc>
          <w:tcPr>
            <w:tcW w:w="1757" w:type="dxa"/>
            <w:shd w:val="clear" w:color="auto" w:fill="FFFFFF" w:themeFill="background1"/>
            <w:tcMar>
              <w:top w:w="0" w:type="dxa"/>
              <w:left w:w="0" w:type="dxa"/>
              <w:bottom w:w="0" w:type="dxa"/>
              <w:right w:w="0" w:type="dxa"/>
            </w:tcMar>
            <w:hideMark/>
          </w:tcPr>
          <w:p w14:paraId="24D031D7" w14:textId="77777777" w:rsidR="000020CF" w:rsidRPr="000213C6" w:rsidRDefault="000020CF" w:rsidP="000020CF">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6214C3BE" w14:textId="77777777" w:rsidR="000020CF" w:rsidRPr="000213C6" w:rsidRDefault="000020CF" w:rsidP="000020CF">
            <w:pPr>
              <w:spacing w:before="100" w:beforeAutospacing="1" w:line="288" w:lineRule="auto"/>
              <w:jc w:val="center"/>
              <w:rPr>
                <w:b/>
                <w:bCs/>
              </w:rPr>
            </w:pPr>
            <w:r w:rsidRPr="000213C6">
              <w:rPr>
                <w:b/>
                <w:bCs/>
              </w:rPr>
              <w:t>DESCRIPTION OF REVIEW STANDARDS REQUIREMENTS</w:t>
            </w:r>
          </w:p>
        </w:tc>
      </w:tr>
      <w:tr w:rsidR="000020CF" w:rsidRPr="000213C6" w14:paraId="4FE613F3"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73861C91" w14:textId="77777777" w:rsidR="000020CF" w:rsidRPr="000213C6" w:rsidRDefault="000020CF" w:rsidP="000020CF">
            <w:pPr>
              <w:spacing w:before="100" w:beforeAutospacing="1" w:line="288" w:lineRule="auto"/>
            </w:pPr>
            <w:r w:rsidRPr="000213C6">
              <w:t xml:space="preserve">Rating, claims handling, and underwriting decisions based solely on domestic violence. </w:t>
            </w:r>
          </w:p>
        </w:tc>
        <w:tc>
          <w:tcPr>
            <w:tcW w:w="1757" w:type="dxa"/>
            <w:shd w:val="clear" w:color="auto" w:fill="FFFFFF" w:themeFill="background1"/>
            <w:tcMar>
              <w:top w:w="0" w:type="dxa"/>
              <w:left w:w="0" w:type="dxa"/>
              <w:bottom w:w="0" w:type="dxa"/>
              <w:right w:w="0" w:type="dxa"/>
            </w:tcMar>
            <w:hideMark/>
          </w:tcPr>
          <w:p w14:paraId="7B02ECB8" w14:textId="4C1035E9" w:rsidR="000020CF" w:rsidRPr="000213C6" w:rsidRDefault="001556E0" w:rsidP="000020CF">
            <w:pPr>
              <w:spacing w:before="100" w:beforeAutospacing="1" w:line="288" w:lineRule="auto"/>
            </w:pPr>
            <w:hyperlink r:id="rId77" w:history="1">
              <w:r w:rsidR="000020CF" w:rsidRPr="000213C6">
                <w:rPr>
                  <w:color w:val="0000FF"/>
                  <w:u w:val="single"/>
                </w:rPr>
                <w:t xml:space="preserve">215 ILCS 5/155.22b </w:t>
              </w:r>
            </w:hyperlink>
          </w:p>
        </w:tc>
        <w:tc>
          <w:tcPr>
            <w:tcW w:w="4812" w:type="dxa"/>
            <w:shd w:val="clear" w:color="auto" w:fill="FFFFFF" w:themeFill="background1"/>
            <w:tcMar>
              <w:top w:w="0" w:type="dxa"/>
              <w:left w:w="0" w:type="dxa"/>
              <w:bottom w:w="0" w:type="dxa"/>
              <w:right w:w="0" w:type="dxa"/>
            </w:tcMar>
            <w:hideMark/>
          </w:tcPr>
          <w:p w14:paraId="3A404D66" w14:textId="77777777" w:rsidR="000020CF" w:rsidRPr="000213C6" w:rsidRDefault="000020CF" w:rsidP="000020CF">
            <w:pPr>
              <w:spacing w:before="100" w:beforeAutospacing="1" w:line="288" w:lineRule="auto"/>
            </w:pPr>
            <w:r w:rsidRPr="000213C6">
              <w:t xml:space="preserve">No insurer may that issues a property and casualty policy may use the fact that an applicant or insured incurred bodily injury as a result of a </w:t>
            </w:r>
            <w:r w:rsidRPr="000213C6">
              <w:lastRenderedPageBreak/>
              <w:t xml:space="preserve">battery committed against him/her by a spouse or person in the same household as a sole reason for a rating, underwriting, or claims handling decision. </w:t>
            </w:r>
          </w:p>
        </w:tc>
      </w:tr>
      <w:tr w:rsidR="000020CF" w:rsidRPr="000213C6" w14:paraId="18F10A8B"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48983F92" w14:textId="77777777" w:rsidR="000020CF" w:rsidRPr="000213C6" w:rsidRDefault="000020CF" w:rsidP="000020CF">
            <w:pPr>
              <w:spacing w:before="100" w:beforeAutospacing="1" w:line="288" w:lineRule="auto"/>
              <w:jc w:val="center"/>
              <w:rPr>
                <w:b/>
                <w:bCs/>
              </w:rPr>
            </w:pPr>
            <w:r w:rsidRPr="000213C6">
              <w:rPr>
                <w:b/>
                <w:bCs/>
              </w:rPr>
              <w:lastRenderedPageBreak/>
              <w:t>EXCLUSIONS &amp; LIMITATIONS</w:t>
            </w:r>
          </w:p>
        </w:tc>
        <w:tc>
          <w:tcPr>
            <w:tcW w:w="1757" w:type="dxa"/>
            <w:shd w:val="clear" w:color="auto" w:fill="FFFFFF" w:themeFill="background1"/>
            <w:tcMar>
              <w:top w:w="0" w:type="dxa"/>
              <w:left w:w="0" w:type="dxa"/>
              <w:bottom w:w="0" w:type="dxa"/>
              <w:right w:w="0" w:type="dxa"/>
            </w:tcMar>
            <w:hideMark/>
          </w:tcPr>
          <w:p w14:paraId="13CBAC44" w14:textId="77777777" w:rsidR="000020CF" w:rsidRPr="000213C6" w:rsidRDefault="000020CF" w:rsidP="000020CF">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079C7995" w14:textId="77777777" w:rsidR="000020CF" w:rsidRPr="000213C6" w:rsidRDefault="000020CF" w:rsidP="000020CF">
            <w:pPr>
              <w:spacing w:before="100" w:beforeAutospacing="1" w:line="288" w:lineRule="auto"/>
              <w:jc w:val="center"/>
              <w:rPr>
                <w:b/>
                <w:bCs/>
              </w:rPr>
            </w:pPr>
            <w:r w:rsidRPr="000213C6">
              <w:rPr>
                <w:b/>
                <w:bCs/>
              </w:rPr>
              <w:t>DESCRIPTION OF REVIEW STANDARDS REQUIREMENTS</w:t>
            </w:r>
          </w:p>
        </w:tc>
      </w:tr>
      <w:tr w:rsidR="000020CF" w:rsidRPr="000213C6" w14:paraId="2C7440D2"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722E3FEC" w14:textId="77777777" w:rsidR="000020CF" w:rsidRPr="000213C6" w:rsidRDefault="000020CF" w:rsidP="000020CF">
            <w:pPr>
              <w:spacing w:before="100" w:beforeAutospacing="1" w:line="288" w:lineRule="auto"/>
            </w:pPr>
            <w:r w:rsidRPr="000213C6">
              <w:t xml:space="preserve">Blank endorsements are acceptable for filing, with exceptions. </w:t>
            </w:r>
          </w:p>
        </w:tc>
        <w:tc>
          <w:tcPr>
            <w:tcW w:w="1757" w:type="dxa"/>
            <w:shd w:val="clear" w:color="auto" w:fill="FFFFFF" w:themeFill="background1"/>
            <w:tcMar>
              <w:top w:w="0" w:type="dxa"/>
              <w:left w:w="0" w:type="dxa"/>
              <w:bottom w:w="0" w:type="dxa"/>
              <w:right w:w="0" w:type="dxa"/>
            </w:tcMar>
            <w:hideMark/>
          </w:tcPr>
          <w:p w14:paraId="7357413C" w14:textId="77777777" w:rsidR="000020CF" w:rsidRPr="000213C6" w:rsidRDefault="001556E0" w:rsidP="000020CF">
            <w:pPr>
              <w:spacing w:before="100" w:beforeAutospacing="1" w:line="288" w:lineRule="auto"/>
            </w:pPr>
            <w:hyperlink r:id="rId78" w:history="1">
              <w:r w:rsidR="000020CF" w:rsidRPr="000213C6">
                <w:rPr>
                  <w:color w:val="0000FF"/>
                  <w:u w:val="single"/>
                </w:rPr>
                <w:t>215 ILCS 5/143(2)</w:t>
              </w:r>
            </w:hyperlink>
            <w:r w:rsidR="000020CF" w:rsidRPr="000213C6">
              <w:t xml:space="preserve"> </w:t>
            </w:r>
          </w:p>
        </w:tc>
        <w:tc>
          <w:tcPr>
            <w:tcW w:w="4812" w:type="dxa"/>
            <w:shd w:val="clear" w:color="auto" w:fill="FFFFFF" w:themeFill="background1"/>
            <w:tcMar>
              <w:top w:w="0" w:type="dxa"/>
              <w:left w:w="0" w:type="dxa"/>
              <w:bottom w:w="0" w:type="dxa"/>
              <w:right w:w="0" w:type="dxa"/>
            </w:tcMar>
            <w:hideMark/>
          </w:tcPr>
          <w:p w14:paraId="756E886A" w14:textId="77777777" w:rsidR="000020CF" w:rsidRPr="000213C6" w:rsidRDefault="000020CF" w:rsidP="000020CF">
            <w:pPr>
              <w:spacing w:before="100" w:beforeAutospacing="1" w:line="288" w:lineRule="auto"/>
            </w:pPr>
            <w:r w:rsidRPr="000213C6">
              <w:t xml:space="preserve">Blank endorsements may be filed, but may not be used to decrease coverages, increase rates or deductibles, or negatively alter any terms or conditions of coverage, unless such change is at the sole request of the insured.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0020CF" w:rsidRPr="000213C6" w14:paraId="0F71E1C7"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02E78AF0" w14:textId="77777777" w:rsidR="000020CF" w:rsidRPr="000213C6" w:rsidRDefault="000020CF" w:rsidP="000020CF">
            <w:pPr>
              <w:spacing w:before="100" w:beforeAutospacing="1" w:line="288" w:lineRule="auto"/>
            </w:pPr>
            <w:r w:rsidRPr="000213C6">
              <w:t xml:space="preserve">Certain restrictive endorsements must be signed and dated by insured. </w:t>
            </w:r>
          </w:p>
        </w:tc>
        <w:tc>
          <w:tcPr>
            <w:tcW w:w="1757" w:type="dxa"/>
            <w:shd w:val="clear" w:color="auto" w:fill="FFFFFF" w:themeFill="background1"/>
            <w:tcMar>
              <w:top w:w="0" w:type="dxa"/>
              <w:left w:w="0" w:type="dxa"/>
              <w:bottom w:w="0" w:type="dxa"/>
              <w:right w:w="0" w:type="dxa"/>
            </w:tcMar>
            <w:hideMark/>
          </w:tcPr>
          <w:p w14:paraId="07C9DA14" w14:textId="77777777" w:rsidR="000020CF" w:rsidRPr="000213C6" w:rsidRDefault="001556E0" w:rsidP="000020CF">
            <w:pPr>
              <w:spacing w:before="100" w:beforeAutospacing="1" w:line="288" w:lineRule="auto"/>
            </w:pPr>
            <w:hyperlink r:id="rId79" w:history="1">
              <w:r w:rsidR="000020CF" w:rsidRPr="000213C6">
                <w:rPr>
                  <w:color w:val="0000FF"/>
                  <w:u w:val="single"/>
                </w:rPr>
                <w:t xml:space="preserve">215 ILCS 5/143(2) </w:t>
              </w:r>
            </w:hyperlink>
          </w:p>
        </w:tc>
        <w:tc>
          <w:tcPr>
            <w:tcW w:w="4812" w:type="dxa"/>
            <w:shd w:val="clear" w:color="auto" w:fill="FFFFFF" w:themeFill="background1"/>
            <w:tcMar>
              <w:top w:w="0" w:type="dxa"/>
              <w:left w:w="0" w:type="dxa"/>
              <w:bottom w:w="0" w:type="dxa"/>
              <w:right w:w="0" w:type="dxa"/>
            </w:tcMar>
            <w:hideMark/>
          </w:tcPr>
          <w:p w14:paraId="65BFF048" w14:textId="77777777" w:rsidR="000020CF" w:rsidRPr="000213C6" w:rsidRDefault="000020CF" w:rsidP="000020CF">
            <w:pPr>
              <w:spacing w:before="100" w:beforeAutospacing="1" w:line="288" w:lineRule="auto"/>
            </w:pPr>
            <w:r w:rsidRPr="000213C6">
              <w:t xml:space="preserve">Animal bite exclusions, roof exclusions, shed exclusions, and trampoline exclusions will be acceptable for filing only if they contain a provision for the insured to sign and date the endorsement, indicating acknowledgement and acceptance that there is no coverage provided.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0020CF" w:rsidRPr="000213C6" w14:paraId="61780DC7"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1EEF3B81" w14:textId="77777777" w:rsidR="000020CF" w:rsidRPr="000213C6" w:rsidRDefault="000020CF" w:rsidP="000020CF">
            <w:pPr>
              <w:spacing w:before="100" w:beforeAutospacing="1" w:line="288" w:lineRule="auto"/>
            </w:pPr>
            <w:r w:rsidRPr="000213C6">
              <w:t xml:space="preserve">Communicable disease exclusions must be specific. </w:t>
            </w:r>
          </w:p>
        </w:tc>
        <w:tc>
          <w:tcPr>
            <w:tcW w:w="1757" w:type="dxa"/>
            <w:shd w:val="clear" w:color="auto" w:fill="FFFFFF" w:themeFill="background1"/>
            <w:tcMar>
              <w:top w:w="0" w:type="dxa"/>
              <w:left w:w="0" w:type="dxa"/>
              <w:bottom w:w="0" w:type="dxa"/>
              <w:right w:w="0" w:type="dxa"/>
            </w:tcMar>
            <w:hideMark/>
          </w:tcPr>
          <w:p w14:paraId="5ACA7DC8" w14:textId="77777777" w:rsidR="000020CF" w:rsidRPr="000213C6" w:rsidRDefault="001556E0" w:rsidP="000020CF">
            <w:pPr>
              <w:spacing w:before="100" w:beforeAutospacing="1" w:line="288" w:lineRule="auto"/>
            </w:pPr>
            <w:hyperlink r:id="rId80" w:history="1">
              <w:r w:rsidR="000020CF" w:rsidRPr="000213C6">
                <w:rPr>
                  <w:color w:val="0000FF"/>
                  <w:u w:val="single"/>
                </w:rPr>
                <w:t xml:space="preserve">215 ILCS 5/143(2) </w:t>
              </w:r>
            </w:hyperlink>
          </w:p>
        </w:tc>
        <w:tc>
          <w:tcPr>
            <w:tcW w:w="4812" w:type="dxa"/>
            <w:shd w:val="clear" w:color="auto" w:fill="FFFFFF" w:themeFill="background1"/>
            <w:tcMar>
              <w:top w:w="0" w:type="dxa"/>
              <w:left w:w="0" w:type="dxa"/>
              <w:bottom w:w="0" w:type="dxa"/>
              <w:right w:w="0" w:type="dxa"/>
            </w:tcMar>
            <w:hideMark/>
          </w:tcPr>
          <w:p w14:paraId="25484B28" w14:textId="77777777" w:rsidR="000020CF" w:rsidRPr="000213C6" w:rsidRDefault="000020CF" w:rsidP="000020CF">
            <w:pPr>
              <w:spacing w:before="100" w:beforeAutospacing="1" w:line="288" w:lineRule="auto"/>
            </w:pPr>
            <w:r w:rsidRPr="000213C6">
              <w:t xml:space="preserve">Form may not exclude broad categories of communicable disease. Form may exclude only specific diseases, such as AIDS, or specific classes of diseases, such as sexually transmitted diseases.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0020CF" w:rsidRPr="000213C6" w14:paraId="37BAED07"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55B579BC" w14:textId="77777777" w:rsidR="000020CF" w:rsidRPr="000213C6" w:rsidRDefault="000020CF" w:rsidP="000020CF">
            <w:pPr>
              <w:spacing w:before="100" w:beforeAutospacing="1" w:line="288" w:lineRule="auto"/>
            </w:pPr>
            <w:r w:rsidRPr="000213C6">
              <w:lastRenderedPageBreak/>
              <w:t xml:space="preserve">Electromagnetic exclusions are prohibited. </w:t>
            </w:r>
          </w:p>
        </w:tc>
        <w:tc>
          <w:tcPr>
            <w:tcW w:w="1757" w:type="dxa"/>
            <w:shd w:val="clear" w:color="auto" w:fill="FFFFFF" w:themeFill="background1"/>
            <w:tcMar>
              <w:top w:w="0" w:type="dxa"/>
              <w:left w:w="0" w:type="dxa"/>
              <w:bottom w:w="0" w:type="dxa"/>
              <w:right w:w="0" w:type="dxa"/>
            </w:tcMar>
            <w:hideMark/>
          </w:tcPr>
          <w:p w14:paraId="2E0C1776" w14:textId="77777777" w:rsidR="000020CF" w:rsidRPr="000213C6" w:rsidRDefault="001556E0" w:rsidP="000020CF">
            <w:pPr>
              <w:spacing w:before="100" w:beforeAutospacing="1" w:line="288" w:lineRule="auto"/>
            </w:pPr>
            <w:hyperlink r:id="rId81" w:history="1">
              <w:r w:rsidR="000020CF" w:rsidRPr="000213C6">
                <w:rPr>
                  <w:color w:val="0000FF"/>
                  <w:u w:val="single"/>
                </w:rPr>
                <w:t>215 ILCS 5/143(2)</w:t>
              </w:r>
            </w:hyperlink>
            <w:r w:rsidR="000020CF" w:rsidRPr="000213C6">
              <w:t xml:space="preserve"> </w:t>
            </w:r>
          </w:p>
        </w:tc>
        <w:tc>
          <w:tcPr>
            <w:tcW w:w="4812" w:type="dxa"/>
            <w:shd w:val="clear" w:color="auto" w:fill="FFFFFF" w:themeFill="background1"/>
            <w:tcMar>
              <w:top w:w="0" w:type="dxa"/>
              <w:left w:w="0" w:type="dxa"/>
              <w:bottom w:w="0" w:type="dxa"/>
              <w:right w:w="0" w:type="dxa"/>
            </w:tcMar>
            <w:hideMark/>
          </w:tcPr>
          <w:p w14:paraId="20ECCE81" w14:textId="77777777" w:rsidR="000020CF" w:rsidRPr="000213C6" w:rsidRDefault="000020CF" w:rsidP="000020CF">
            <w:pPr>
              <w:spacing w:before="100" w:beforeAutospacing="1" w:line="288" w:lineRule="auto"/>
            </w:pPr>
            <w:r w:rsidRPr="000213C6">
              <w:t xml:space="preserve">Electromagnetic exclusions are prohibited.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0020CF" w:rsidRPr="000213C6" w14:paraId="00DDB90D"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1923E7EF" w14:textId="77777777" w:rsidR="000020CF" w:rsidRPr="000213C6" w:rsidRDefault="000020CF" w:rsidP="000020CF">
            <w:pPr>
              <w:spacing w:before="100" w:beforeAutospacing="1" w:line="288" w:lineRule="auto"/>
            </w:pPr>
            <w:r w:rsidRPr="000213C6">
              <w:t xml:space="preserve">Host liquor liability exclusions are prohibited. </w:t>
            </w:r>
          </w:p>
        </w:tc>
        <w:tc>
          <w:tcPr>
            <w:tcW w:w="1757" w:type="dxa"/>
            <w:shd w:val="clear" w:color="auto" w:fill="FFFFFF" w:themeFill="background1"/>
            <w:tcMar>
              <w:top w:w="0" w:type="dxa"/>
              <w:left w:w="0" w:type="dxa"/>
              <w:bottom w:w="0" w:type="dxa"/>
              <w:right w:w="0" w:type="dxa"/>
            </w:tcMar>
            <w:hideMark/>
          </w:tcPr>
          <w:p w14:paraId="11856CC1" w14:textId="77777777" w:rsidR="000020CF" w:rsidRPr="000213C6" w:rsidRDefault="001556E0" w:rsidP="000020CF">
            <w:pPr>
              <w:spacing w:before="100" w:beforeAutospacing="1" w:line="288" w:lineRule="auto"/>
            </w:pPr>
            <w:hyperlink r:id="rId82" w:history="1">
              <w:r w:rsidR="000020CF" w:rsidRPr="000213C6">
                <w:rPr>
                  <w:color w:val="0000FF"/>
                  <w:u w:val="single"/>
                </w:rPr>
                <w:t xml:space="preserve">215 ILCS 5/143(2) </w:t>
              </w:r>
            </w:hyperlink>
          </w:p>
        </w:tc>
        <w:tc>
          <w:tcPr>
            <w:tcW w:w="4812" w:type="dxa"/>
            <w:shd w:val="clear" w:color="auto" w:fill="FFFFFF" w:themeFill="background1"/>
            <w:tcMar>
              <w:top w:w="0" w:type="dxa"/>
              <w:left w:w="0" w:type="dxa"/>
              <w:bottom w:w="0" w:type="dxa"/>
              <w:right w:w="0" w:type="dxa"/>
            </w:tcMar>
            <w:hideMark/>
          </w:tcPr>
          <w:p w14:paraId="46A9F30B" w14:textId="77777777" w:rsidR="000020CF" w:rsidRPr="000213C6" w:rsidRDefault="000020CF" w:rsidP="000020CF">
            <w:pPr>
              <w:spacing w:before="100" w:beforeAutospacing="1" w:line="288" w:lineRule="auto"/>
            </w:pPr>
            <w:r w:rsidRPr="000213C6">
              <w:t xml:space="preserve">Insurers may not exclude coverage for Host Liquor Liability.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0020CF" w:rsidRPr="000213C6" w14:paraId="2440BDBB"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5510E936" w14:textId="77777777" w:rsidR="000020CF" w:rsidRPr="000213C6" w:rsidRDefault="000020CF" w:rsidP="000020CF">
            <w:pPr>
              <w:spacing w:before="100" w:beforeAutospacing="1" w:line="288" w:lineRule="auto"/>
            </w:pPr>
            <w:r w:rsidRPr="000213C6">
              <w:t xml:space="preserve">Intoxicant or narcotic exclusions are prohibited unless specific language is included. </w:t>
            </w:r>
          </w:p>
        </w:tc>
        <w:tc>
          <w:tcPr>
            <w:tcW w:w="1757" w:type="dxa"/>
            <w:shd w:val="clear" w:color="auto" w:fill="FFFFFF" w:themeFill="background1"/>
            <w:tcMar>
              <w:top w:w="0" w:type="dxa"/>
              <w:left w:w="0" w:type="dxa"/>
              <w:bottom w:w="0" w:type="dxa"/>
              <w:right w:w="0" w:type="dxa"/>
            </w:tcMar>
            <w:hideMark/>
          </w:tcPr>
          <w:p w14:paraId="04CF8D05" w14:textId="77777777" w:rsidR="000020CF" w:rsidRPr="000213C6" w:rsidRDefault="001556E0" w:rsidP="000020CF">
            <w:pPr>
              <w:spacing w:before="100" w:beforeAutospacing="1" w:line="288" w:lineRule="auto"/>
            </w:pPr>
            <w:hyperlink r:id="rId83" w:history="1">
              <w:r w:rsidR="000020CF" w:rsidRPr="000213C6">
                <w:rPr>
                  <w:color w:val="0000FF"/>
                  <w:u w:val="single"/>
                </w:rPr>
                <w:t xml:space="preserve">215 ILCS 5/143(2) </w:t>
              </w:r>
            </w:hyperlink>
          </w:p>
        </w:tc>
        <w:tc>
          <w:tcPr>
            <w:tcW w:w="4812" w:type="dxa"/>
            <w:shd w:val="clear" w:color="auto" w:fill="FFFFFF" w:themeFill="background1"/>
            <w:tcMar>
              <w:top w:w="0" w:type="dxa"/>
              <w:left w:w="0" w:type="dxa"/>
              <w:bottom w:w="0" w:type="dxa"/>
              <w:right w:w="0" w:type="dxa"/>
            </w:tcMar>
            <w:hideMark/>
          </w:tcPr>
          <w:p w14:paraId="2961B3F0" w14:textId="77777777" w:rsidR="000020CF" w:rsidRPr="000213C6" w:rsidRDefault="000020CF" w:rsidP="000020CF">
            <w:pPr>
              <w:spacing w:before="100" w:beforeAutospacing="1" w:line="288" w:lineRule="auto"/>
            </w:pPr>
            <w:r w:rsidRPr="000213C6">
              <w:t xml:space="preserve">Intoxicant or narcotic exclusions are prohibited unless they include the following: 1) a standard set forth with regard to what is considered an intoxicant or narcotic; 2) a standard set forth as to what levels of consumption defines intoxication; 3) a standard of proof set forth; and 4) language that distinguishes the intent or motivation.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0020CF" w:rsidRPr="000213C6" w14:paraId="660832E5"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62BB639B" w14:textId="77777777" w:rsidR="000020CF" w:rsidRPr="000213C6" w:rsidRDefault="000020CF" w:rsidP="000020CF">
            <w:pPr>
              <w:spacing w:before="100" w:beforeAutospacing="1" w:line="288" w:lineRule="auto"/>
            </w:pPr>
            <w:r w:rsidRPr="000213C6">
              <w:t xml:space="preserve">Pollution exclusion requirements. </w:t>
            </w:r>
          </w:p>
        </w:tc>
        <w:tc>
          <w:tcPr>
            <w:tcW w:w="1757" w:type="dxa"/>
            <w:shd w:val="clear" w:color="auto" w:fill="FFFFFF" w:themeFill="background1"/>
            <w:tcMar>
              <w:top w:w="0" w:type="dxa"/>
              <w:left w:w="0" w:type="dxa"/>
              <w:bottom w:w="0" w:type="dxa"/>
              <w:right w:w="0" w:type="dxa"/>
            </w:tcMar>
            <w:hideMark/>
          </w:tcPr>
          <w:p w14:paraId="49E925BF" w14:textId="77777777" w:rsidR="000020CF" w:rsidRPr="000213C6" w:rsidRDefault="001556E0" w:rsidP="000020CF">
            <w:pPr>
              <w:spacing w:before="100" w:beforeAutospacing="1" w:line="288" w:lineRule="auto"/>
            </w:pPr>
            <w:hyperlink r:id="rId84" w:history="1">
              <w:r w:rsidR="000020CF" w:rsidRPr="000213C6">
                <w:rPr>
                  <w:color w:val="0000FF"/>
                  <w:u w:val="single"/>
                </w:rPr>
                <w:t xml:space="preserve">215 ILCS 5/143(2) </w:t>
              </w:r>
            </w:hyperlink>
          </w:p>
        </w:tc>
        <w:tc>
          <w:tcPr>
            <w:tcW w:w="4812" w:type="dxa"/>
            <w:shd w:val="clear" w:color="auto" w:fill="FFFFFF" w:themeFill="background1"/>
            <w:tcMar>
              <w:top w:w="0" w:type="dxa"/>
              <w:left w:w="0" w:type="dxa"/>
              <w:bottom w:w="0" w:type="dxa"/>
              <w:right w:w="0" w:type="dxa"/>
            </w:tcMar>
            <w:hideMark/>
          </w:tcPr>
          <w:p w14:paraId="1059F492" w14:textId="77777777" w:rsidR="000020CF" w:rsidRPr="000213C6" w:rsidRDefault="000020CF" w:rsidP="000020CF">
            <w:pPr>
              <w:spacing w:before="100" w:beforeAutospacing="1" w:line="288" w:lineRule="auto"/>
            </w:pPr>
            <w:r w:rsidRPr="000213C6">
              <w:t xml:space="preserve">Pollution exclusions may not apply to damage caused by heat, smoke or fumes from a hostile fire, and excluded items may not include ordinary products found in the household, which are used for the cleaning and maintenance of the premises.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0020CF" w:rsidRPr="000213C6" w14:paraId="7D2875DC"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63955B53" w14:textId="77777777" w:rsidR="000020CF" w:rsidRPr="000213C6" w:rsidRDefault="000020CF" w:rsidP="000020CF">
            <w:pPr>
              <w:spacing w:before="100" w:beforeAutospacing="1" w:line="288" w:lineRule="auto"/>
            </w:pPr>
            <w:r w:rsidRPr="000213C6">
              <w:lastRenderedPageBreak/>
              <w:t xml:space="preserve">Intentional acts exclusion -- exception for innocent co-insured. </w:t>
            </w:r>
          </w:p>
        </w:tc>
        <w:tc>
          <w:tcPr>
            <w:tcW w:w="1757" w:type="dxa"/>
            <w:shd w:val="clear" w:color="auto" w:fill="FFFFFF" w:themeFill="background1"/>
            <w:tcMar>
              <w:top w:w="0" w:type="dxa"/>
              <w:left w:w="0" w:type="dxa"/>
              <w:bottom w:w="0" w:type="dxa"/>
              <w:right w:w="0" w:type="dxa"/>
            </w:tcMar>
            <w:hideMark/>
          </w:tcPr>
          <w:p w14:paraId="73DD5AB6" w14:textId="7D7E955E" w:rsidR="000020CF" w:rsidRPr="000213C6" w:rsidRDefault="001556E0" w:rsidP="000020CF">
            <w:pPr>
              <w:spacing w:before="100" w:beforeAutospacing="1" w:line="288" w:lineRule="auto"/>
            </w:pPr>
            <w:hyperlink r:id="rId85" w:history="1">
              <w:r w:rsidR="000020CF" w:rsidRPr="000213C6">
                <w:rPr>
                  <w:color w:val="0000FF"/>
                  <w:u w:val="single"/>
                </w:rPr>
                <w:t xml:space="preserve">215 ILCS 5/155.22b </w:t>
              </w:r>
            </w:hyperlink>
          </w:p>
        </w:tc>
        <w:tc>
          <w:tcPr>
            <w:tcW w:w="4812" w:type="dxa"/>
            <w:shd w:val="clear" w:color="auto" w:fill="FFFFFF" w:themeFill="background1"/>
            <w:tcMar>
              <w:top w:w="0" w:type="dxa"/>
              <w:left w:w="0" w:type="dxa"/>
              <w:bottom w:w="0" w:type="dxa"/>
              <w:right w:w="0" w:type="dxa"/>
            </w:tcMar>
            <w:hideMark/>
          </w:tcPr>
          <w:p w14:paraId="0DEDF6F9" w14:textId="77777777" w:rsidR="000020CF" w:rsidRPr="000213C6" w:rsidRDefault="000020CF" w:rsidP="000020CF">
            <w:pPr>
              <w:spacing w:before="100" w:beforeAutospacing="1" w:line="288" w:lineRule="auto"/>
            </w:pPr>
            <w:r w:rsidRPr="000213C6">
              <w:t xml:space="preserve">If a policy excludes property coverage for intentional acts, the insurer may not deny payment to an innocent co-insured who did not cooperate in or contribute to the creation of the loss if the loss arose out of a pattern of criminal domestic violence and the perpetrator of the loss is criminally prosecuted for the act causing the loss. </w:t>
            </w:r>
          </w:p>
        </w:tc>
      </w:tr>
      <w:tr w:rsidR="000020CF" w:rsidRPr="000213C6" w14:paraId="5142A48E"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143E7D19" w14:textId="77777777" w:rsidR="000020CF" w:rsidRPr="000213C6" w:rsidRDefault="000020CF" w:rsidP="000020CF">
            <w:pPr>
              <w:spacing w:before="100" w:beforeAutospacing="1" w:line="288" w:lineRule="auto"/>
            </w:pPr>
            <w:r w:rsidRPr="000213C6">
              <w:t xml:space="preserve">Vandalism and Malicious Mischief provisions must conform to the Standard Fire Policy. </w:t>
            </w:r>
          </w:p>
        </w:tc>
        <w:tc>
          <w:tcPr>
            <w:tcW w:w="1757" w:type="dxa"/>
            <w:shd w:val="clear" w:color="auto" w:fill="FFFFFF" w:themeFill="background1"/>
            <w:tcMar>
              <w:top w:w="0" w:type="dxa"/>
              <w:left w:w="0" w:type="dxa"/>
              <w:bottom w:w="0" w:type="dxa"/>
              <w:right w:w="0" w:type="dxa"/>
            </w:tcMar>
            <w:hideMark/>
          </w:tcPr>
          <w:p w14:paraId="3C51EB71" w14:textId="3C11E5F1" w:rsidR="000020CF" w:rsidRPr="00ED663D" w:rsidRDefault="000020CF" w:rsidP="000020CF">
            <w:pPr>
              <w:spacing w:before="100" w:beforeAutospacing="1" w:after="288" w:line="288" w:lineRule="auto"/>
              <w:rPr>
                <w:rStyle w:val="Hyperlink"/>
              </w:rPr>
            </w:pPr>
            <w:r>
              <w:rPr>
                <w:color w:val="0000FF"/>
                <w:u w:val="single"/>
              </w:rPr>
              <w:fldChar w:fldCharType="begin"/>
            </w:r>
            <w:r>
              <w:rPr>
                <w:color w:val="0000FF"/>
                <w:u w:val="single"/>
              </w:rPr>
              <w:instrText>HYPERLINK "https://www.ilga.gov/legislation/ilcs/documents/021500050K397.htm"</w:instrText>
            </w:r>
            <w:r>
              <w:rPr>
                <w:color w:val="0000FF"/>
                <w:u w:val="single"/>
              </w:rPr>
            </w:r>
            <w:r>
              <w:rPr>
                <w:color w:val="0000FF"/>
                <w:u w:val="single"/>
              </w:rPr>
              <w:fldChar w:fldCharType="separate"/>
            </w:r>
            <w:r w:rsidRPr="00ED663D">
              <w:rPr>
                <w:rStyle w:val="Hyperlink"/>
              </w:rPr>
              <w:t xml:space="preserve">215 ILCS 5/397 </w:t>
            </w:r>
          </w:p>
          <w:p w14:paraId="2DC23335" w14:textId="1642726E" w:rsidR="000020CF" w:rsidRPr="000213C6" w:rsidRDefault="000020CF" w:rsidP="000020CF">
            <w:pPr>
              <w:spacing w:before="100" w:beforeAutospacing="1" w:after="288" w:line="288" w:lineRule="auto"/>
            </w:pPr>
            <w:r>
              <w:rPr>
                <w:color w:val="0000FF"/>
                <w:u w:val="single"/>
              </w:rPr>
              <w:fldChar w:fldCharType="end"/>
            </w:r>
            <w:hyperlink r:id="rId86" w:history="1">
              <w:r w:rsidRPr="000213C6">
                <w:rPr>
                  <w:color w:val="0000FF"/>
                  <w:u w:val="single"/>
                </w:rPr>
                <w:t>50 IL Adm. Code 2301</w:t>
              </w:r>
            </w:hyperlink>
          </w:p>
          <w:p w14:paraId="0E3333FA" w14:textId="77777777" w:rsidR="000020CF" w:rsidRPr="00ED663D" w:rsidRDefault="000020CF" w:rsidP="000020CF">
            <w:pPr>
              <w:spacing w:before="100" w:beforeAutospacing="1" w:after="288" w:line="288" w:lineRule="auto"/>
              <w:rPr>
                <w:rStyle w:val="Hyperlink"/>
              </w:rPr>
            </w:pP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ED663D">
              <w:rPr>
                <w:rStyle w:val="Hyperlink"/>
              </w:rPr>
              <w:t>215 ILCS 5/143(2)</w:t>
            </w:r>
          </w:p>
          <w:p w14:paraId="5D5DA861" w14:textId="4159D80A" w:rsidR="000020CF" w:rsidRPr="000213C6" w:rsidRDefault="000020CF" w:rsidP="000020CF">
            <w:pPr>
              <w:spacing w:before="100" w:beforeAutospacing="1" w:line="288" w:lineRule="auto"/>
            </w:pPr>
            <w:r>
              <w:rPr>
                <w:color w:val="0000FF"/>
                <w:u w:val="single"/>
              </w:rPr>
              <w:fldChar w:fldCharType="end"/>
            </w:r>
            <w:hyperlink r:id="rId87" w:history="1">
              <w:r w:rsidRPr="000213C6">
                <w:rPr>
                  <w:color w:val="0000FF"/>
                  <w:u w:val="single"/>
                </w:rPr>
                <w:t>David and Kathryn Lundquist v. Allstate Insurance Company</w:t>
              </w:r>
            </w:hyperlink>
          </w:p>
        </w:tc>
        <w:tc>
          <w:tcPr>
            <w:tcW w:w="4812" w:type="dxa"/>
            <w:shd w:val="clear" w:color="auto" w:fill="FFFFFF" w:themeFill="background1"/>
            <w:tcMar>
              <w:top w:w="0" w:type="dxa"/>
              <w:left w:w="0" w:type="dxa"/>
              <w:bottom w:w="0" w:type="dxa"/>
              <w:right w:w="0" w:type="dxa"/>
            </w:tcMar>
            <w:hideMark/>
          </w:tcPr>
          <w:p w14:paraId="6D1171AB" w14:textId="77777777" w:rsidR="000020CF" w:rsidRPr="000213C6" w:rsidRDefault="000020CF" w:rsidP="000020CF">
            <w:pPr>
              <w:spacing w:before="100" w:beforeAutospacing="1" w:line="288" w:lineRule="auto"/>
            </w:pPr>
            <w:r w:rsidRPr="000213C6">
              <w:t xml:space="preserve">Vandalism and Malicious Mischief exclusions should reflect the provision found in the Standard Fire Policy regarding vacant or unoccupied buildings. Specifically, ensuing loss to a described building, as a result of fire, that is vacant or unoccupied must be covered until the building is vacant or unoccupied for 60 consecutive days. Any forms that contain provisions to the contrary conflict with the Standard Fire Policy minimum language and are deemed to contain exceptions and conditions that unreasonably or deceptively affect the risks that are purported to be assumed by the policy, in violation of Section 143(2) and will be disapproved accordingly. </w:t>
            </w:r>
          </w:p>
        </w:tc>
      </w:tr>
      <w:tr w:rsidR="000020CF" w:rsidRPr="000213C6" w14:paraId="667666B1"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04AFCA1C" w14:textId="77777777" w:rsidR="000020CF" w:rsidRPr="000213C6" w:rsidRDefault="000020CF" w:rsidP="000020CF">
            <w:pPr>
              <w:spacing w:before="100" w:beforeAutospacing="1" w:line="288" w:lineRule="auto"/>
              <w:jc w:val="center"/>
              <w:rPr>
                <w:b/>
                <w:bCs/>
              </w:rPr>
            </w:pPr>
            <w:r w:rsidRPr="000213C6">
              <w:rPr>
                <w:b/>
                <w:bCs/>
              </w:rPr>
              <w:t>MOLD</w:t>
            </w:r>
          </w:p>
        </w:tc>
        <w:tc>
          <w:tcPr>
            <w:tcW w:w="1757" w:type="dxa"/>
            <w:shd w:val="clear" w:color="auto" w:fill="FFFFFF" w:themeFill="background1"/>
            <w:tcMar>
              <w:top w:w="0" w:type="dxa"/>
              <w:left w:w="0" w:type="dxa"/>
              <w:bottom w:w="0" w:type="dxa"/>
              <w:right w:w="0" w:type="dxa"/>
            </w:tcMar>
            <w:hideMark/>
          </w:tcPr>
          <w:p w14:paraId="66E94493" w14:textId="77777777" w:rsidR="000020CF" w:rsidRPr="000213C6" w:rsidRDefault="000020CF" w:rsidP="000020CF">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1DF8A248" w14:textId="77777777" w:rsidR="000020CF" w:rsidRPr="000213C6" w:rsidRDefault="000020CF" w:rsidP="000020CF">
            <w:pPr>
              <w:spacing w:before="100" w:beforeAutospacing="1" w:line="288" w:lineRule="auto"/>
              <w:jc w:val="center"/>
              <w:rPr>
                <w:b/>
                <w:bCs/>
              </w:rPr>
            </w:pPr>
            <w:r w:rsidRPr="000213C6">
              <w:rPr>
                <w:b/>
                <w:bCs/>
              </w:rPr>
              <w:t>DESCRIPTION OF REVIEW STANDARDS REQUIREMENTS</w:t>
            </w:r>
          </w:p>
        </w:tc>
      </w:tr>
      <w:tr w:rsidR="000020CF" w:rsidRPr="000213C6" w14:paraId="2BAC962D"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674E7987" w14:textId="77777777" w:rsidR="000020CF" w:rsidRPr="000213C6" w:rsidRDefault="000020CF" w:rsidP="000020CF">
            <w:pPr>
              <w:spacing w:before="100" w:beforeAutospacing="1" w:line="288" w:lineRule="auto"/>
            </w:pPr>
            <w:r w:rsidRPr="000213C6">
              <w:t xml:space="preserve">Filing procedures and requirements for exclusions and limitations related to mold. </w:t>
            </w:r>
          </w:p>
        </w:tc>
        <w:tc>
          <w:tcPr>
            <w:tcW w:w="1757" w:type="dxa"/>
            <w:shd w:val="clear" w:color="auto" w:fill="FFFFFF" w:themeFill="background1"/>
            <w:tcMar>
              <w:top w:w="0" w:type="dxa"/>
              <w:left w:w="0" w:type="dxa"/>
              <w:bottom w:w="0" w:type="dxa"/>
              <w:right w:w="0" w:type="dxa"/>
            </w:tcMar>
            <w:hideMark/>
          </w:tcPr>
          <w:p w14:paraId="48991918" w14:textId="4796C6E2" w:rsidR="000020CF" w:rsidRPr="00507C65" w:rsidRDefault="001556E0" w:rsidP="000020CF">
            <w:pPr>
              <w:spacing w:before="100" w:beforeAutospacing="1" w:after="288" w:line="288" w:lineRule="auto"/>
            </w:pPr>
            <w:hyperlink r:id="rId88" w:history="1">
              <w:r w:rsidR="000020CF" w:rsidRPr="00507C65">
                <w:rPr>
                  <w:color w:val="0000FF"/>
                  <w:u w:val="single"/>
                </w:rPr>
                <w:t>Company Bulletin 2002-07</w:t>
              </w:r>
            </w:hyperlink>
            <w:r w:rsidR="000020CF" w:rsidRPr="00507C65">
              <w:t xml:space="preserve"> </w:t>
            </w:r>
          </w:p>
          <w:p w14:paraId="34647A85" w14:textId="77777777" w:rsidR="000020CF" w:rsidRPr="00507C65" w:rsidRDefault="000020CF" w:rsidP="000020CF">
            <w:pPr>
              <w:spacing w:before="100" w:beforeAutospacing="1" w:line="288" w:lineRule="auto"/>
            </w:pPr>
            <w:r w:rsidRPr="00507C65">
              <w:t> </w:t>
            </w:r>
          </w:p>
        </w:tc>
        <w:tc>
          <w:tcPr>
            <w:tcW w:w="4812" w:type="dxa"/>
            <w:shd w:val="clear" w:color="auto" w:fill="FFFFFF" w:themeFill="background1"/>
            <w:tcMar>
              <w:top w:w="0" w:type="dxa"/>
              <w:left w:w="0" w:type="dxa"/>
              <w:bottom w:w="0" w:type="dxa"/>
              <w:right w:w="0" w:type="dxa"/>
            </w:tcMar>
            <w:hideMark/>
          </w:tcPr>
          <w:p w14:paraId="0DBD2121" w14:textId="77777777" w:rsidR="000020CF" w:rsidRPr="000213C6" w:rsidRDefault="000020CF" w:rsidP="000020CF">
            <w:pPr>
              <w:spacing w:before="100" w:beforeAutospacing="1" w:line="288" w:lineRule="auto"/>
            </w:pPr>
            <w:r w:rsidRPr="000213C6">
              <w:t xml:space="preserve">Please refer to company Bulletin 2002-07 for specific information and guidance. </w:t>
            </w:r>
          </w:p>
        </w:tc>
      </w:tr>
      <w:tr w:rsidR="000020CF" w:rsidRPr="000213C6" w14:paraId="30F8DA56"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170A161D" w14:textId="77777777" w:rsidR="000020CF" w:rsidRPr="000213C6" w:rsidRDefault="000020CF" w:rsidP="000020CF">
            <w:pPr>
              <w:spacing w:before="100" w:beforeAutospacing="1" w:line="288" w:lineRule="auto"/>
              <w:jc w:val="center"/>
              <w:rPr>
                <w:b/>
                <w:bCs/>
              </w:rPr>
            </w:pPr>
            <w:r w:rsidRPr="000213C6">
              <w:rPr>
                <w:b/>
                <w:bCs/>
              </w:rPr>
              <w:t>TERRORISM</w:t>
            </w:r>
          </w:p>
        </w:tc>
        <w:tc>
          <w:tcPr>
            <w:tcW w:w="1757" w:type="dxa"/>
            <w:shd w:val="clear" w:color="auto" w:fill="FFFFFF" w:themeFill="background1"/>
            <w:tcMar>
              <w:top w:w="0" w:type="dxa"/>
              <w:left w:w="0" w:type="dxa"/>
              <w:bottom w:w="0" w:type="dxa"/>
              <w:right w:w="0" w:type="dxa"/>
            </w:tcMar>
            <w:hideMark/>
          </w:tcPr>
          <w:p w14:paraId="78FF213C" w14:textId="77777777" w:rsidR="000020CF" w:rsidRPr="000213C6" w:rsidRDefault="000020CF" w:rsidP="000020CF">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6EAAFEAB" w14:textId="77777777" w:rsidR="000020CF" w:rsidRPr="000213C6" w:rsidRDefault="000020CF" w:rsidP="000020CF">
            <w:pPr>
              <w:spacing w:before="100" w:beforeAutospacing="1" w:line="288" w:lineRule="auto"/>
              <w:jc w:val="center"/>
              <w:rPr>
                <w:b/>
                <w:bCs/>
              </w:rPr>
            </w:pPr>
            <w:r w:rsidRPr="000213C6">
              <w:rPr>
                <w:b/>
                <w:bCs/>
              </w:rPr>
              <w:t>DESCRIPTION OF REVIEW STANDARDS REQUIREMENTS</w:t>
            </w:r>
          </w:p>
        </w:tc>
      </w:tr>
      <w:tr w:rsidR="000020CF" w:rsidRPr="000213C6" w14:paraId="630F2A2E"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55DCE497" w14:textId="77777777" w:rsidR="000020CF" w:rsidRPr="000213C6" w:rsidRDefault="000020CF" w:rsidP="000020CF">
            <w:pPr>
              <w:spacing w:before="100" w:beforeAutospacing="1" w:line="288" w:lineRule="auto"/>
            </w:pPr>
            <w:r w:rsidRPr="000213C6">
              <w:t>Terrorism Risk Insurance Program Reauthorization Act of 2015 and Filing Procedures and Requirements for Terrorism-Related Forms, Rules and Rates.</w:t>
            </w:r>
          </w:p>
        </w:tc>
        <w:tc>
          <w:tcPr>
            <w:tcW w:w="1757" w:type="dxa"/>
            <w:shd w:val="clear" w:color="auto" w:fill="FFFFFF" w:themeFill="background1"/>
            <w:tcMar>
              <w:top w:w="0" w:type="dxa"/>
              <w:left w:w="0" w:type="dxa"/>
              <w:bottom w:w="0" w:type="dxa"/>
              <w:right w:w="0" w:type="dxa"/>
            </w:tcMar>
            <w:hideMark/>
          </w:tcPr>
          <w:p w14:paraId="163A5C69" w14:textId="0ED6D660" w:rsidR="000020CF" w:rsidRPr="000213C6" w:rsidRDefault="001556E0" w:rsidP="000020CF">
            <w:pPr>
              <w:spacing w:before="100" w:beforeAutospacing="1" w:after="288" w:line="288" w:lineRule="auto"/>
            </w:pPr>
            <w:hyperlink r:id="rId89" w:history="1">
              <w:r w:rsidR="000020CF" w:rsidRPr="000213C6">
                <w:rPr>
                  <w:color w:val="0000FF"/>
                  <w:u w:val="single"/>
                </w:rPr>
                <w:t>Company Bulletin 2015-03</w:t>
              </w:r>
            </w:hyperlink>
            <w:r w:rsidR="000020CF" w:rsidRPr="000213C6">
              <w:t xml:space="preserve"> </w:t>
            </w:r>
          </w:p>
          <w:p w14:paraId="57F7DCAB" w14:textId="77777777" w:rsidR="000020CF" w:rsidRPr="000213C6" w:rsidRDefault="000020CF" w:rsidP="000020CF">
            <w:pPr>
              <w:spacing w:before="100" w:beforeAutospacing="1" w:line="288" w:lineRule="auto"/>
            </w:pPr>
            <w:r w:rsidRPr="000213C6">
              <w:t> </w:t>
            </w:r>
          </w:p>
        </w:tc>
        <w:tc>
          <w:tcPr>
            <w:tcW w:w="4812" w:type="dxa"/>
            <w:shd w:val="clear" w:color="auto" w:fill="FFFFFF" w:themeFill="background1"/>
            <w:tcMar>
              <w:top w:w="0" w:type="dxa"/>
              <w:left w:w="0" w:type="dxa"/>
              <w:bottom w:w="0" w:type="dxa"/>
              <w:right w:w="0" w:type="dxa"/>
            </w:tcMar>
            <w:hideMark/>
          </w:tcPr>
          <w:p w14:paraId="5AD9729F" w14:textId="77777777" w:rsidR="000020CF" w:rsidRPr="000213C6" w:rsidRDefault="000020CF" w:rsidP="000020CF">
            <w:pPr>
              <w:spacing w:before="100" w:beforeAutospacing="1" w:line="288" w:lineRule="auto"/>
            </w:pPr>
            <w:r w:rsidRPr="000213C6">
              <w:t>Please refer to Company Bulletin 2015-03 for specific information and guidance.</w:t>
            </w:r>
          </w:p>
        </w:tc>
      </w:tr>
      <w:tr w:rsidR="000020CF" w:rsidRPr="000213C6" w14:paraId="2E362CF0"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57D2208B" w14:textId="77777777" w:rsidR="000020CF" w:rsidRPr="000213C6" w:rsidRDefault="000020CF" w:rsidP="000020CF">
            <w:pPr>
              <w:spacing w:before="100" w:beforeAutospacing="1" w:line="288" w:lineRule="auto"/>
              <w:jc w:val="center"/>
              <w:rPr>
                <w:b/>
                <w:bCs/>
              </w:rPr>
            </w:pPr>
            <w:r w:rsidRPr="000213C6">
              <w:rPr>
                <w:b/>
                <w:bCs/>
              </w:rPr>
              <w:t>GROUP POLICIES</w:t>
            </w:r>
          </w:p>
        </w:tc>
        <w:tc>
          <w:tcPr>
            <w:tcW w:w="1757" w:type="dxa"/>
            <w:shd w:val="clear" w:color="auto" w:fill="FFFFFF" w:themeFill="background1"/>
            <w:tcMar>
              <w:top w:w="0" w:type="dxa"/>
              <w:left w:w="0" w:type="dxa"/>
              <w:bottom w:w="0" w:type="dxa"/>
              <w:right w:w="0" w:type="dxa"/>
            </w:tcMar>
            <w:hideMark/>
          </w:tcPr>
          <w:p w14:paraId="33375BAC" w14:textId="77777777" w:rsidR="000020CF" w:rsidRPr="000213C6" w:rsidRDefault="000020CF" w:rsidP="000020CF">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6DC4B3E4" w14:textId="77777777" w:rsidR="000020CF" w:rsidRPr="000213C6" w:rsidRDefault="000020CF" w:rsidP="000020CF">
            <w:pPr>
              <w:spacing w:before="100" w:beforeAutospacing="1" w:line="288" w:lineRule="auto"/>
              <w:jc w:val="center"/>
              <w:rPr>
                <w:b/>
                <w:bCs/>
              </w:rPr>
            </w:pPr>
            <w:r w:rsidRPr="000213C6">
              <w:rPr>
                <w:b/>
                <w:bCs/>
              </w:rPr>
              <w:t>DESCRIPTION OF REVIEW STANDARDS REQUIREMENTS</w:t>
            </w:r>
          </w:p>
        </w:tc>
      </w:tr>
      <w:tr w:rsidR="000020CF" w:rsidRPr="000213C6" w14:paraId="6C11E890"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6F66B772" w14:textId="77777777" w:rsidR="000020CF" w:rsidRPr="000213C6" w:rsidRDefault="000020CF" w:rsidP="000020CF">
            <w:pPr>
              <w:spacing w:before="100" w:beforeAutospacing="1" w:line="288" w:lineRule="auto"/>
            </w:pPr>
            <w:r w:rsidRPr="000213C6">
              <w:lastRenderedPageBreak/>
              <w:t xml:space="preserve">Group personal farm policies are not specifically allowed by statute. </w:t>
            </w:r>
          </w:p>
        </w:tc>
        <w:tc>
          <w:tcPr>
            <w:tcW w:w="1757" w:type="dxa"/>
            <w:shd w:val="clear" w:color="auto" w:fill="FFFFFF" w:themeFill="background1"/>
            <w:tcMar>
              <w:top w:w="0" w:type="dxa"/>
              <w:left w:w="0" w:type="dxa"/>
              <w:bottom w:w="0" w:type="dxa"/>
              <w:right w:w="0" w:type="dxa"/>
            </w:tcMar>
            <w:hideMark/>
          </w:tcPr>
          <w:p w14:paraId="52987C76" w14:textId="16225CE6" w:rsidR="000020CF" w:rsidRPr="00257AA6" w:rsidRDefault="000020CF" w:rsidP="000020CF">
            <w:pPr>
              <w:spacing w:before="100" w:beforeAutospacing="1" w:after="288" w:line="288" w:lineRule="auto"/>
              <w:rPr>
                <w:rStyle w:val="Hyperlink"/>
              </w:rPr>
            </w:pPr>
            <w:r>
              <w:rPr>
                <w:color w:val="0000FF"/>
                <w:u w:val="single"/>
              </w:rPr>
              <w:fldChar w:fldCharType="begin"/>
            </w:r>
            <w:r>
              <w:rPr>
                <w:color w:val="0000FF"/>
                <w:u w:val="single"/>
              </w:rPr>
              <w:instrText>HYPERLINK "https://www.ilga.gov/legislation/ilcs/ilcs4.asp?ActID=1249&amp;SeqStart=123900000&amp;SeqEnd=125900000"</w:instrText>
            </w:r>
            <w:r>
              <w:rPr>
                <w:color w:val="0000FF"/>
                <w:u w:val="single"/>
              </w:rPr>
            </w:r>
            <w:r>
              <w:rPr>
                <w:color w:val="0000FF"/>
                <w:u w:val="single"/>
              </w:rPr>
              <w:fldChar w:fldCharType="separate"/>
            </w:r>
            <w:r w:rsidRPr="00257AA6">
              <w:rPr>
                <w:rStyle w:val="Hyperlink"/>
              </w:rPr>
              <w:t>215 ILCS 5/388a-388g</w:t>
            </w:r>
          </w:p>
          <w:p w14:paraId="3EEB9202" w14:textId="71084C8D" w:rsidR="000020CF" w:rsidRPr="00E300BF" w:rsidRDefault="000020CF" w:rsidP="000020CF">
            <w:pPr>
              <w:spacing w:before="100" w:beforeAutospacing="1" w:after="288" w:line="288" w:lineRule="auto"/>
              <w:rPr>
                <w:rStyle w:val="Hyperlink"/>
              </w:rPr>
            </w:pPr>
            <w:r>
              <w:rPr>
                <w:color w:val="0000FF"/>
                <w:u w:val="single"/>
              </w:rPr>
              <w:fldChar w:fldCharType="end"/>
            </w:r>
            <w:r>
              <w:rPr>
                <w:color w:val="0000FF"/>
                <w:u w:val="single"/>
              </w:rPr>
              <w:fldChar w:fldCharType="begin"/>
            </w:r>
            <w:r>
              <w:rPr>
                <w:color w:val="0000FF"/>
                <w:u w:val="single"/>
              </w:rPr>
              <w:instrText>HYPERLINK "https://witnessslips.ilga.gov/legislation/ilcs/ilcs4.asp?DocName=021500050HArt%2E+XXIII&amp;ActID=1249&amp;ChapterID=22&amp;SeqStart=125300000&amp;SeqEnd=127100000"</w:instrText>
            </w:r>
            <w:r>
              <w:rPr>
                <w:color w:val="0000FF"/>
                <w:u w:val="single"/>
              </w:rPr>
            </w:r>
            <w:r>
              <w:rPr>
                <w:color w:val="0000FF"/>
                <w:u w:val="single"/>
              </w:rPr>
              <w:fldChar w:fldCharType="separate"/>
            </w:r>
            <w:r w:rsidRPr="00E300BF">
              <w:rPr>
                <w:rStyle w:val="Hyperlink"/>
              </w:rPr>
              <w:t>215 ILCS 5/393a-393g</w:t>
            </w:r>
          </w:p>
          <w:p w14:paraId="6E4D3A14" w14:textId="52737F69" w:rsidR="000020CF" w:rsidRPr="000213C6" w:rsidRDefault="000020CF" w:rsidP="000020CF">
            <w:pPr>
              <w:spacing w:before="100" w:beforeAutospacing="1" w:after="288" w:line="288" w:lineRule="auto"/>
            </w:pPr>
            <w:r>
              <w:rPr>
                <w:color w:val="0000FF"/>
                <w:u w:val="single"/>
              </w:rPr>
              <w:fldChar w:fldCharType="end"/>
            </w:r>
            <w:hyperlink r:id="rId90" w:history="1">
              <w:r w:rsidRPr="000213C6">
                <w:rPr>
                  <w:color w:val="0000FF"/>
                  <w:u w:val="single"/>
                </w:rPr>
                <w:t xml:space="preserve">215 ILCS 5/400.1 </w:t>
              </w:r>
            </w:hyperlink>
          </w:p>
          <w:p w14:paraId="23BA0BED" w14:textId="77B56F92" w:rsidR="000020CF" w:rsidRPr="000213C6" w:rsidRDefault="001556E0" w:rsidP="000020CF">
            <w:pPr>
              <w:spacing w:before="100" w:beforeAutospacing="1" w:after="288" w:line="288" w:lineRule="auto"/>
            </w:pPr>
            <w:hyperlink r:id="rId91" w:history="1">
              <w:r w:rsidR="000020CF" w:rsidRPr="000213C6">
                <w:rPr>
                  <w:color w:val="0000FF"/>
                  <w:u w:val="single"/>
                </w:rPr>
                <w:t>IL Adm. Code 2302</w:t>
              </w:r>
            </w:hyperlink>
          </w:p>
          <w:p w14:paraId="336843E9" w14:textId="68A7E4B7" w:rsidR="000020CF" w:rsidRPr="000213C6" w:rsidRDefault="001556E0" w:rsidP="000020CF">
            <w:pPr>
              <w:spacing w:before="100" w:beforeAutospacing="1" w:line="288" w:lineRule="auto"/>
            </w:pPr>
            <w:hyperlink r:id="rId92" w:history="1">
              <w:r w:rsidR="000020CF" w:rsidRPr="000213C6">
                <w:rPr>
                  <w:color w:val="0000FF"/>
                  <w:u w:val="single"/>
                </w:rPr>
                <w:t>215 ILCS 5/900-906</w:t>
              </w:r>
            </w:hyperlink>
          </w:p>
        </w:tc>
        <w:tc>
          <w:tcPr>
            <w:tcW w:w="4812" w:type="dxa"/>
            <w:shd w:val="clear" w:color="auto" w:fill="FFFFFF" w:themeFill="background1"/>
            <w:tcMar>
              <w:top w:w="0" w:type="dxa"/>
              <w:left w:w="0" w:type="dxa"/>
              <w:bottom w:w="0" w:type="dxa"/>
              <w:right w:w="0" w:type="dxa"/>
            </w:tcMar>
            <w:hideMark/>
          </w:tcPr>
          <w:p w14:paraId="4202200E" w14:textId="77777777" w:rsidR="000020CF" w:rsidRPr="000213C6" w:rsidRDefault="000020CF" w:rsidP="000020CF">
            <w:pPr>
              <w:spacing w:before="100" w:beforeAutospacing="1" w:after="288" w:line="288" w:lineRule="auto"/>
            </w:pPr>
            <w:r w:rsidRPr="000213C6">
              <w:t xml:space="preserve">Per Regulation 906, there are no enabling statutes in IL which authorize the writing of group fire, casualty, inland marine, or surety insurance. The effect is to require that all fire, casualty, inland marine, or surety insureds of the same class shall be treated alike. This regulation is not applicable where the Illinois Insurance Code specifically authorizes the grouping of risks. </w:t>
            </w:r>
          </w:p>
          <w:p w14:paraId="66948DD4" w14:textId="77777777" w:rsidR="000020CF" w:rsidRPr="000213C6" w:rsidRDefault="000020CF" w:rsidP="000020CF">
            <w:pPr>
              <w:spacing w:before="100" w:beforeAutospacing="1" w:line="288" w:lineRule="auto"/>
            </w:pPr>
            <w:r w:rsidRPr="000213C6">
              <w:t>Therefore, only professional liability for certain groups, and group legal liability are specifically allowed by statute to be written on a group basis in Illinois. See requirements below and refer to laws for specific information and guidance.</w:t>
            </w:r>
          </w:p>
        </w:tc>
      </w:tr>
      <w:tr w:rsidR="000020CF" w:rsidRPr="000213C6" w14:paraId="2E00AAAB"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0613C165" w14:textId="77777777" w:rsidR="000020CF" w:rsidRPr="000213C6" w:rsidRDefault="000020CF" w:rsidP="000020CF">
            <w:pPr>
              <w:spacing w:before="100" w:beforeAutospacing="1" w:line="288" w:lineRule="auto"/>
              <w:jc w:val="center"/>
              <w:rPr>
                <w:b/>
                <w:bCs/>
              </w:rPr>
            </w:pPr>
            <w:r w:rsidRPr="000213C6">
              <w:rPr>
                <w:b/>
                <w:bCs/>
              </w:rPr>
              <w:t>ACTION AGAINST COMPANY</w:t>
            </w:r>
          </w:p>
        </w:tc>
        <w:tc>
          <w:tcPr>
            <w:tcW w:w="1757" w:type="dxa"/>
            <w:shd w:val="clear" w:color="auto" w:fill="FFFFFF" w:themeFill="background1"/>
            <w:tcMar>
              <w:top w:w="0" w:type="dxa"/>
              <w:left w:w="0" w:type="dxa"/>
              <w:bottom w:w="0" w:type="dxa"/>
              <w:right w:w="0" w:type="dxa"/>
            </w:tcMar>
            <w:hideMark/>
          </w:tcPr>
          <w:p w14:paraId="3EEEF484" w14:textId="77777777" w:rsidR="000020CF" w:rsidRPr="000213C6" w:rsidRDefault="000020CF" w:rsidP="000020CF">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702747F6" w14:textId="77777777" w:rsidR="000020CF" w:rsidRPr="000213C6" w:rsidRDefault="000020CF" w:rsidP="000020CF">
            <w:pPr>
              <w:spacing w:before="100" w:beforeAutospacing="1" w:line="288" w:lineRule="auto"/>
              <w:jc w:val="center"/>
              <w:rPr>
                <w:b/>
                <w:bCs/>
              </w:rPr>
            </w:pPr>
            <w:r w:rsidRPr="000213C6">
              <w:rPr>
                <w:b/>
                <w:bCs/>
              </w:rPr>
              <w:t>DESCRIPTION OF REVIEW STANDARDS REQUIREMENTS</w:t>
            </w:r>
          </w:p>
        </w:tc>
      </w:tr>
      <w:tr w:rsidR="000020CF" w:rsidRPr="000213C6" w14:paraId="3AD48A6E"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6AA0372A" w14:textId="77777777" w:rsidR="000020CF" w:rsidRPr="000213C6" w:rsidRDefault="000020CF" w:rsidP="000020CF">
            <w:pPr>
              <w:spacing w:before="100" w:beforeAutospacing="1" w:line="288" w:lineRule="auto"/>
            </w:pPr>
            <w:r w:rsidRPr="000213C6">
              <w:t xml:space="preserve">Periods of limitation tolled. </w:t>
            </w:r>
          </w:p>
        </w:tc>
        <w:tc>
          <w:tcPr>
            <w:tcW w:w="1757" w:type="dxa"/>
            <w:shd w:val="clear" w:color="auto" w:fill="FFFFFF" w:themeFill="background1"/>
            <w:tcMar>
              <w:top w:w="0" w:type="dxa"/>
              <w:left w:w="0" w:type="dxa"/>
              <w:bottom w:w="0" w:type="dxa"/>
              <w:right w:w="0" w:type="dxa"/>
            </w:tcMar>
            <w:hideMark/>
          </w:tcPr>
          <w:p w14:paraId="1F712651" w14:textId="77777777" w:rsidR="000020CF" w:rsidRPr="000213C6" w:rsidRDefault="001556E0" w:rsidP="000020CF">
            <w:pPr>
              <w:spacing w:before="100" w:beforeAutospacing="1" w:line="288" w:lineRule="auto"/>
            </w:pPr>
            <w:hyperlink r:id="rId93" w:history="1">
              <w:r w:rsidR="000020CF" w:rsidRPr="000213C6">
                <w:rPr>
                  <w:color w:val="0000FF"/>
                  <w:u w:val="single"/>
                </w:rPr>
                <w:t xml:space="preserve">215 ILCS 5/143.1 </w:t>
              </w:r>
            </w:hyperlink>
          </w:p>
        </w:tc>
        <w:tc>
          <w:tcPr>
            <w:tcW w:w="4812" w:type="dxa"/>
            <w:shd w:val="clear" w:color="auto" w:fill="FFFFFF" w:themeFill="background1"/>
            <w:tcMar>
              <w:top w:w="0" w:type="dxa"/>
              <w:left w:w="0" w:type="dxa"/>
              <w:bottom w:w="0" w:type="dxa"/>
              <w:right w:w="0" w:type="dxa"/>
            </w:tcMar>
            <w:hideMark/>
          </w:tcPr>
          <w:p w14:paraId="52D7C605" w14:textId="77777777" w:rsidR="000020CF" w:rsidRPr="000213C6" w:rsidRDefault="000020CF" w:rsidP="000020CF">
            <w:pPr>
              <w:spacing w:before="100" w:beforeAutospacing="1" w:line="288" w:lineRule="auto"/>
            </w:pPr>
            <w:r w:rsidRPr="000213C6">
              <w:t xml:space="preserve">If the form contains a provision limiting the period of time within which the insured may bring suit, the provision must state that the running of such period is tolled from the date proof of loss is filed until the date the claim is denied in whole or in part. </w:t>
            </w:r>
          </w:p>
        </w:tc>
      </w:tr>
      <w:tr w:rsidR="000020CF" w:rsidRPr="000213C6" w14:paraId="3AB49713"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06CF64EC" w14:textId="77777777" w:rsidR="000020CF" w:rsidRPr="000213C6" w:rsidRDefault="000020CF" w:rsidP="000020CF">
            <w:pPr>
              <w:spacing w:before="100" w:beforeAutospacing="1" w:line="288" w:lineRule="auto"/>
            </w:pPr>
            <w:r w:rsidRPr="000213C6">
              <w:t xml:space="preserve">Insured must commence suit or action against the company within 12 months after inception of the loss. </w:t>
            </w:r>
          </w:p>
        </w:tc>
        <w:tc>
          <w:tcPr>
            <w:tcW w:w="1757" w:type="dxa"/>
            <w:shd w:val="clear" w:color="auto" w:fill="FFFFFF" w:themeFill="background1"/>
            <w:tcMar>
              <w:top w:w="0" w:type="dxa"/>
              <w:left w:w="0" w:type="dxa"/>
              <w:bottom w:w="0" w:type="dxa"/>
              <w:right w:w="0" w:type="dxa"/>
            </w:tcMar>
            <w:hideMark/>
          </w:tcPr>
          <w:p w14:paraId="5D5F65BC" w14:textId="3A3E0ACE" w:rsidR="000020CF" w:rsidRPr="00E300BF" w:rsidRDefault="000020CF" w:rsidP="000020CF">
            <w:pPr>
              <w:spacing w:before="100" w:beforeAutospacing="1" w:after="288" w:line="288" w:lineRule="auto"/>
              <w:rPr>
                <w:rStyle w:val="Hyperlink"/>
              </w:rPr>
            </w:pPr>
            <w:r>
              <w:rPr>
                <w:color w:val="0000FF"/>
                <w:u w:val="single"/>
              </w:rPr>
              <w:fldChar w:fldCharType="begin"/>
            </w:r>
            <w:r>
              <w:rPr>
                <w:color w:val="0000FF"/>
                <w:u w:val="single"/>
              </w:rPr>
              <w:instrText>HYPERLINK "https://www.ilga.gov/legislation/ilcs/documents/021500050K397.htm"</w:instrText>
            </w:r>
            <w:r>
              <w:rPr>
                <w:color w:val="0000FF"/>
                <w:u w:val="single"/>
              </w:rPr>
            </w:r>
            <w:r>
              <w:rPr>
                <w:color w:val="0000FF"/>
                <w:u w:val="single"/>
              </w:rPr>
              <w:fldChar w:fldCharType="separate"/>
            </w:r>
            <w:r w:rsidRPr="00E300BF">
              <w:rPr>
                <w:rStyle w:val="Hyperlink"/>
              </w:rPr>
              <w:t xml:space="preserve">215 ILCS 5/397 </w:t>
            </w:r>
          </w:p>
          <w:p w14:paraId="2FCEB963" w14:textId="77777777" w:rsidR="000020CF" w:rsidRPr="000213C6" w:rsidRDefault="000020CF" w:rsidP="000020CF">
            <w:pPr>
              <w:spacing w:before="100" w:beforeAutospacing="1" w:line="288" w:lineRule="auto"/>
            </w:pPr>
            <w:r>
              <w:rPr>
                <w:color w:val="0000FF"/>
                <w:u w:val="single"/>
              </w:rPr>
              <w:fldChar w:fldCharType="end"/>
            </w:r>
            <w:hyperlink r:id="rId94" w:history="1">
              <w:r w:rsidRPr="000213C6">
                <w:rPr>
                  <w:color w:val="0000FF"/>
                  <w:u w:val="single"/>
                </w:rPr>
                <w:t>215 ILCS 5/143(2)</w:t>
              </w:r>
            </w:hyperlink>
          </w:p>
        </w:tc>
        <w:tc>
          <w:tcPr>
            <w:tcW w:w="4812" w:type="dxa"/>
            <w:shd w:val="clear" w:color="auto" w:fill="FFFFFF" w:themeFill="background1"/>
            <w:tcMar>
              <w:top w:w="0" w:type="dxa"/>
              <w:left w:w="0" w:type="dxa"/>
              <w:bottom w:w="0" w:type="dxa"/>
              <w:right w:w="0" w:type="dxa"/>
            </w:tcMar>
            <w:hideMark/>
          </w:tcPr>
          <w:p w14:paraId="28AAC782" w14:textId="77777777" w:rsidR="000020CF" w:rsidRPr="000213C6" w:rsidRDefault="000020CF" w:rsidP="000020CF">
            <w:pPr>
              <w:spacing w:before="100" w:beforeAutospacing="1" w:line="288" w:lineRule="auto"/>
            </w:pPr>
            <w:r w:rsidRPr="000213C6">
              <w:t xml:space="preserve">Per the Standard Fire Policy, no suit or action for the recovery of any claim shall be sustainable in any court of law or equity unless the all the requirements of the policy have been complied with, and unless commenced within 12 months after inception of the loss. Any forms that contain provisions that provide less than 12 months conflict with the Standard Fire Policy minimum language and are deemed to contain exceptions and conditions that unreasonably or deceptively affect the risks that are purported to be assumed by the policy, in violation of Section 143(2) and will be disapproved accordingly. </w:t>
            </w:r>
          </w:p>
        </w:tc>
      </w:tr>
      <w:tr w:rsidR="000020CF" w:rsidRPr="000213C6" w14:paraId="416CDF4C"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3D148D5E" w14:textId="77777777" w:rsidR="000020CF" w:rsidRPr="000213C6" w:rsidRDefault="000020CF" w:rsidP="000020CF">
            <w:pPr>
              <w:spacing w:before="100" w:beforeAutospacing="1" w:line="288" w:lineRule="auto"/>
              <w:jc w:val="center"/>
              <w:rPr>
                <w:b/>
                <w:bCs/>
              </w:rPr>
            </w:pPr>
            <w:r w:rsidRPr="000213C6">
              <w:rPr>
                <w:b/>
                <w:bCs/>
              </w:rPr>
              <w:t>DEFENSE COSTS</w:t>
            </w:r>
          </w:p>
        </w:tc>
        <w:tc>
          <w:tcPr>
            <w:tcW w:w="1757" w:type="dxa"/>
            <w:shd w:val="clear" w:color="auto" w:fill="FFFFFF" w:themeFill="background1"/>
            <w:tcMar>
              <w:top w:w="0" w:type="dxa"/>
              <w:left w:w="0" w:type="dxa"/>
              <w:bottom w:w="0" w:type="dxa"/>
              <w:right w:w="0" w:type="dxa"/>
            </w:tcMar>
            <w:hideMark/>
          </w:tcPr>
          <w:p w14:paraId="58802457" w14:textId="77777777" w:rsidR="000020CF" w:rsidRPr="000213C6" w:rsidRDefault="000020CF" w:rsidP="000020CF">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46FF0B9A" w14:textId="77777777" w:rsidR="000020CF" w:rsidRPr="000213C6" w:rsidRDefault="000020CF" w:rsidP="000020CF">
            <w:pPr>
              <w:spacing w:before="100" w:beforeAutospacing="1" w:line="288" w:lineRule="auto"/>
              <w:jc w:val="center"/>
              <w:rPr>
                <w:b/>
                <w:bCs/>
              </w:rPr>
            </w:pPr>
            <w:r w:rsidRPr="000213C6">
              <w:rPr>
                <w:b/>
                <w:bCs/>
              </w:rPr>
              <w:t>DESCRIPTION OF REVIEW STANDARDS REQUIREMENTS</w:t>
            </w:r>
          </w:p>
        </w:tc>
      </w:tr>
      <w:tr w:rsidR="000020CF" w:rsidRPr="000213C6" w14:paraId="0A0F0F61"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08BF43F9" w14:textId="77777777" w:rsidR="000020CF" w:rsidRPr="000213C6" w:rsidRDefault="000020CF" w:rsidP="000020CF">
            <w:pPr>
              <w:spacing w:before="100" w:beforeAutospacing="1" w:line="288" w:lineRule="auto"/>
            </w:pPr>
            <w:r w:rsidRPr="000213C6">
              <w:t xml:space="preserve">Defense costs may not be included in limits of liability. </w:t>
            </w:r>
          </w:p>
        </w:tc>
        <w:tc>
          <w:tcPr>
            <w:tcW w:w="1757" w:type="dxa"/>
            <w:shd w:val="clear" w:color="auto" w:fill="FFFFFF" w:themeFill="background1"/>
            <w:tcMar>
              <w:top w:w="0" w:type="dxa"/>
              <w:left w:w="0" w:type="dxa"/>
              <w:bottom w:w="0" w:type="dxa"/>
              <w:right w:w="0" w:type="dxa"/>
            </w:tcMar>
            <w:hideMark/>
          </w:tcPr>
          <w:p w14:paraId="2C9F675F" w14:textId="77777777" w:rsidR="000020CF" w:rsidRPr="000213C6" w:rsidRDefault="001556E0" w:rsidP="000020CF">
            <w:pPr>
              <w:spacing w:before="100" w:beforeAutospacing="1" w:line="288" w:lineRule="auto"/>
            </w:pPr>
            <w:hyperlink r:id="rId95" w:history="1">
              <w:r w:rsidR="000020CF" w:rsidRPr="000213C6">
                <w:rPr>
                  <w:color w:val="0000FF"/>
                  <w:u w:val="single"/>
                </w:rPr>
                <w:t>215 ILCS 5/143(2)</w:t>
              </w:r>
            </w:hyperlink>
            <w:r w:rsidR="000020CF" w:rsidRPr="000213C6">
              <w:t xml:space="preserve"> </w:t>
            </w:r>
          </w:p>
        </w:tc>
        <w:tc>
          <w:tcPr>
            <w:tcW w:w="4812" w:type="dxa"/>
            <w:shd w:val="clear" w:color="auto" w:fill="FFFFFF" w:themeFill="background1"/>
            <w:tcMar>
              <w:top w:w="0" w:type="dxa"/>
              <w:left w:w="0" w:type="dxa"/>
              <w:bottom w:w="0" w:type="dxa"/>
              <w:right w:w="0" w:type="dxa"/>
            </w:tcMar>
            <w:hideMark/>
          </w:tcPr>
          <w:p w14:paraId="7A4D7F06" w14:textId="77777777" w:rsidR="000020CF" w:rsidRPr="000213C6" w:rsidRDefault="000020CF" w:rsidP="000020CF">
            <w:pPr>
              <w:spacing w:before="100" w:beforeAutospacing="1" w:line="288" w:lineRule="auto"/>
            </w:pPr>
            <w:r w:rsidRPr="000213C6">
              <w:t xml:space="preserve">Defense costs must be paid as supplement to the limits of liability. Defense costs may not be </w:t>
            </w:r>
            <w:r w:rsidRPr="000213C6">
              <w:lastRenderedPageBreak/>
              <w:t xml:space="preserve">included in the limits of liability.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0020CF" w:rsidRPr="000213C6" w14:paraId="0636C32C"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7ECDBC00" w14:textId="77777777" w:rsidR="000020CF" w:rsidRPr="000213C6" w:rsidRDefault="000020CF" w:rsidP="000020CF">
            <w:pPr>
              <w:spacing w:before="100" w:beforeAutospacing="1" w:line="288" w:lineRule="auto"/>
              <w:jc w:val="center"/>
              <w:rPr>
                <w:b/>
                <w:bCs/>
              </w:rPr>
            </w:pPr>
            <w:r w:rsidRPr="000213C6">
              <w:rPr>
                <w:b/>
                <w:bCs/>
              </w:rPr>
              <w:lastRenderedPageBreak/>
              <w:t>PAYMENT OF LOSS TIME PERIOD</w:t>
            </w:r>
          </w:p>
        </w:tc>
        <w:tc>
          <w:tcPr>
            <w:tcW w:w="1757" w:type="dxa"/>
            <w:shd w:val="clear" w:color="auto" w:fill="FFFFFF" w:themeFill="background1"/>
            <w:tcMar>
              <w:top w:w="0" w:type="dxa"/>
              <w:left w:w="0" w:type="dxa"/>
              <w:bottom w:w="0" w:type="dxa"/>
              <w:right w:w="0" w:type="dxa"/>
            </w:tcMar>
            <w:hideMark/>
          </w:tcPr>
          <w:p w14:paraId="35B23BF2" w14:textId="77777777" w:rsidR="000020CF" w:rsidRPr="000213C6" w:rsidRDefault="000020CF" w:rsidP="000020CF">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11B274C7" w14:textId="77777777" w:rsidR="000020CF" w:rsidRPr="000213C6" w:rsidRDefault="000020CF" w:rsidP="000020CF">
            <w:pPr>
              <w:spacing w:before="100" w:beforeAutospacing="1" w:line="288" w:lineRule="auto"/>
              <w:jc w:val="center"/>
              <w:rPr>
                <w:b/>
                <w:bCs/>
              </w:rPr>
            </w:pPr>
            <w:r w:rsidRPr="000213C6">
              <w:rPr>
                <w:b/>
                <w:bCs/>
              </w:rPr>
              <w:t>DESCRIPTION OF REVIEW STANDARDS REQUIREMENTS</w:t>
            </w:r>
          </w:p>
        </w:tc>
      </w:tr>
      <w:tr w:rsidR="000020CF" w:rsidRPr="000213C6" w14:paraId="0B605D9F"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7DEA3065" w14:textId="77777777" w:rsidR="000020CF" w:rsidRPr="000213C6" w:rsidRDefault="000020CF" w:rsidP="000020CF">
            <w:pPr>
              <w:spacing w:before="100" w:beforeAutospacing="1" w:line="288" w:lineRule="auto"/>
            </w:pPr>
            <w:r w:rsidRPr="000213C6">
              <w:t xml:space="preserve">If a form states when a claim will be paid, the language must conform to this Rule. </w:t>
            </w:r>
          </w:p>
        </w:tc>
        <w:tc>
          <w:tcPr>
            <w:tcW w:w="1757" w:type="dxa"/>
            <w:shd w:val="clear" w:color="auto" w:fill="FFFFFF" w:themeFill="background1"/>
            <w:tcMar>
              <w:top w:w="0" w:type="dxa"/>
              <w:left w:w="0" w:type="dxa"/>
              <w:bottom w:w="0" w:type="dxa"/>
              <w:right w:w="0" w:type="dxa"/>
            </w:tcMar>
            <w:hideMark/>
          </w:tcPr>
          <w:p w14:paraId="1C4F827D" w14:textId="33346CBD" w:rsidR="000020CF" w:rsidRPr="000213C6" w:rsidRDefault="001556E0" w:rsidP="000020CF">
            <w:pPr>
              <w:spacing w:before="100" w:beforeAutospacing="1" w:line="288" w:lineRule="auto"/>
            </w:pPr>
            <w:hyperlink r:id="rId96" w:history="1">
              <w:r w:rsidR="000020CF" w:rsidRPr="000213C6">
                <w:rPr>
                  <w:color w:val="0000FF"/>
                  <w:u w:val="single"/>
                </w:rPr>
                <w:t xml:space="preserve">50 IL Adm. Code 919.50 </w:t>
              </w:r>
            </w:hyperlink>
          </w:p>
        </w:tc>
        <w:tc>
          <w:tcPr>
            <w:tcW w:w="4812" w:type="dxa"/>
            <w:shd w:val="clear" w:color="auto" w:fill="FFFFFF" w:themeFill="background1"/>
            <w:tcMar>
              <w:top w:w="0" w:type="dxa"/>
              <w:left w:w="0" w:type="dxa"/>
              <w:bottom w:w="0" w:type="dxa"/>
              <w:right w:w="0" w:type="dxa"/>
            </w:tcMar>
            <w:hideMark/>
          </w:tcPr>
          <w:p w14:paraId="314DA930" w14:textId="77777777" w:rsidR="000020CF" w:rsidRPr="000213C6" w:rsidRDefault="000020CF" w:rsidP="000020CF">
            <w:pPr>
              <w:spacing w:before="100" w:beforeAutospacing="1" w:line="288" w:lineRule="auto"/>
            </w:pPr>
            <w:r w:rsidRPr="000213C6">
              <w:t xml:space="preserve">If the form contains a provision stating when a claim shall be paid, the provision must comply with this Rule that states that the company shall affirm or deny liability on claims within a reasonable time and shall offer payment within 30 days of affirmation of liability if the amount of the claim is determined and not in dispute. For those portions of the claim which are not in dispute and the payee is known, the company shall tender payment within said 30 days. </w:t>
            </w:r>
          </w:p>
        </w:tc>
      </w:tr>
      <w:tr w:rsidR="000020CF" w:rsidRPr="000213C6" w14:paraId="192B0EC9"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0AF465AC" w14:textId="77777777" w:rsidR="000020CF" w:rsidRPr="000213C6" w:rsidRDefault="000020CF" w:rsidP="000020CF">
            <w:pPr>
              <w:spacing w:before="100" w:beforeAutospacing="1" w:line="288" w:lineRule="auto"/>
              <w:jc w:val="center"/>
              <w:rPr>
                <w:b/>
                <w:bCs/>
              </w:rPr>
            </w:pPr>
            <w:r w:rsidRPr="000213C6">
              <w:rPr>
                <w:b/>
                <w:bCs/>
              </w:rPr>
              <w:t>MINIMUM STANDARDS FOR CONTENT (POLICIES AND STANDARD FORMS)</w:t>
            </w:r>
          </w:p>
        </w:tc>
        <w:tc>
          <w:tcPr>
            <w:tcW w:w="1757" w:type="dxa"/>
            <w:shd w:val="clear" w:color="auto" w:fill="FFFFFF" w:themeFill="background1"/>
            <w:tcMar>
              <w:top w:w="0" w:type="dxa"/>
              <w:left w:w="0" w:type="dxa"/>
              <w:bottom w:w="0" w:type="dxa"/>
              <w:right w:w="0" w:type="dxa"/>
            </w:tcMar>
            <w:hideMark/>
          </w:tcPr>
          <w:p w14:paraId="5CED20D8" w14:textId="77777777" w:rsidR="000020CF" w:rsidRPr="000213C6" w:rsidRDefault="000020CF" w:rsidP="000020CF">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1011E280" w14:textId="77777777" w:rsidR="000020CF" w:rsidRPr="000213C6" w:rsidRDefault="000020CF" w:rsidP="000020CF">
            <w:pPr>
              <w:spacing w:before="100" w:beforeAutospacing="1" w:line="288" w:lineRule="auto"/>
              <w:jc w:val="center"/>
              <w:rPr>
                <w:b/>
                <w:bCs/>
              </w:rPr>
            </w:pPr>
            <w:r w:rsidRPr="000213C6">
              <w:rPr>
                <w:b/>
                <w:bCs/>
              </w:rPr>
              <w:t>DESCRIPTION OF REVIEW STANDARDS REQUIREMENTS</w:t>
            </w:r>
          </w:p>
        </w:tc>
      </w:tr>
      <w:tr w:rsidR="000020CF" w:rsidRPr="000213C6" w14:paraId="4D978A9D"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23E2F709" w14:textId="77777777" w:rsidR="000020CF" w:rsidRPr="000213C6" w:rsidRDefault="000020CF" w:rsidP="000020CF">
            <w:pPr>
              <w:spacing w:before="100" w:beforeAutospacing="1" w:line="288" w:lineRule="auto"/>
            </w:pPr>
            <w:r w:rsidRPr="000213C6">
              <w:t xml:space="preserve">Coverage must conform to Standard Fire Policy. </w:t>
            </w:r>
          </w:p>
        </w:tc>
        <w:tc>
          <w:tcPr>
            <w:tcW w:w="1757" w:type="dxa"/>
            <w:shd w:val="clear" w:color="auto" w:fill="FFFFFF" w:themeFill="background1"/>
            <w:tcMar>
              <w:top w:w="0" w:type="dxa"/>
              <w:left w:w="0" w:type="dxa"/>
              <w:bottom w:w="0" w:type="dxa"/>
              <w:right w:w="0" w:type="dxa"/>
            </w:tcMar>
            <w:hideMark/>
          </w:tcPr>
          <w:p w14:paraId="552BC8B8" w14:textId="648054C6" w:rsidR="000020CF" w:rsidRPr="000213C6" w:rsidRDefault="001556E0" w:rsidP="000020CF">
            <w:pPr>
              <w:spacing w:before="100" w:beforeAutospacing="1" w:after="288" w:line="288" w:lineRule="auto"/>
            </w:pPr>
            <w:hyperlink r:id="rId97" w:history="1">
              <w:r w:rsidR="000020CF" w:rsidRPr="000213C6">
                <w:rPr>
                  <w:color w:val="0000FF"/>
                  <w:u w:val="single"/>
                </w:rPr>
                <w:t xml:space="preserve">215 ILCS 5/397 </w:t>
              </w:r>
            </w:hyperlink>
          </w:p>
          <w:p w14:paraId="0BC01A61" w14:textId="61676E5C" w:rsidR="000020CF" w:rsidRPr="00E300BF" w:rsidRDefault="000020CF" w:rsidP="000020CF">
            <w:pPr>
              <w:spacing w:before="100" w:beforeAutospacing="1" w:after="288" w:line="288" w:lineRule="auto"/>
              <w:rPr>
                <w:rStyle w:val="Hyperlink"/>
              </w:rPr>
            </w:pPr>
            <w:r>
              <w:rPr>
                <w:color w:val="0000FF"/>
                <w:u w:val="single"/>
              </w:rPr>
              <w:fldChar w:fldCharType="begin"/>
            </w:r>
            <w:r>
              <w:rPr>
                <w:color w:val="0000FF"/>
                <w:u w:val="single"/>
              </w:rPr>
              <w:instrText>HYPERLINK "https://www.ilga.gov/legislation/ilcs/documents/021500050K397.05.htm"</w:instrText>
            </w:r>
            <w:r>
              <w:rPr>
                <w:color w:val="0000FF"/>
                <w:u w:val="single"/>
              </w:rPr>
            </w:r>
            <w:r>
              <w:rPr>
                <w:color w:val="0000FF"/>
                <w:u w:val="single"/>
              </w:rPr>
              <w:fldChar w:fldCharType="separate"/>
            </w:r>
            <w:r w:rsidRPr="00E300BF">
              <w:rPr>
                <w:rStyle w:val="Hyperlink"/>
              </w:rPr>
              <w:t>215 ILCS 5/397.05</w:t>
            </w:r>
          </w:p>
          <w:p w14:paraId="63C0C56A" w14:textId="68AFB674" w:rsidR="000020CF" w:rsidRPr="000213C6" w:rsidRDefault="000020CF" w:rsidP="000020CF">
            <w:pPr>
              <w:spacing w:before="100" w:beforeAutospacing="1" w:after="288" w:line="288" w:lineRule="auto"/>
            </w:pPr>
            <w:r>
              <w:rPr>
                <w:color w:val="0000FF"/>
                <w:u w:val="single"/>
              </w:rPr>
              <w:fldChar w:fldCharType="end"/>
            </w:r>
            <w:hyperlink r:id="rId98" w:history="1">
              <w:r w:rsidRPr="000213C6">
                <w:rPr>
                  <w:color w:val="0000FF"/>
                  <w:u w:val="single"/>
                </w:rPr>
                <w:t>50 IL Adm. Code 2301</w:t>
              </w:r>
            </w:hyperlink>
          </w:p>
          <w:p w14:paraId="75626CF7" w14:textId="1D7C78A2" w:rsidR="000020CF" w:rsidRPr="000213C6" w:rsidRDefault="001556E0" w:rsidP="000020CF">
            <w:pPr>
              <w:spacing w:before="100" w:beforeAutospacing="1" w:line="288" w:lineRule="auto"/>
            </w:pPr>
            <w:hyperlink r:id="rId99" w:history="1">
              <w:r w:rsidR="000020CF" w:rsidRPr="000213C6">
                <w:rPr>
                  <w:color w:val="0000FF"/>
                  <w:u w:val="single"/>
                </w:rPr>
                <w:t>Standard Fire Policy Form</w:t>
              </w:r>
            </w:hyperlink>
          </w:p>
        </w:tc>
        <w:tc>
          <w:tcPr>
            <w:tcW w:w="4812" w:type="dxa"/>
            <w:shd w:val="clear" w:color="auto" w:fill="FFFFFF" w:themeFill="background1"/>
            <w:tcMar>
              <w:top w:w="0" w:type="dxa"/>
              <w:left w:w="0" w:type="dxa"/>
              <w:bottom w:w="0" w:type="dxa"/>
              <w:right w:w="0" w:type="dxa"/>
            </w:tcMar>
            <w:hideMark/>
          </w:tcPr>
          <w:p w14:paraId="5BFB2A6D" w14:textId="77777777" w:rsidR="000020CF" w:rsidRPr="000213C6" w:rsidRDefault="000020CF" w:rsidP="000020CF">
            <w:pPr>
              <w:spacing w:before="100" w:beforeAutospacing="1" w:line="288" w:lineRule="auto"/>
            </w:pPr>
            <w:r w:rsidRPr="000213C6">
              <w:t xml:space="preserve">All policies or contracts covering fire and lightning issued or delivered by an insurer subject to the provisions of the Illinois Insurance Code, or by any agent or representative thereof on any property in this State must conform to the Standard Fire Policy, and no provision shall be more restrictive than those contained in the Standard Fire Policy. </w:t>
            </w:r>
          </w:p>
        </w:tc>
      </w:tr>
      <w:tr w:rsidR="000020CF" w:rsidRPr="000213C6" w14:paraId="00B6A71F"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49AD7BE8" w14:textId="77777777" w:rsidR="000020CF" w:rsidRPr="000213C6" w:rsidRDefault="000020CF" w:rsidP="000020CF">
            <w:pPr>
              <w:spacing w:before="100" w:beforeAutospacing="1" w:line="288" w:lineRule="auto"/>
              <w:jc w:val="center"/>
              <w:rPr>
                <w:b/>
                <w:bCs/>
              </w:rPr>
            </w:pPr>
            <w:r w:rsidRPr="000213C6">
              <w:rPr>
                <w:b/>
                <w:bCs/>
              </w:rPr>
              <w:t>OTHER INSURANCE</w:t>
            </w:r>
          </w:p>
        </w:tc>
        <w:tc>
          <w:tcPr>
            <w:tcW w:w="1757" w:type="dxa"/>
            <w:shd w:val="clear" w:color="auto" w:fill="FFFFFF" w:themeFill="background1"/>
            <w:tcMar>
              <w:top w:w="0" w:type="dxa"/>
              <w:left w:w="0" w:type="dxa"/>
              <w:bottom w:w="0" w:type="dxa"/>
              <w:right w:w="0" w:type="dxa"/>
            </w:tcMar>
            <w:hideMark/>
          </w:tcPr>
          <w:p w14:paraId="1F774914" w14:textId="77777777" w:rsidR="000020CF" w:rsidRPr="000213C6" w:rsidRDefault="000020CF" w:rsidP="000020CF">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3E3B36EB" w14:textId="77777777" w:rsidR="000020CF" w:rsidRPr="000213C6" w:rsidRDefault="000020CF" w:rsidP="000020CF">
            <w:pPr>
              <w:spacing w:before="100" w:beforeAutospacing="1" w:line="288" w:lineRule="auto"/>
              <w:jc w:val="center"/>
              <w:rPr>
                <w:b/>
                <w:bCs/>
              </w:rPr>
            </w:pPr>
            <w:r w:rsidRPr="000213C6">
              <w:rPr>
                <w:b/>
                <w:bCs/>
              </w:rPr>
              <w:t>DESCRIPTION OF REVIEW STANDARDS REQUIREMENTS</w:t>
            </w:r>
          </w:p>
        </w:tc>
      </w:tr>
      <w:tr w:rsidR="000020CF" w:rsidRPr="000213C6" w14:paraId="3559B528"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7A360A41" w14:textId="77777777" w:rsidR="000020CF" w:rsidRPr="000213C6" w:rsidRDefault="000020CF" w:rsidP="000020CF">
            <w:pPr>
              <w:spacing w:before="100" w:beforeAutospacing="1" w:line="288" w:lineRule="auto"/>
            </w:pPr>
            <w:r w:rsidRPr="000213C6">
              <w:t xml:space="preserve">Requirements for "Other Insurance" provisions. </w:t>
            </w:r>
          </w:p>
        </w:tc>
        <w:tc>
          <w:tcPr>
            <w:tcW w:w="1757" w:type="dxa"/>
            <w:shd w:val="clear" w:color="auto" w:fill="FFFFFF" w:themeFill="background1"/>
            <w:tcMar>
              <w:top w:w="0" w:type="dxa"/>
              <w:left w:w="0" w:type="dxa"/>
              <w:bottom w:w="0" w:type="dxa"/>
              <w:right w:w="0" w:type="dxa"/>
            </w:tcMar>
            <w:hideMark/>
          </w:tcPr>
          <w:p w14:paraId="06345016" w14:textId="3EFE2B5D" w:rsidR="000020CF" w:rsidRPr="00E300BF" w:rsidRDefault="000020CF" w:rsidP="000020CF">
            <w:pPr>
              <w:spacing w:before="100" w:beforeAutospacing="1" w:after="288" w:line="288" w:lineRule="auto"/>
              <w:rPr>
                <w:rStyle w:val="Hyperlink"/>
              </w:rPr>
            </w:pPr>
            <w:r>
              <w:rPr>
                <w:color w:val="0000FF"/>
                <w:u w:val="single"/>
              </w:rPr>
              <w:fldChar w:fldCharType="begin"/>
            </w:r>
            <w:r>
              <w:rPr>
                <w:color w:val="0000FF"/>
                <w:u w:val="single"/>
              </w:rPr>
              <w:instrText>HYPERLINK "https://www.ilga.gov/legislation/ilcs/documents/021500050K397.htm"</w:instrText>
            </w:r>
            <w:r>
              <w:rPr>
                <w:color w:val="0000FF"/>
                <w:u w:val="single"/>
              </w:rPr>
            </w:r>
            <w:r>
              <w:rPr>
                <w:color w:val="0000FF"/>
                <w:u w:val="single"/>
              </w:rPr>
              <w:fldChar w:fldCharType="separate"/>
            </w:r>
            <w:r w:rsidRPr="00E300BF">
              <w:rPr>
                <w:rStyle w:val="Hyperlink"/>
              </w:rPr>
              <w:t xml:space="preserve">215 ILCS 5/397 </w:t>
            </w:r>
          </w:p>
          <w:p w14:paraId="1FF10D5F" w14:textId="77777777" w:rsidR="000020CF" w:rsidRPr="000213C6" w:rsidRDefault="000020CF" w:rsidP="000020CF">
            <w:pPr>
              <w:spacing w:before="100" w:beforeAutospacing="1" w:line="288" w:lineRule="auto"/>
            </w:pPr>
            <w:r>
              <w:rPr>
                <w:color w:val="0000FF"/>
                <w:u w:val="single"/>
              </w:rPr>
              <w:fldChar w:fldCharType="end"/>
            </w:r>
            <w:hyperlink r:id="rId100" w:history="1">
              <w:r w:rsidRPr="000213C6">
                <w:rPr>
                  <w:color w:val="0000FF"/>
                  <w:u w:val="single"/>
                </w:rPr>
                <w:t>215 ILCS 5/143(2)</w:t>
              </w:r>
            </w:hyperlink>
          </w:p>
        </w:tc>
        <w:tc>
          <w:tcPr>
            <w:tcW w:w="4812" w:type="dxa"/>
            <w:shd w:val="clear" w:color="auto" w:fill="FFFFFF" w:themeFill="background1"/>
            <w:tcMar>
              <w:top w:w="0" w:type="dxa"/>
              <w:left w:w="0" w:type="dxa"/>
              <w:bottom w:w="0" w:type="dxa"/>
              <w:right w:w="0" w:type="dxa"/>
            </w:tcMar>
            <w:hideMark/>
          </w:tcPr>
          <w:p w14:paraId="7D9AC3E2" w14:textId="77777777" w:rsidR="000020CF" w:rsidRPr="000213C6" w:rsidRDefault="000020CF" w:rsidP="000020CF">
            <w:pPr>
              <w:spacing w:before="100" w:beforeAutospacing="1" w:line="288" w:lineRule="auto"/>
            </w:pPr>
            <w:r w:rsidRPr="000213C6">
              <w:t xml:space="preserve">"Other Insurance" provisions must state that coverage under the policy will share proportionately with other similar coverages the insured may have. Any forms that contain provisions to the contrary conflict with the Standard Fire Policy minimum language and are </w:t>
            </w:r>
            <w:r w:rsidRPr="000213C6">
              <w:lastRenderedPageBreak/>
              <w:t xml:space="preserve">deemed to contain exceptions and conditions that unreasonably or deceptively affect the risks that are purported to be assumed by the policy, in violation of Section 143(2) and will be disapproved accordingly. </w:t>
            </w:r>
          </w:p>
        </w:tc>
      </w:tr>
      <w:tr w:rsidR="000020CF" w:rsidRPr="000213C6" w14:paraId="5D4E56D7"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4D878357" w14:textId="77777777" w:rsidR="000020CF" w:rsidRPr="000213C6" w:rsidRDefault="000020CF" w:rsidP="000020CF">
            <w:pPr>
              <w:spacing w:before="100" w:beforeAutospacing="1" w:line="288" w:lineRule="auto"/>
              <w:jc w:val="center"/>
              <w:rPr>
                <w:b/>
                <w:bCs/>
              </w:rPr>
            </w:pPr>
            <w:r w:rsidRPr="000213C6">
              <w:rPr>
                <w:b/>
                <w:bCs/>
              </w:rPr>
              <w:lastRenderedPageBreak/>
              <w:t>MINIMUM PREMIUM PROHIBITED</w:t>
            </w:r>
          </w:p>
        </w:tc>
        <w:tc>
          <w:tcPr>
            <w:tcW w:w="1757" w:type="dxa"/>
            <w:shd w:val="clear" w:color="auto" w:fill="FFFFFF" w:themeFill="background1"/>
            <w:tcMar>
              <w:top w:w="0" w:type="dxa"/>
              <w:left w:w="0" w:type="dxa"/>
              <w:bottom w:w="0" w:type="dxa"/>
              <w:right w:w="0" w:type="dxa"/>
            </w:tcMar>
            <w:hideMark/>
          </w:tcPr>
          <w:p w14:paraId="62C68934" w14:textId="77777777" w:rsidR="000020CF" w:rsidRPr="000213C6" w:rsidRDefault="000020CF" w:rsidP="000020CF">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758A7F9B" w14:textId="77777777" w:rsidR="000020CF" w:rsidRPr="000213C6" w:rsidRDefault="000020CF" w:rsidP="000020CF">
            <w:pPr>
              <w:spacing w:before="100" w:beforeAutospacing="1" w:line="288" w:lineRule="auto"/>
              <w:jc w:val="center"/>
              <w:rPr>
                <w:b/>
                <w:bCs/>
              </w:rPr>
            </w:pPr>
            <w:r w:rsidRPr="000213C6">
              <w:rPr>
                <w:b/>
                <w:bCs/>
              </w:rPr>
              <w:t>DESCRIPTION OF REVIEW STANDARDS REQUIREMENTS</w:t>
            </w:r>
          </w:p>
        </w:tc>
      </w:tr>
      <w:tr w:rsidR="000020CF" w:rsidRPr="000213C6" w14:paraId="7F560737"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216667EC" w14:textId="77777777" w:rsidR="000020CF" w:rsidRPr="000213C6" w:rsidRDefault="000020CF" w:rsidP="000020CF">
            <w:pPr>
              <w:spacing w:before="100" w:beforeAutospacing="1" w:line="288" w:lineRule="auto"/>
            </w:pPr>
            <w:r w:rsidRPr="000213C6">
              <w:t xml:space="preserve">Minimum earned premium provisions are prohibited. </w:t>
            </w:r>
          </w:p>
        </w:tc>
        <w:tc>
          <w:tcPr>
            <w:tcW w:w="1757" w:type="dxa"/>
            <w:shd w:val="clear" w:color="auto" w:fill="FFFFFF" w:themeFill="background1"/>
            <w:tcMar>
              <w:top w:w="0" w:type="dxa"/>
              <w:left w:w="0" w:type="dxa"/>
              <w:bottom w:w="0" w:type="dxa"/>
              <w:right w:w="0" w:type="dxa"/>
            </w:tcMar>
            <w:hideMark/>
          </w:tcPr>
          <w:p w14:paraId="70AD9F33" w14:textId="2A482EE9" w:rsidR="000020CF" w:rsidRPr="00E300BF" w:rsidRDefault="000020CF" w:rsidP="000020CF">
            <w:pPr>
              <w:spacing w:before="100" w:beforeAutospacing="1" w:after="288" w:line="288" w:lineRule="auto"/>
              <w:rPr>
                <w:rStyle w:val="Hyperlink"/>
              </w:rPr>
            </w:pPr>
            <w:r>
              <w:rPr>
                <w:color w:val="0000FF"/>
                <w:u w:val="single"/>
              </w:rPr>
              <w:fldChar w:fldCharType="begin"/>
            </w:r>
            <w:r>
              <w:rPr>
                <w:color w:val="0000FF"/>
                <w:u w:val="single"/>
              </w:rPr>
              <w:instrText>HYPERLINK "https://www.ilga.gov/legislation/ilcs/documents/021500050K397.htm"</w:instrText>
            </w:r>
            <w:r>
              <w:rPr>
                <w:color w:val="0000FF"/>
                <w:u w:val="single"/>
              </w:rPr>
            </w:r>
            <w:r>
              <w:rPr>
                <w:color w:val="0000FF"/>
                <w:u w:val="single"/>
              </w:rPr>
              <w:fldChar w:fldCharType="separate"/>
            </w:r>
            <w:r w:rsidRPr="00E300BF">
              <w:rPr>
                <w:rStyle w:val="Hyperlink"/>
              </w:rPr>
              <w:t xml:space="preserve">215 ILCS 5/397 </w:t>
            </w:r>
          </w:p>
          <w:p w14:paraId="4FC158E5" w14:textId="77777777" w:rsidR="000020CF" w:rsidRPr="000213C6" w:rsidRDefault="000020CF" w:rsidP="000020CF">
            <w:pPr>
              <w:spacing w:before="100" w:beforeAutospacing="1" w:line="288" w:lineRule="auto"/>
            </w:pPr>
            <w:r>
              <w:rPr>
                <w:color w:val="0000FF"/>
                <w:u w:val="single"/>
              </w:rPr>
              <w:fldChar w:fldCharType="end"/>
            </w:r>
            <w:hyperlink r:id="rId101" w:history="1">
              <w:r w:rsidRPr="000213C6">
                <w:rPr>
                  <w:color w:val="0000FF"/>
                  <w:u w:val="single"/>
                </w:rPr>
                <w:t>215 ILCS 5/143(2)</w:t>
              </w:r>
            </w:hyperlink>
          </w:p>
        </w:tc>
        <w:tc>
          <w:tcPr>
            <w:tcW w:w="4812" w:type="dxa"/>
            <w:shd w:val="clear" w:color="auto" w:fill="FFFFFF" w:themeFill="background1"/>
            <w:tcMar>
              <w:top w:w="0" w:type="dxa"/>
              <w:left w:w="0" w:type="dxa"/>
              <w:bottom w:w="0" w:type="dxa"/>
              <w:right w:w="0" w:type="dxa"/>
            </w:tcMar>
            <w:hideMark/>
          </w:tcPr>
          <w:p w14:paraId="477C1C49" w14:textId="77777777" w:rsidR="000020CF" w:rsidRPr="000213C6" w:rsidRDefault="000020CF" w:rsidP="000020CF">
            <w:pPr>
              <w:spacing w:before="100" w:beforeAutospacing="1" w:line="288" w:lineRule="auto"/>
            </w:pPr>
            <w:r w:rsidRPr="000213C6">
              <w:t xml:space="preserve">The Standard Fire Policy provides for pro rata return of premium if the insurer cancels the policy. Any forms that contain provisions to the contrary conflict with the Standard Fire Policy minimum language and are deemed to contain exceptions and conditions that unreasonably or deceptively affect the risks that are purported to be assumed by the policy, in violation of Section 143(2) and will be disapproved accordingly. </w:t>
            </w:r>
          </w:p>
        </w:tc>
      </w:tr>
      <w:tr w:rsidR="000020CF" w:rsidRPr="000213C6" w14:paraId="06C527BA"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225FBBFF" w14:textId="77777777" w:rsidR="000020CF" w:rsidRPr="000213C6" w:rsidRDefault="000020CF" w:rsidP="000020CF">
            <w:pPr>
              <w:spacing w:before="100" w:beforeAutospacing="1" w:line="288" w:lineRule="auto"/>
              <w:jc w:val="center"/>
              <w:rPr>
                <w:b/>
                <w:bCs/>
              </w:rPr>
            </w:pPr>
            <w:r w:rsidRPr="000213C6">
              <w:rPr>
                <w:b/>
                <w:bCs/>
              </w:rPr>
              <w:t>PUNITIVE DAMAGES</w:t>
            </w:r>
          </w:p>
        </w:tc>
        <w:tc>
          <w:tcPr>
            <w:tcW w:w="1757" w:type="dxa"/>
            <w:shd w:val="clear" w:color="auto" w:fill="FFFFFF" w:themeFill="background1"/>
            <w:tcMar>
              <w:top w:w="0" w:type="dxa"/>
              <w:left w:w="0" w:type="dxa"/>
              <w:bottom w:w="0" w:type="dxa"/>
              <w:right w:w="0" w:type="dxa"/>
            </w:tcMar>
            <w:hideMark/>
          </w:tcPr>
          <w:p w14:paraId="4DBBF895" w14:textId="77777777" w:rsidR="000020CF" w:rsidRPr="000213C6" w:rsidRDefault="000020CF" w:rsidP="000020CF">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3F3C48E4" w14:textId="77777777" w:rsidR="000020CF" w:rsidRPr="000213C6" w:rsidRDefault="000020CF" w:rsidP="000020CF">
            <w:pPr>
              <w:spacing w:before="100" w:beforeAutospacing="1" w:line="288" w:lineRule="auto"/>
              <w:jc w:val="center"/>
              <w:rPr>
                <w:b/>
                <w:bCs/>
              </w:rPr>
            </w:pPr>
            <w:r w:rsidRPr="000213C6">
              <w:rPr>
                <w:b/>
                <w:bCs/>
              </w:rPr>
              <w:t>DESCRIPTION OF REVIEW STANDARDS REQUIREMENTS</w:t>
            </w:r>
          </w:p>
        </w:tc>
      </w:tr>
      <w:tr w:rsidR="000020CF" w:rsidRPr="000213C6" w14:paraId="236C7E68"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5491B654" w14:textId="77777777" w:rsidR="000020CF" w:rsidRPr="000213C6" w:rsidRDefault="000020CF" w:rsidP="000020CF">
            <w:pPr>
              <w:spacing w:before="100" w:beforeAutospacing="1" w:line="288" w:lineRule="auto"/>
            </w:pPr>
            <w:r w:rsidRPr="000213C6">
              <w:t xml:space="preserve">Punitive damages. </w:t>
            </w:r>
          </w:p>
        </w:tc>
        <w:tc>
          <w:tcPr>
            <w:tcW w:w="1757" w:type="dxa"/>
            <w:shd w:val="clear" w:color="auto" w:fill="FFFFFF" w:themeFill="background1"/>
            <w:tcMar>
              <w:top w:w="0" w:type="dxa"/>
              <w:left w:w="0" w:type="dxa"/>
              <w:bottom w:w="0" w:type="dxa"/>
              <w:right w:w="0" w:type="dxa"/>
            </w:tcMar>
            <w:hideMark/>
          </w:tcPr>
          <w:p w14:paraId="7E31058E" w14:textId="1C89F037" w:rsidR="000020CF" w:rsidRPr="00A07E9E" w:rsidRDefault="000020CF" w:rsidP="000020CF">
            <w:pPr>
              <w:spacing w:before="100" w:beforeAutospacing="1" w:after="288" w:line="288" w:lineRule="auto"/>
              <w:rPr>
                <w:rStyle w:val="Hyperlink"/>
              </w:rPr>
            </w:pPr>
            <w:r>
              <w:rPr>
                <w:color w:val="0000FF"/>
                <w:u w:val="single"/>
              </w:rPr>
              <w:fldChar w:fldCharType="begin"/>
            </w:r>
            <w:r>
              <w:rPr>
                <w:color w:val="0000FF"/>
                <w:u w:val="single"/>
              </w:rPr>
              <w:instrText>HYPERLINK "https://advance.lexis.com/open/document/openwebdocview/Beaver-v-Country-Mut-Ins-Co-95-Ill-App-3d-1122/?pdmfid=1000522&amp;pddocfullpath=%2Fshared%2Fdocument%2Fcases%2Furn%3acontentItem%3a3S11-VSM0-003C-B2V1-00000-00&amp;pdcomponentid=6658"</w:instrText>
            </w:r>
            <w:r>
              <w:rPr>
                <w:color w:val="0000FF"/>
                <w:u w:val="single"/>
              </w:rPr>
            </w:r>
            <w:r>
              <w:rPr>
                <w:color w:val="0000FF"/>
                <w:u w:val="single"/>
              </w:rPr>
              <w:fldChar w:fldCharType="separate"/>
            </w:r>
            <w:r w:rsidRPr="00A07E9E">
              <w:rPr>
                <w:rStyle w:val="Hyperlink"/>
              </w:rPr>
              <w:t>95 IL. App. 34 3d 1122</w:t>
            </w:r>
          </w:p>
          <w:p w14:paraId="39AF0D1A" w14:textId="77777777" w:rsidR="000020CF" w:rsidRPr="000213C6" w:rsidRDefault="000020CF" w:rsidP="000020CF">
            <w:pPr>
              <w:spacing w:before="100" w:beforeAutospacing="1" w:line="288" w:lineRule="auto"/>
            </w:pPr>
            <w:r>
              <w:rPr>
                <w:color w:val="0000FF"/>
                <w:u w:val="single"/>
              </w:rPr>
              <w:fldChar w:fldCharType="end"/>
            </w:r>
            <w:hyperlink r:id="rId102" w:history="1">
              <w:r w:rsidRPr="000213C6">
                <w:rPr>
                  <w:color w:val="0000FF"/>
                  <w:u w:val="single"/>
                </w:rPr>
                <w:t>215 ILCS 5/143(2)</w:t>
              </w:r>
            </w:hyperlink>
          </w:p>
        </w:tc>
        <w:tc>
          <w:tcPr>
            <w:tcW w:w="4812" w:type="dxa"/>
            <w:shd w:val="clear" w:color="auto" w:fill="FFFFFF" w:themeFill="background1"/>
            <w:tcMar>
              <w:top w:w="0" w:type="dxa"/>
              <w:left w:w="0" w:type="dxa"/>
              <w:bottom w:w="0" w:type="dxa"/>
              <w:right w:w="0" w:type="dxa"/>
            </w:tcMar>
            <w:hideMark/>
          </w:tcPr>
          <w:p w14:paraId="0B96634F" w14:textId="77777777" w:rsidR="000020CF" w:rsidRPr="000213C6" w:rsidRDefault="000020CF" w:rsidP="000020CF">
            <w:pPr>
              <w:spacing w:before="100" w:beforeAutospacing="1" w:line="288" w:lineRule="auto"/>
            </w:pPr>
            <w:r w:rsidRPr="000213C6">
              <w:t xml:space="preserve">An insurer may not reimburse an insured for punitive damages assessed as a result of the insured's own misconduct. If a form excludes coverage for punitive damages, the form must state that it provides a defense for claims involving both compensatory and punitive damages.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0020CF" w:rsidRPr="000213C6" w14:paraId="32C3BEC9"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143A11CF" w14:textId="77777777" w:rsidR="000020CF" w:rsidRPr="000213C6" w:rsidRDefault="000020CF" w:rsidP="000020CF">
            <w:pPr>
              <w:spacing w:before="100" w:beforeAutospacing="1" w:line="288" w:lineRule="auto"/>
              <w:jc w:val="center"/>
              <w:rPr>
                <w:b/>
                <w:bCs/>
              </w:rPr>
            </w:pPr>
            <w:r w:rsidRPr="000213C6">
              <w:rPr>
                <w:b/>
                <w:bCs/>
              </w:rPr>
              <w:t>REBATES</w:t>
            </w:r>
          </w:p>
        </w:tc>
        <w:tc>
          <w:tcPr>
            <w:tcW w:w="1757" w:type="dxa"/>
            <w:shd w:val="clear" w:color="auto" w:fill="FFFFFF" w:themeFill="background1"/>
            <w:tcMar>
              <w:top w:w="0" w:type="dxa"/>
              <w:left w:w="0" w:type="dxa"/>
              <w:bottom w:w="0" w:type="dxa"/>
              <w:right w:w="0" w:type="dxa"/>
            </w:tcMar>
            <w:hideMark/>
          </w:tcPr>
          <w:p w14:paraId="12C9E441" w14:textId="77777777" w:rsidR="000020CF" w:rsidRPr="000213C6" w:rsidRDefault="000020CF" w:rsidP="000020CF">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664651FA" w14:textId="77777777" w:rsidR="000020CF" w:rsidRPr="000213C6" w:rsidRDefault="000020CF" w:rsidP="000020CF">
            <w:pPr>
              <w:spacing w:before="100" w:beforeAutospacing="1" w:line="288" w:lineRule="auto"/>
              <w:jc w:val="center"/>
              <w:rPr>
                <w:b/>
                <w:bCs/>
              </w:rPr>
            </w:pPr>
            <w:r w:rsidRPr="000213C6">
              <w:rPr>
                <w:b/>
                <w:bCs/>
              </w:rPr>
              <w:t>DESCRIPTION OF REVIEW STANDARDS REQUIREMENTS</w:t>
            </w:r>
          </w:p>
        </w:tc>
      </w:tr>
      <w:tr w:rsidR="000020CF" w:rsidRPr="000213C6" w14:paraId="2E627767"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1A7AEC21" w14:textId="77777777" w:rsidR="000020CF" w:rsidRPr="000213C6" w:rsidRDefault="000020CF" w:rsidP="000020CF">
            <w:pPr>
              <w:spacing w:before="100" w:beforeAutospacing="1" w:after="288" w:line="288" w:lineRule="auto"/>
            </w:pPr>
            <w:r w:rsidRPr="000213C6">
              <w:t xml:space="preserve">Payments or acceptance of rebates prohibited. </w:t>
            </w:r>
          </w:p>
          <w:p w14:paraId="78C16FEC" w14:textId="77777777" w:rsidR="000020CF" w:rsidRPr="000213C6" w:rsidRDefault="000020CF" w:rsidP="000020CF">
            <w:pPr>
              <w:spacing w:before="100" w:beforeAutospacing="1" w:line="288" w:lineRule="auto"/>
            </w:pPr>
            <w:r w:rsidRPr="000213C6">
              <w:t>Rebates -- penalties</w:t>
            </w:r>
          </w:p>
        </w:tc>
        <w:tc>
          <w:tcPr>
            <w:tcW w:w="1757" w:type="dxa"/>
            <w:shd w:val="clear" w:color="auto" w:fill="FFFFFF" w:themeFill="background1"/>
            <w:tcMar>
              <w:top w:w="0" w:type="dxa"/>
              <w:left w:w="0" w:type="dxa"/>
              <w:bottom w:w="0" w:type="dxa"/>
              <w:right w:w="0" w:type="dxa"/>
            </w:tcMar>
            <w:hideMark/>
          </w:tcPr>
          <w:p w14:paraId="2FEFAAF2" w14:textId="38A7B0A8" w:rsidR="000020CF" w:rsidRPr="00E300BF" w:rsidRDefault="000020CF" w:rsidP="000020CF">
            <w:pPr>
              <w:spacing w:before="100" w:beforeAutospacing="1" w:after="288" w:line="288" w:lineRule="auto"/>
              <w:rPr>
                <w:rStyle w:val="Hyperlink"/>
              </w:rPr>
            </w:pPr>
            <w:r>
              <w:rPr>
                <w:color w:val="0000FF"/>
                <w:u w:val="single"/>
              </w:rPr>
              <w:fldChar w:fldCharType="begin"/>
            </w:r>
            <w:r>
              <w:rPr>
                <w:color w:val="0000FF"/>
                <w:u w:val="single"/>
              </w:rPr>
              <w:instrText>HYPERLINK "https://www.ilga.gov/legislation/ilcs/documents/021500050K151.htm"</w:instrText>
            </w:r>
            <w:r>
              <w:rPr>
                <w:color w:val="0000FF"/>
                <w:u w:val="single"/>
              </w:rPr>
            </w:r>
            <w:r>
              <w:rPr>
                <w:color w:val="0000FF"/>
                <w:u w:val="single"/>
              </w:rPr>
              <w:fldChar w:fldCharType="separate"/>
            </w:r>
            <w:r w:rsidRPr="00E300BF">
              <w:rPr>
                <w:rStyle w:val="Hyperlink"/>
              </w:rPr>
              <w:t>215 ILCS 5/151</w:t>
            </w:r>
          </w:p>
          <w:p w14:paraId="187DC348" w14:textId="7A269F9C" w:rsidR="000020CF" w:rsidRPr="000213C6" w:rsidRDefault="000020CF" w:rsidP="000020CF">
            <w:pPr>
              <w:spacing w:before="100" w:beforeAutospacing="1" w:line="288" w:lineRule="auto"/>
            </w:pPr>
            <w:r>
              <w:rPr>
                <w:color w:val="0000FF"/>
                <w:u w:val="single"/>
              </w:rPr>
              <w:fldChar w:fldCharType="end"/>
            </w:r>
            <w:hyperlink r:id="rId103" w:history="1">
              <w:r w:rsidRPr="000213C6">
                <w:rPr>
                  <w:color w:val="0000FF"/>
                  <w:u w:val="single"/>
                </w:rPr>
                <w:t>215 ILCS 5/152</w:t>
              </w:r>
            </w:hyperlink>
          </w:p>
        </w:tc>
        <w:tc>
          <w:tcPr>
            <w:tcW w:w="4812" w:type="dxa"/>
            <w:shd w:val="clear" w:color="auto" w:fill="FFFFFF" w:themeFill="background1"/>
            <w:tcMar>
              <w:top w:w="0" w:type="dxa"/>
              <w:left w:w="0" w:type="dxa"/>
              <w:bottom w:w="0" w:type="dxa"/>
              <w:right w:w="0" w:type="dxa"/>
            </w:tcMar>
            <w:hideMark/>
          </w:tcPr>
          <w:p w14:paraId="2BB971EE" w14:textId="77777777" w:rsidR="000020CF" w:rsidRPr="000213C6" w:rsidRDefault="000020CF" w:rsidP="000020CF">
            <w:pPr>
              <w:spacing w:before="100" w:beforeAutospacing="1" w:after="288" w:line="288" w:lineRule="auto"/>
            </w:pPr>
            <w:r w:rsidRPr="000213C6">
              <w:t xml:space="preserve">No insurer, agent or broker shall offer, give, etc., any rebate of premium, agent's commission, profits, dividends, or any special advantage in date of policy or age of issue, or any other valuable consideration or inducement, upon </w:t>
            </w:r>
            <w:r w:rsidRPr="000213C6">
              <w:lastRenderedPageBreak/>
              <w:t xml:space="preserve">issuance or renewal, which is not specified in the policy contract of insurance. </w:t>
            </w:r>
          </w:p>
          <w:p w14:paraId="045489F6" w14:textId="77777777" w:rsidR="000020CF" w:rsidRPr="000213C6" w:rsidRDefault="000020CF" w:rsidP="000020CF">
            <w:pPr>
              <w:spacing w:before="100" w:beforeAutospacing="1" w:after="288" w:line="288" w:lineRule="auto"/>
            </w:pPr>
            <w:r w:rsidRPr="000213C6">
              <w:t>However, insurers may pay a bonus to policyholders or abate their premiums, in whole or in part, out of surplus accumulated from nonparticipating insurance.</w:t>
            </w:r>
          </w:p>
          <w:p w14:paraId="3A3D5552" w14:textId="77777777" w:rsidR="000020CF" w:rsidRPr="000213C6" w:rsidRDefault="000020CF" w:rsidP="000020CF">
            <w:pPr>
              <w:spacing w:before="100" w:beforeAutospacing="1" w:after="288" w:line="288" w:lineRule="auto"/>
            </w:pPr>
            <w:r w:rsidRPr="000213C6">
              <w:t>Insurers may also offer a child passenger restraint system, or a discount from the purchase price of a child passenger restraining system to policyholders, when the purpose of such system is the safety of a child and compliance with the "Child Passenger Protection Act."</w:t>
            </w:r>
          </w:p>
          <w:p w14:paraId="5DFEF20B" w14:textId="77777777" w:rsidR="000020CF" w:rsidRPr="000213C6" w:rsidRDefault="000020CF" w:rsidP="000020CF">
            <w:pPr>
              <w:spacing w:before="100" w:beforeAutospacing="1" w:after="288" w:line="288" w:lineRule="auto"/>
            </w:pPr>
            <w:r w:rsidRPr="000213C6">
              <w:t>No insured or applicant shall directly or indirectly receive or accept any rebate of premium or agent's or broker's commission, or any favor or advantage, or any valuable consideration or inducement, other than such as is specified in the policy.</w:t>
            </w:r>
          </w:p>
          <w:p w14:paraId="1898863C" w14:textId="77777777" w:rsidR="000020CF" w:rsidRPr="000213C6" w:rsidRDefault="000020CF" w:rsidP="000020CF">
            <w:pPr>
              <w:spacing w:before="100" w:beforeAutospacing="1" w:line="288" w:lineRule="auto"/>
            </w:pPr>
            <w:r w:rsidRPr="000213C6">
              <w:t>Any company or person violating any provision of Section 151 shall be guilty of a Class B misdemeanor.</w:t>
            </w:r>
          </w:p>
        </w:tc>
      </w:tr>
      <w:tr w:rsidR="000020CF" w:rsidRPr="000213C6" w14:paraId="050825AB"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128B6876" w14:textId="77777777" w:rsidR="000020CF" w:rsidRPr="000213C6" w:rsidRDefault="000020CF" w:rsidP="000020CF">
            <w:pPr>
              <w:spacing w:before="100" w:beforeAutospacing="1" w:line="288" w:lineRule="auto"/>
              <w:jc w:val="center"/>
              <w:rPr>
                <w:b/>
                <w:bCs/>
              </w:rPr>
            </w:pPr>
            <w:r w:rsidRPr="000213C6">
              <w:rPr>
                <w:b/>
                <w:bCs/>
              </w:rPr>
              <w:lastRenderedPageBreak/>
              <w:t>STANDARD FIRE POLICY</w:t>
            </w:r>
          </w:p>
        </w:tc>
        <w:tc>
          <w:tcPr>
            <w:tcW w:w="1757" w:type="dxa"/>
            <w:shd w:val="clear" w:color="auto" w:fill="FFFFFF" w:themeFill="background1"/>
            <w:tcMar>
              <w:top w:w="0" w:type="dxa"/>
              <w:left w:w="0" w:type="dxa"/>
              <w:bottom w:w="0" w:type="dxa"/>
              <w:right w:w="0" w:type="dxa"/>
            </w:tcMar>
            <w:hideMark/>
          </w:tcPr>
          <w:p w14:paraId="093339A2" w14:textId="77777777" w:rsidR="000020CF" w:rsidRPr="000213C6" w:rsidRDefault="000020CF" w:rsidP="000020CF">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0D36A943" w14:textId="77777777" w:rsidR="000020CF" w:rsidRPr="000213C6" w:rsidRDefault="000020CF" w:rsidP="000020CF">
            <w:pPr>
              <w:spacing w:before="100" w:beforeAutospacing="1" w:line="288" w:lineRule="auto"/>
              <w:jc w:val="center"/>
              <w:rPr>
                <w:b/>
                <w:bCs/>
              </w:rPr>
            </w:pPr>
            <w:r w:rsidRPr="000213C6">
              <w:rPr>
                <w:b/>
                <w:bCs/>
              </w:rPr>
              <w:t>DESCRIPTION OF REVIEW STANDARDS REQUIREMENTS</w:t>
            </w:r>
          </w:p>
        </w:tc>
      </w:tr>
      <w:tr w:rsidR="000020CF" w:rsidRPr="000213C6" w14:paraId="4C2D32B4"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2499B8AF" w14:textId="77777777" w:rsidR="000020CF" w:rsidRPr="000213C6" w:rsidRDefault="000020CF" w:rsidP="000020CF">
            <w:pPr>
              <w:spacing w:before="100" w:beforeAutospacing="1" w:line="288" w:lineRule="auto"/>
            </w:pPr>
            <w:r w:rsidRPr="000213C6">
              <w:t xml:space="preserve">Coverage must conform to Standard Fire Policy. </w:t>
            </w:r>
          </w:p>
        </w:tc>
        <w:tc>
          <w:tcPr>
            <w:tcW w:w="1757" w:type="dxa"/>
            <w:shd w:val="clear" w:color="auto" w:fill="FFFFFF" w:themeFill="background1"/>
            <w:tcMar>
              <w:top w:w="0" w:type="dxa"/>
              <w:left w:w="0" w:type="dxa"/>
              <w:bottom w:w="0" w:type="dxa"/>
              <w:right w:w="0" w:type="dxa"/>
            </w:tcMar>
            <w:hideMark/>
          </w:tcPr>
          <w:p w14:paraId="384EE7D1" w14:textId="46106074" w:rsidR="000020CF" w:rsidRPr="00E300BF" w:rsidRDefault="000020CF" w:rsidP="000020CF">
            <w:pPr>
              <w:spacing w:before="100" w:beforeAutospacing="1" w:after="288" w:line="288" w:lineRule="auto"/>
              <w:rPr>
                <w:rStyle w:val="Hyperlink"/>
              </w:rPr>
            </w:pPr>
            <w:r>
              <w:rPr>
                <w:color w:val="0000FF"/>
                <w:u w:val="single"/>
              </w:rPr>
              <w:fldChar w:fldCharType="begin"/>
            </w:r>
            <w:r>
              <w:rPr>
                <w:color w:val="0000FF"/>
                <w:u w:val="single"/>
              </w:rPr>
              <w:instrText>HYPERLINK "https://www.ilga.gov/legislation/ilcs/documents/021500050K397.htm"</w:instrText>
            </w:r>
            <w:r>
              <w:rPr>
                <w:color w:val="0000FF"/>
                <w:u w:val="single"/>
              </w:rPr>
            </w:r>
            <w:r>
              <w:rPr>
                <w:color w:val="0000FF"/>
                <w:u w:val="single"/>
              </w:rPr>
              <w:fldChar w:fldCharType="separate"/>
            </w:r>
            <w:r w:rsidRPr="00E300BF">
              <w:rPr>
                <w:rStyle w:val="Hyperlink"/>
              </w:rPr>
              <w:t xml:space="preserve">215 ILCS 5/397 </w:t>
            </w:r>
          </w:p>
          <w:p w14:paraId="46201963" w14:textId="07B41ACC" w:rsidR="000020CF" w:rsidRPr="00E300BF" w:rsidRDefault="000020CF" w:rsidP="000020CF">
            <w:pPr>
              <w:spacing w:before="100" w:beforeAutospacing="1" w:after="288" w:line="288" w:lineRule="auto"/>
              <w:rPr>
                <w:rStyle w:val="Hyperlink"/>
              </w:rPr>
            </w:pPr>
            <w:r>
              <w:rPr>
                <w:color w:val="0000FF"/>
                <w:u w:val="single"/>
              </w:rPr>
              <w:fldChar w:fldCharType="end"/>
            </w:r>
            <w:r>
              <w:rPr>
                <w:color w:val="0000FF"/>
                <w:u w:val="single"/>
              </w:rPr>
              <w:fldChar w:fldCharType="begin"/>
            </w:r>
            <w:r>
              <w:rPr>
                <w:color w:val="0000FF"/>
                <w:u w:val="single"/>
              </w:rPr>
              <w:instrText>HYPERLINK "https://www.ilga.gov/legislation/ilcs/documents/021500050K397.05.htm"</w:instrText>
            </w:r>
            <w:r>
              <w:rPr>
                <w:color w:val="0000FF"/>
                <w:u w:val="single"/>
              </w:rPr>
            </w:r>
            <w:r>
              <w:rPr>
                <w:color w:val="0000FF"/>
                <w:u w:val="single"/>
              </w:rPr>
              <w:fldChar w:fldCharType="separate"/>
            </w:r>
            <w:r w:rsidRPr="00E300BF">
              <w:rPr>
                <w:rStyle w:val="Hyperlink"/>
              </w:rPr>
              <w:t>215 ILCS 5/397.05</w:t>
            </w:r>
          </w:p>
          <w:p w14:paraId="587ACA59" w14:textId="09E55B82" w:rsidR="000020CF" w:rsidRPr="000213C6" w:rsidRDefault="000020CF" w:rsidP="000020CF">
            <w:pPr>
              <w:spacing w:before="100" w:beforeAutospacing="1" w:after="288" w:line="288" w:lineRule="auto"/>
            </w:pPr>
            <w:r>
              <w:rPr>
                <w:color w:val="0000FF"/>
                <w:u w:val="single"/>
              </w:rPr>
              <w:fldChar w:fldCharType="end"/>
            </w:r>
            <w:hyperlink r:id="rId104" w:history="1">
              <w:r w:rsidRPr="000213C6">
                <w:rPr>
                  <w:color w:val="0000FF"/>
                  <w:u w:val="single"/>
                </w:rPr>
                <w:t>50 IL Adm. Code 2301</w:t>
              </w:r>
            </w:hyperlink>
          </w:p>
          <w:p w14:paraId="79B19AEF" w14:textId="73587427" w:rsidR="000020CF" w:rsidRPr="000213C6" w:rsidRDefault="001556E0" w:rsidP="000020CF">
            <w:pPr>
              <w:spacing w:before="100" w:beforeAutospacing="1" w:line="288" w:lineRule="auto"/>
            </w:pPr>
            <w:hyperlink r:id="rId105" w:history="1">
              <w:r w:rsidR="000020CF" w:rsidRPr="000213C6">
                <w:rPr>
                  <w:color w:val="0000FF"/>
                  <w:u w:val="single"/>
                </w:rPr>
                <w:t>Standard Fire Policy Form</w:t>
              </w:r>
            </w:hyperlink>
          </w:p>
        </w:tc>
        <w:tc>
          <w:tcPr>
            <w:tcW w:w="4812" w:type="dxa"/>
            <w:shd w:val="clear" w:color="auto" w:fill="FFFFFF" w:themeFill="background1"/>
            <w:tcMar>
              <w:top w:w="0" w:type="dxa"/>
              <w:left w:w="0" w:type="dxa"/>
              <w:bottom w:w="0" w:type="dxa"/>
              <w:right w:w="0" w:type="dxa"/>
            </w:tcMar>
            <w:hideMark/>
          </w:tcPr>
          <w:p w14:paraId="2D91C487" w14:textId="77777777" w:rsidR="000020CF" w:rsidRPr="000213C6" w:rsidRDefault="000020CF" w:rsidP="000020CF">
            <w:pPr>
              <w:spacing w:before="100" w:beforeAutospacing="1" w:line="288" w:lineRule="auto"/>
            </w:pPr>
            <w:r w:rsidRPr="000213C6">
              <w:t xml:space="preserve">All policies or contracts covering fire and lightning issued or delivered by an insurer subject to the provisions of the Illinois Insurance Code, or by any agent or representative thereof on any property in this State must conform to the Standard Fire Policy, and no provision shall be more restrictive than those contained in the Standard Fire Policy. </w:t>
            </w:r>
          </w:p>
        </w:tc>
      </w:tr>
      <w:tr w:rsidR="000020CF" w:rsidRPr="000213C6" w14:paraId="1CE997DB"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7CFEFE0D" w14:textId="77777777" w:rsidR="000020CF" w:rsidRPr="000213C6" w:rsidRDefault="000020CF" w:rsidP="000020CF">
            <w:pPr>
              <w:spacing w:before="100" w:beforeAutospacing="1" w:line="288" w:lineRule="auto"/>
              <w:jc w:val="center"/>
              <w:rPr>
                <w:b/>
                <w:bCs/>
              </w:rPr>
            </w:pPr>
            <w:r w:rsidRPr="000213C6">
              <w:rPr>
                <w:b/>
                <w:bCs/>
              </w:rPr>
              <w:t>VALUED POLICIES</w:t>
            </w:r>
          </w:p>
        </w:tc>
        <w:tc>
          <w:tcPr>
            <w:tcW w:w="1757" w:type="dxa"/>
            <w:shd w:val="clear" w:color="auto" w:fill="FFFFFF" w:themeFill="background1"/>
            <w:tcMar>
              <w:top w:w="0" w:type="dxa"/>
              <w:left w:w="0" w:type="dxa"/>
              <w:bottom w:w="0" w:type="dxa"/>
              <w:right w:w="0" w:type="dxa"/>
            </w:tcMar>
            <w:hideMark/>
          </w:tcPr>
          <w:p w14:paraId="5D6530AE" w14:textId="77777777" w:rsidR="000020CF" w:rsidRPr="000213C6" w:rsidRDefault="000020CF" w:rsidP="000020CF">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0E097C13" w14:textId="77777777" w:rsidR="000020CF" w:rsidRPr="000213C6" w:rsidRDefault="000020CF" w:rsidP="000020CF">
            <w:pPr>
              <w:spacing w:before="100" w:beforeAutospacing="1" w:line="288" w:lineRule="auto"/>
              <w:jc w:val="center"/>
              <w:rPr>
                <w:b/>
                <w:bCs/>
              </w:rPr>
            </w:pPr>
            <w:r w:rsidRPr="000213C6">
              <w:rPr>
                <w:b/>
                <w:bCs/>
              </w:rPr>
              <w:t>DESCRIPTION OF REVIEW STANDARDS REQUIREMENTS</w:t>
            </w:r>
          </w:p>
        </w:tc>
      </w:tr>
      <w:tr w:rsidR="000020CF" w:rsidRPr="000213C6" w14:paraId="5D92D94E"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487373D1" w14:textId="77777777" w:rsidR="000020CF" w:rsidRPr="000213C6" w:rsidRDefault="000020CF" w:rsidP="000020CF">
            <w:pPr>
              <w:spacing w:before="100" w:beforeAutospacing="1" w:line="288" w:lineRule="auto"/>
            </w:pPr>
            <w:r w:rsidRPr="000213C6">
              <w:lastRenderedPageBreak/>
              <w:t xml:space="preserve">Valued policies are not allowed in Illinois. </w:t>
            </w:r>
          </w:p>
        </w:tc>
        <w:tc>
          <w:tcPr>
            <w:tcW w:w="1757" w:type="dxa"/>
            <w:shd w:val="clear" w:color="auto" w:fill="FFFFFF" w:themeFill="background1"/>
            <w:tcMar>
              <w:top w:w="0" w:type="dxa"/>
              <w:left w:w="0" w:type="dxa"/>
              <w:bottom w:w="0" w:type="dxa"/>
              <w:right w:w="0" w:type="dxa"/>
            </w:tcMar>
            <w:hideMark/>
          </w:tcPr>
          <w:p w14:paraId="102EE8CD" w14:textId="72A93AFA" w:rsidR="000020CF" w:rsidRPr="000213C6" w:rsidRDefault="001556E0" w:rsidP="000020CF">
            <w:pPr>
              <w:spacing w:before="100" w:beforeAutospacing="1" w:line="288" w:lineRule="auto"/>
            </w:pPr>
            <w:hyperlink r:id="rId106" w:history="1">
              <w:r w:rsidR="000020CF" w:rsidRPr="000213C6">
                <w:rPr>
                  <w:color w:val="0000FF"/>
                  <w:u w:val="single"/>
                </w:rPr>
                <w:t xml:space="preserve">215 ILCS 5/397 </w:t>
              </w:r>
            </w:hyperlink>
          </w:p>
        </w:tc>
        <w:tc>
          <w:tcPr>
            <w:tcW w:w="4812" w:type="dxa"/>
            <w:shd w:val="clear" w:color="auto" w:fill="FFFFFF" w:themeFill="background1"/>
            <w:tcMar>
              <w:top w:w="0" w:type="dxa"/>
              <w:left w:w="0" w:type="dxa"/>
              <w:bottom w:w="0" w:type="dxa"/>
              <w:right w:w="0" w:type="dxa"/>
            </w:tcMar>
            <w:hideMark/>
          </w:tcPr>
          <w:p w14:paraId="72A5CC13" w14:textId="77777777" w:rsidR="000020CF" w:rsidRPr="000213C6" w:rsidRDefault="000020CF" w:rsidP="000020CF">
            <w:pPr>
              <w:spacing w:before="100" w:beforeAutospacing="1" w:line="288" w:lineRule="auto"/>
            </w:pPr>
            <w:r w:rsidRPr="000213C6">
              <w:t xml:space="preserve">Valued policies are not allowed in Illinois. The minimum contents requirement is the Standard Fire Policy, which requires, at minimum, Actual Cash Value coverage. </w:t>
            </w:r>
          </w:p>
        </w:tc>
      </w:tr>
      <w:tr w:rsidR="000020CF" w:rsidRPr="000213C6" w14:paraId="43B428D8"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65A76E75" w14:textId="77777777" w:rsidR="000020CF" w:rsidRPr="000213C6" w:rsidRDefault="000020CF" w:rsidP="000020CF">
            <w:pPr>
              <w:spacing w:before="100" w:beforeAutospacing="1" w:line="288" w:lineRule="auto"/>
              <w:jc w:val="center"/>
              <w:rPr>
                <w:b/>
                <w:bCs/>
              </w:rPr>
            </w:pPr>
            <w:r w:rsidRPr="000213C6">
              <w:rPr>
                <w:b/>
                <w:bCs/>
              </w:rPr>
              <w:t>VOIDANCE</w:t>
            </w:r>
          </w:p>
        </w:tc>
        <w:tc>
          <w:tcPr>
            <w:tcW w:w="1757" w:type="dxa"/>
            <w:shd w:val="clear" w:color="auto" w:fill="FFFFFF" w:themeFill="background1"/>
            <w:tcMar>
              <w:top w:w="0" w:type="dxa"/>
              <w:left w:w="0" w:type="dxa"/>
              <w:bottom w:w="0" w:type="dxa"/>
              <w:right w:w="0" w:type="dxa"/>
            </w:tcMar>
            <w:hideMark/>
          </w:tcPr>
          <w:p w14:paraId="634578A3" w14:textId="77777777" w:rsidR="000020CF" w:rsidRPr="000213C6" w:rsidRDefault="000020CF" w:rsidP="000020CF">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7B31E1E6" w14:textId="77777777" w:rsidR="000020CF" w:rsidRPr="000213C6" w:rsidRDefault="000020CF" w:rsidP="000020CF">
            <w:pPr>
              <w:spacing w:before="100" w:beforeAutospacing="1" w:line="288" w:lineRule="auto"/>
              <w:jc w:val="center"/>
              <w:rPr>
                <w:b/>
                <w:bCs/>
              </w:rPr>
            </w:pPr>
            <w:r w:rsidRPr="000213C6">
              <w:rPr>
                <w:b/>
                <w:bCs/>
              </w:rPr>
              <w:t>DESCRIPTION OF REVIEW STANDARDS REQUIREMENTS</w:t>
            </w:r>
          </w:p>
        </w:tc>
      </w:tr>
      <w:tr w:rsidR="000020CF" w:rsidRPr="000213C6" w14:paraId="64D48A69"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718FBCB5" w14:textId="77777777" w:rsidR="000020CF" w:rsidRPr="000213C6" w:rsidRDefault="000020CF" w:rsidP="000020CF">
            <w:pPr>
              <w:spacing w:before="100" w:beforeAutospacing="1" w:line="288" w:lineRule="auto"/>
            </w:pPr>
            <w:r w:rsidRPr="000213C6">
              <w:t xml:space="preserve">Requirements to rescind a policy for misrepresentation or false warranty. </w:t>
            </w:r>
          </w:p>
        </w:tc>
        <w:tc>
          <w:tcPr>
            <w:tcW w:w="1757" w:type="dxa"/>
            <w:shd w:val="clear" w:color="auto" w:fill="FFFFFF" w:themeFill="background1"/>
            <w:tcMar>
              <w:top w:w="0" w:type="dxa"/>
              <w:left w:w="0" w:type="dxa"/>
              <w:bottom w:w="0" w:type="dxa"/>
              <w:right w:w="0" w:type="dxa"/>
            </w:tcMar>
            <w:hideMark/>
          </w:tcPr>
          <w:p w14:paraId="32476E94" w14:textId="4F8CE92D" w:rsidR="000020CF" w:rsidRPr="000213C6" w:rsidRDefault="001556E0" w:rsidP="000020CF">
            <w:pPr>
              <w:spacing w:before="100" w:beforeAutospacing="1" w:line="288" w:lineRule="auto"/>
            </w:pPr>
            <w:hyperlink r:id="rId107" w:history="1">
              <w:r w:rsidR="000020CF" w:rsidRPr="000213C6">
                <w:rPr>
                  <w:color w:val="0000FF"/>
                  <w:u w:val="single"/>
                </w:rPr>
                <w:t xml:space="preserve">215 ILCS 5/154 </w:t>
              </w:r>
            </w:hyperlink>
          </w:p>
        </w:tc>
        <w:tc>
          <w:tcPr>
            <w:tcW w:w="4812" w:type="dxa"/>
            <w:shd w:val="clear" w:color="auto" w:fill="FFFFFF" w:themeFill="background1"/>
            <w:tcMar>
              <w:top w:w="0" w:type="dxa"/>
              <w:left w:w="0" w:type="dxa"/>
              <w:bottom w:w="0" w:type="dxa"/>
              <w:right w:w="0" w:type="dxa"/>
            </w:tcMar>
            <w:hideMark/>
          </w:tcPr>
          <w:p w14:paraId="796A034C" w14:textId="77777777" w:rsidR="000020CF" w:rsidRPr="000213C6" w:rsidRDefault="000020CF" w:rsidP="000020CF">
            <w:pPr>
              <w:spacing w:before="100" w:beforeAutospacing="1" w:after="288" w:line="288" w:lineRule="auto"/>
            </w:pPr>
            <w:r w:rsidRPr="000213C6">
              <w:t xml:space="preserve">A policy may not be rescinded, defeated or avoided unless the misrepresentation is stated in policy, endorsement or rider attached thereto, or in the written application therefore, and was made with the actual intent to deceive, or materially affected either the acceptance of the risk or the hazard assumed by the company. </w:t>
            </w:r>
          </w:p>
          <w:p w14:paraId="730D6B26" w14:textId="77777777" w:rsidR="000020CF" w:rsidRPr="000213C6" w:rsidRDefault="000020CF" w:rsidP="000020CF">
            <w:pPr>
              <w:spacing w:before="100" w:beforeAutospacing="1" w:line="288" w:lineRule="auto"/>
            </w:pPr>
            <w:r w:rsidRPr="000213C6">
              <w:t>No personal lines policy may be rescinded after the policy has been in effect for one year, or one policy period, whichever is less.</w:t>
            </w:r>
          </w:p>
        </w:tc>
      </w:tr>
      <w:tr w:rsidR="000020CF" w:rsidRPr="000213C6" w14:paraId="0578C711"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48CED6DB" w14:textId="77777777" w:rsidR="000020CF" w:rsidRPr="000213C6" w:rsidRDefault="000020CF" w:rsidP="000020CF">
            <w:pPr>
              <w:spacing w:before="100" w:beforeAutospacing="1" w:line="288" w:lineRule="auto"/>
              <w:jc w:val="center"/>
              <w:rPr>
                <w:b/>
                <w:bCs/>
              </w:rPr>
            </w:pPr>
            <w:r w:rsidRPr="000213C6">
              <w:rPr>
                <w:b/>
                <w:bCs/>
              </w:rPr>
              <w:t>MISCELLANEOUS</w:t>
            </w:r>
          </w:p>
        </w:tc>
        <w:tc>
          <w:tcPr>
            <w:tcW w:w="1757" w:type="dxa"/>
            <w:shd w:val="clear" w:color="auto" w:fill="FFFFFF" w:themeFill="background1"/>
            <w:tcMar>
              <w:top w:w="0" w:type="dxa"/>
              <w:left w:w="0" w:type="dxa"/>
              <w:bottom w:w="0" w:type="dxa"/>
              <w:right w:w="0" w:type="dxa"/>
            </w:tcMar>
            <w:hideMark/>
          </w:tcPr>
          <w:p w14:paraId="42155AF0" w14:textId="77777777" w:rsidR="000020CF" w:rsidRPr="000213C6" w:rsidRDefault="000020CF" w:rsidP="000020CF">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484E78B0" w14:textId="77777777" w:rsidR="000020CF" w:rsidRPr="000213C6" w:rsidRDefault="000020CF" w:rsidP="000020CF">
            <w:pPr>
              <w:spacing w:before="100" w:beforeAutospacing="1" w:line="288" w:lineRule="auto"/>
              <w:jc w:val="center"/>
              <w:rPr>
                <w:b/>
                <w:bCs/>
              </w:rPr>
            </w:pPr>
            <w:r w:rsidRPr="000213C6">
              <w:rPr>
                <w:b/>
                <w:bCs/>
              </w:rPr>
              <w:t>DESCRIPTION OF REVIEW STANDARDS REQUIREMENTS</w:t>
            </w:r>
          </w:p>
        </w:tc>
      </w:tr>
      <w:tr w:rsidR="000020CF" w:rsidRPr="000213C6" w14:paraId="44E65565"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05798376" w14:textId="77777777" w:rsidR="000020CF" w:rsidRPr="000213C6" w:rsidRDefault="000020CF" w:rsidP="000020CF">
            <w:pPr>
              <w:spacing w:before="100" w:beforeAutospacing="1" w:line="288" w:lineRule="auto"/>
            </w:pPr>
            <w:r w:rsidRPr="000213C6">
              <w:t xml:space="preserve">Prejudgment interest. </w:t>
            </w:r>
          </w:p>
        </w:tc>
        <w:tc>
          <w:tcPr>
            <w:tcW w:w="1757" w:type="dxa"/>
            <w:shd w:val="clear" w:color="auto" w:fill="FFFFFF" w:themeFill="background1"/>
            <w:tcMar>
              <w:top w:w="0" w:type="dxa"/>
              <w:left w:w="0" w:type="dxa"/>
              <w:bottom w:w="0" w:type="dxa"/>
              <w:right w:w="0" w:type="dxa"/>
            </w:tcMar>
            <w:hideMark/>
          </w:tcPr>
          <w:p w14:paraId="21B506C2" w14:textId="77777777" w:rsidR="000020CF" w:rsidRPr="000213C6" w:rsidRDefault="001556E0" w:rsidP="000020CF">
            <w:pPr>
              <w:spacing w:before="100" w:beforeAutospacing="1" w:line="288" w:lineRule="auto"/>
            </w:pPr>
            <w:hyperlink r:id="rId108" w:history="1">
              <w:r w:rsidR="000020CF" w:rsidRPr="000213C6">
                <w:rPr>
                  <w:color w:val="0000FF"/>
                  <w:u w:val="single"/>
                </w:rPr>
                <w:t xml:space="preserve">215 ILCS 5/143(2) </w:t>
              </w:r>
            </w:hyperlink>
          </w:p>
        </w:tc>
        <w:tc>
          <w:tcPr>
            <w:tcW w:w="4812" w:type="dxa"/>
            <w:shd w:val="clear" w:color="auto" w:fill="FFFFFF" w:themeFill="background1"/>
            <w:tcMar>
              <w:top w:w="0" w:type="dxa"/>
              <w:left w:w="0" w:type="dxa"/>
              <w:bottom w:w="0" w:type="dxa"/>
              <w:right w:w="0" w:type="dxa"/>
            </w:tcMar>
            <w:hideMark/>
          </w:tcPr>
          <w:p w14:paraId="38D0FF7E" w14:textId="77777777" w:rsidR="000020CF" w:rsidRPr="000213C6" w:rsidRDefault="000020CF" w:rsidP="000020CF">
            <w:pPr>
              <w:spacing w:before="100" w:beforeAutospacing="1" w:line="288" w:lineRule="auto"/>
            </w:pPr>
            <w:r w:rsidRPr="000213C6">
              <w:t xml:space="preserve">Illinois courts do not award prejudgment interest. However, if a form references payment of prejudgment interest, then such payment must be a supplementary coverage and not paid within the policy limits.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0020CF" w:rsidRPr="000213C6" w14:paraId="3B513D7D"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5366EE9D" w14:textId="77777777" w:rsidR="000020CF" w:rsidRPr="000213C6" w:rsidRDefault="000020CF" w:rsidP="000020CF">
            <w:pPr>
              <w:spacing w:before="100" w:beforeAutospacing="1" w:line="288" w:lineRule="auto"/>
            </w:pPr>
            <w:r w:rsidRPr="000213C6">
              <w:t xml:space="preserve">Post-judgment interest. </w:t>
            </w:r>
          </w:p>
        </w:tc>
        <w:tc>
          <w:tcPr>
            <w:tcW w:w="1757" w:type="dxa"/>
            <w:shd w:val="clear" w:color="auto" w:fill="FFFFFF" w:themeFill="background1"/>
            <w:tcMar>
              <w:top w:w="0" w:type="dxa"/>
              <w:left w:w="0" w:type="dxa"/>
              <w:bottom w:w="0" w:type="dxa"/>
              <w:right w:w="0" w:type="dxa"/>
            </w:tcMar>
            <w:hideMark/>
          </w:tcPr>
          <w:p w14:paraId="2EDCDE98" w14:textId="77777777" w:rsidR="000020CF" w:rsidRPr="000213C6" w:rsidRDefault="001556E0" w:rsidP="000020CF">
            <w:pPr>
              <w:spacing w:before="100" w:beforeAutospacing="1" w:line="288" w:lineRule="auto"/>
            </w:pPr>
            <w:hyperlink r:id="rId109" w:history="1">
              <w:r w:rsidR="000020CF" w:rsidRPr="000213C6">
                <w:rPr>
                  <w:color w:val="0000FF"/>
                  <w:u w:val="single"/>
                </w:rPr>
                <w:t xml:space="preserve">215 ILCS 5/143(2) </w:t>
              </w:r>
            </w:hyperlink>
          </w:p>
        </w:tc>
        <w:tc>
          <w:tcPr>
            <w:tcW w:w="4812" w:type="dxa"/>
            <w:shd w:val="clear" w:color="auto" w:fill="FFFFFF" w:themeFill="background1"/>
            <w:tcMar>
              <w:top w:w="0" w:type="dxa"/>
              <w:left w:w="0" w:type="dxa"/>
              <w:bottom w:w="0" w:type="dxa"/>
              <w:right w:w="0" w:type="dxa"/>
            </w:tcMar>
            <w:hideMark/>
          </w:tcPr>
          <w:p w14:paraId="6A5433B9" w14:textId="77777777" w:rsidR="000020CF" w:rsidRPr="000213C6" w:rsidRDefault="000020CF" w:rsidP="000020CF">
            <w:pPr>
              <w:spacing w:before="100" w:beforeAutospacing="1" w:line="288" w:lineRule="auto"/>
            </w:pPr>
            <w:r w:rsidRPr="000213C6">
              <w:t xml:space="preserve">If a form references payment of post-judgment interest, then such payment must be a supplementary coverage and not paid within the policy limits.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0020CF" w:rsidRPr="000213C6" w14:paraId="55B35407"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36B0B2DC" w14:textId="77777777" w:rsidR="000020CF" w:rsidRPr="000213C6" w:rsidRDefault="000020CF" w:rsidP="000020CF">
            <w:pPr>
              <w:spacing w:before="100" w:beforeAutospacing="1" w:line="288" w:lineRule="auto"/>
            </w:pPr>
            <w:r w:rsidRPr="000213C6">
              <w:lastRenderedPageBreak/>
              <w:t xml:space="preserve">Endorsements that amend another endorsement are prohibited. </w:t>
            </w:r>
          </w:p>
        </w:tc>
        <w:tc>
          <w:tcPr>
            <w:tcW w:w="1757" w:type="dxa"/>
            <w:shd w:val="clear" w:color="auto" w:fill="FFFFFF" w:themeFill="background1"/>
            <w:tcMar>
              <w:top w:w="0" w:type="dxa"/>
              <w:left w:w="0" w:type="dxa"/>
              <w:bottom w:w="0" w:type="dxa"/>
              <w:right w:w="0" w:type="dxa"/>
            </w:tcMar>
            <w:hideMark/>
          </w:tcPr>
          <w:p w14:paraId="33CA8295" w14:textId="77777777" w:rsidR="000020CF" w:rsidRPr="000213C6" w:rsidRDefault="001556E0" w:rsidP="000020CF">
            <w:pPr>
              <w:spacing w:before="100" w:beforeAutospacing="1" w:line="288" w:lineRule="auto"/>
            </w:pPr>
            <w:hyperlink r:id="rId110" w:history="1">
              <w:r w:rsidR="000020CF" w:rsidRPr="000213C6">
                <w:rPr>
                  <w:color w:val="0000FF"/>
                  <w:u w:val="single"/>
                </w:rPr>
                <w:t xml:space="preserve">215 ILCS 5/143(2) </w:t>
              </w:r>
            </w:hyperlink>
          </w:p>
        </w:tc>
        <w:tc>
          <w:tcPr>
            <w:tcW w:w="4812" w:type="dxa"/>
            <w:shd w:val="clear" w:color="auto" w:fill="FFFFFF" w:themeFill="background1"/>
            <w:tcMar>
              <w:top w:w="0" w:type="dxa"/>
              <w:left w:w="0" w:type="dxa"/>
              <w:bottom w:w="0" w:type="dxa"/>
              <w:right w:w="0" w:type="dxa"/>
            </w:tcMar>
            <w:hideMark/>
          </w:tcPr>
          <w:p w14:paraId="7B004DBD" w14:textId="77777777" w:rsidR="000020CF" w:rsidRPr="000213C6" w:rsidRDefault="000020CF" w:rsidP="000020CF">
            <w:pPr>
              <w:spacing w:before="100" w:beforeAutospacing="1" w:line="288" w:lineRule="auto"/>
            </w:pPr>
            <w:r w:rsidRPr="000213C6">
              <w:t xml:space="preserve">An endorsement may not be used to amend another endorsement. Such endorsements are deemed to result in inconsistent, ambiguous, or misleading clauses, in violation of Section 143(2) and will be disapproved accordingly. </w:t>
            </w:r>
          </w:p>
        </w:tc>
      </w:tr>
      <w:tr w:rsidR="000020CF" w:rsidRPr="000213C6" w14:paraId="2FD6DC58"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5BAB80DC" w14:textId="77777777" w:rsidR="000020CF" w:rsidRPr="000213C6" w:rsidRDefault="000020CF" w:rsidP="000020CF">
            <w:pPr>
              <w:spacing w:before="100" w:beforeAutospacing="1" w:line="288" w:lineRule="auto"/>
            </w:pPr>
            <w:r w:rsidRPr="000213C6">
              <w:t xml:space="preserve">Requirements for termination of line of business. </w:t>
            </w:r>
          </w:p>
        </w:tc>
        <w:tc>
          <w:tcPr>
            <w:tcW w:w="1757" w:type="dxa"/>
            <w:shd w:val="clear" w:color="auto" w:fill="FFFFFF" w:themeFill="background1"/>
            <w:tcMar>
              <w:top w:w="0" w:type="dxa"/>
              <w:left w:w="0" w:type="dxa"/>
              <w:bottom w:w="0" w:type="dxa"/>
              <w:right w:w="0" w:type="dxa"/>
            </w:tcMar>
            <w:hideMark/>
          </w:tcPr>
          <w:p w14:paraId="5D7B5C79" w14:textId="77777777" w:rsidR="000020CF" w:rsidRPr="000213C6" w:rsidRDefault="001556E0" w:rsidP="000020CF">
            <w:pPr>
              <w:spacing w:before="100" w:beforeAutospacing="1" w:line="288" w:lineRule="auto"/>
            </w:pPr>
            <w:hyperlink r:id="rId111" w:history="1">
              <w:r w:rsidR="000020CF" w:rsidRPr="000213C6">
                <w:rPr>
                  <w:color w:val="0000FF"/>
                  <w:u w:val="single"/>
                </w:rPr>
                <w:t>215 ILCS 5/143.11a</w:t>
              </w:r>
            </w:hyperlink>
            <w:r w:rsidR="000020CF" w:rsidRPr="000213C6">
              <w:t xml:space="preserve"> </w:t>
            </w:r>
          </w:p>
        </w:tc>
        <w:tc>
          <w:tcPr>
            <w:tcW w:w="4812" w:type="dxa"/>
            <w:shd w:val="clear" w:color="auto" w:fill="FFFFFF" w:themeFill="background1"/>
            <w:tcMar>
              <w:top w:w="0" w:type="dxa"/>
              <w:left w:w="0" w:type="dxa"/>
              <w:bottom w:w="0" w:type="dxa"/>
              <w:right w:w="0" w:type="dxa"/>
            </w:tcMar>
            <w:hideMark/>
          </w:tcPr>
          <w:p w14:paraId="60978504" w14:textId="7DCCA060" w:rsidR="000020CF" w:rsidRPr="000213C6" w:rsidRDefault="000020CF" w:rsidP="000020CF">
            <w:pPr>
              <w:spacing w:before="100" w:beforeAutospacing="1" w:line="288" w:lineRule="auto"/>
            </w:pPr>
            <w:r w:rsidRPr="000213C6">
              <w:t xml:space="preserve">Insurers must notify the Director of the termination of a line of insurance, as well as the reasons for the action, 90 days before termination of any policy is effective. </w:t>
            </w:r>
            <w:r>
              <w:t xml:space="preserve">Termination notices may be emailed to </w:t>
            </w:r>
            <w:hyperlink r:id="rId112" w:history="1">
              <w:r w:rsidRPr="009D13BE">
                <w:rPr>
                  <w:rStyle w:val="Hyperlink"/>
                </w:rPr>
                <w:t>Amber Young</w:t>
              </w:r>
            </w:hyperlink>
            <w:r>
              <w:t>.</w:t>
            </w:r>
          </w:p>
        </w:tc>
      </w:tr>
      <w:tr w:rsidR="000020CF" w:rsidRPr="000213C6" w14:paraId="1E32CA61"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60CFF967" w14:textId="77777777" w:rsidR="000020CF" w:rsidRPr="000213C6" w:rsidRDefault="000020CF" w:rsidP="000020CF">
            <w:pPr>
              <w:spacing w:before="100" w:beforeAutospacing="1" w:line="288" w:lineRule="auto"/>
            </w:pPr>
            <w:r w:rsidRPr="000213C6">
              <w:t xml:space="preserve">Negative response roll-ons are prohibited. </w:t>
            </w:r>
          </w:p>
        </w:tc>
        <w:tc>
          <w:tcPr>
            <w:tcW w:w="1757" w:type="dxa"/>
            <w:shd w:val="clear" w:color="auto" w:fill="FFFFFF" w:themeFill="background1"/>
            <w:tcMar>
              <w:top w:w="0" w:type="dxa"/>
              <w:left w:w="0" w:type="dxa"/>
              <w:bottom w:w="0" w:type="dxa"/>
              <w:right w:w="0" w:type="dxa"/>
            </w:tcMar>
            <w:hideMark/>
          </w:tcPr>
          <w:p w14:paraId="259FD1AA" w14:textId="50F6A996" w:rsidR="000020CF" w:rsidRPr="000213C6" w:rsidRDefault="001556E0" w:rsidP="000020CF">
            <w:pPr>
              <w:spacing w:before="100" w:beforeAutospacing="1" w:line="288" w:lineRule="auto"/>
            </w:pPr>
            <w:hyperlink r:id="rId113" w:history="1">
              <w:r w:rsidR="000020CF" w:rsidRPr="000213C6">
                <w:rPr>
                  <w:color w:val="0000FF"/>
                  <w:u w:val="single"/>
                </w:rPr>
                <w:t xml:space="preserve">215 ILCS 5/429 </w:t>
              </w:r>
            </w:hyperlink>
          </w:p>
        </w:tc>
        <w:tc>
          <w:tcPr>
            <w:tcW w:w="4812" w:type="dxa"/>
            <w:shd w:val="clear" w:color="auto" w:fill="FFFFFF" w:themeFill="background1"/>
            <w:tcMar>
              <w:top w:w="0" w:type="dxa"/>
              <w:left w:w="0" w:type="dxa"/>
              <w:bottom w:w="0" w:type="dxa"/>
              <w:right w:w="0" w:type="dxa"/>
            </w:tcMar>
            <w:hideMark/>
          </w:tcPr>
          <w:p w14:paraId="7F3B3A26" w14:textId="77777777" w:rsidR="000020CF" w:rsidRPr="000213C6" w:rsidRDefault="000020CF" w:rsidP="000020CF">
            <w:pPr>
              <w:spacing w:before="100" w:beforeAutospacing="1" w:line="288" w:lineRule="auto"/>
            </w:pPr>
            <w:r w:rsidRPr="000213C6">
              <w:t xml:space="preserve">Form changes that are optional may not be applied "automatically unless the insured rejects." Insureds must be offered the option and must respond affirmatively for the change to apply. To apply the option automatically unless rejected is to engage in an unfair or deceptive act or practice. </w:t>
            </w:r>
          </w:p>
        </w:tc>
      </w:tr>
      <w:tr w:rsidR="000020CF" w:rsidRPr="000213C6" w14:paraId="41179A3D"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1D8AA768" w14:textId="77777777" w:rsidR="000020CF" w:rsidRPr="000213C6" w:rsidRDefault="000020CF" w:rsidP="000020CF">
            <w:pPr>
              <w:spacing w:before="100" w:beforeAutospacing="1" w:line="288" w:lineRule="auto"/>
            </w:pPr>
            <w:r w:rsidRPr="000213C6">
              <w:t xml:space="preserve">Mine subsidence coverage must be automatically included on policies in 34 Illinois counties. In all other counties, insurers must provide mine subsidence coverage if the insured requests it. </w:t>
            </w:r>
          </w:p>
        </w:tc>
        <w:tc>
          <w:tcPr>
            <w:tcW w:w="1757" w:type="dxa"/>
            <w:shd w:val="clear" w:color="auto" w:fill="FFFFFF" w:themeFill="background1"/>
            <w:tcMar>
              <w:top w:w="0" w:type="dxa"/>
              <w:left w:w="0" w:type="dxa"/>
              <w:bottom w:w="0" w:type="dxa"/>
              <w:right w:w="0" w:type="dxa"/>
            </w:tcMar>
            <w:hideMark/>
          </w:tcPr>
          <w:p w14:paraId="544940E0" w14:textId="711CBF2E" w:rsidR="000020CF" w:rsidRPr="00F3164D" w:rsidRDefault="001556E0" w:rsidP="000020CF">
            <w:pPr>
              <w:spacing w:before="100" w:beforeAutospacing="1" w:after="288" w:line="288" w:lineRule="auto"/>
            </w:pPr>
            <w:hyperlink r:id="rId114" w:history="1">
              <w:r w:rsidR="000020CF" w:rsidRPr="00F3164D">
                <w:rPr>
                  <w:rStyle w:val="Hyperlink"/>
                </w:rPr>
                <w:t>215 ILCS 5/801</w:t>
              </w:r>
            </w:hyperlink>
          </w:p>
          <w:p w14:paraId="194AA4C6" w14:textId="21D4B79C" w:rsidR="000020CF" w:rsidRPr="000213C6" w:rsidRDefault="001556E0" w:rsidP="000020CF">
            <w:pPr>
              <w:spacing w:before="100" w:beforeAutospacing="1" w:line="288" w:lineRule="auto"/>
            </w:pPr>
            <w:hyperlink r:id="rId115" w:history="1">
              <w:r w:rsidR="000020CF" w:rsidRPr="000213C6">
                <w:rPr>
                  <w:color w:val="0000FF"/>
                  <w:u w:val="single"/>
                </w:rPr>
                <w:t>List of 34 counties</w:t>
              </w:r>
            </w:hyperlink>
          </w:p>
        </w:tc>
        <w:tc>
          <w:tcPr>
            <w:tcW w:w="4812" w:type="dxa"/>
            <w:shd w:val="clear" w:color="auto" w:fill="FFFFFF" w:themeFill="background1"/>
            <w:tcMar>
              <w:top w:w="0" w:type="dxa"/>
              <w:left w:w="0" w:type="dxa"/>
              <w:bottom w:w="0" w:type="dxa"/>
              <w:right w:w="0" w:type="dxa"/>
            </w:tcMar>
            <w:hideMark/>
          </w:tcPr>
          <w:p w14:paraId="5F9FF9C6" w14:textId="77777777" w:rsidR="000020CF" w:rsidRPr="000213C6" w:rsidRDefault="000020CF" w:rsidP="000020CF">
            <w:pPr>
              <w:spacing w:before="100" w:beforeAutospacing="1" w:after="288" w:line="288" w:lineRule="auto"/>
            </w:pPr>
            <w:r w:rsidRPr="000213C6">
              <w:t xml:space="preserve">In the 34 Illinois counties that have been determined to have a significant mine subsidence exposure, every policy issued or renewed insuring a residential or commercial building on a direct basis shall include, at a separately stated premium, commercial mine subsidence coverage unless waived in writing by the insured. </w:t>
            </w:r>
          </w:p>
          <w:p w14:paraId="173E0377" w14:textId="77777777" w:rsidR="000020CF" w:rsidRPr="000213C6" w:rsidRDefault="000020CF" w:rsidP="000020CF">
            <w:pPr>
              <w:spacing w:before="100" w:beforeAutospacing="1" w:line="288" w:lineRule="auto"/>
            </w:pPr>
            <w:r w:rsidRPr="000213C6">
              <w:t>In all other Illinois counties, insurers must provide mine subsidence insurance coverage if the insured requests it.</w:t>
            </w:r>
          </w:p>
        </w:tc>
      </w:tr>
      <w:tr w:rsidR="000020CF" w:rsidRPr="000213C6" w14:paraId="2B221A88"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4184DDDE" w14:textId="77777777" w:rsidR="000020CF" w:rsidRPr="000213C6" w:rsidRDefault="000020CF" w:rsidP="000020CF">
            <w:pPr>
              <w:spacing w:before="100" w:beforeAutospacing="1" w:line="288" w:lineRule="auto"/>
              <w:jc w:val="center"/>
              <w:rPr>
                <w:b/>
                <w:bCs/>
              </w:rPr>
            </w:pPr>
            <w:r w:rsidRPr="000213C6">
              <w:rPr>
                <w:b/>
                <w:bCs/>
              </w:rPr>
              <w:t>RATE, RULE, RATING PLAN, CLASSIFICATION, AND TERRITORY FILING REQUIREMENTS</w:t>
            </w:r>
          </w:p>
        </w:tc>
        <w:tc>
          <w:tcPr>
            <w:tcW w:w="1757" w:type="dxa"/>
            <w:shd w:val="clear" w:color="auto" w:fill="FFFFFF" w:themeFill="background1"/>
            <w:tcMar>
              <w:top w:w="0" w:type="dxa"/>
              <w:left w:w="0" w:type="dxa"/>
              <w:bottom w:w="0" w:type="dxa"/>
              <w:right w:w="0" w:type="dxa"/>
            </w:tcMar>
            <w:hideMark/>
          </w:tcPr>
          <w:p w14:paraId="214060F9" w14:textId="77777777" w:rsidR="000020CF" w:rsidRPr="000213C6" w:rsidRDefault="000020CF" w:rsidP="000020CF">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3DD4E355" w14:textId="77777777" w:rsidR="000020CF" w:rsidRPr="000213C6" w:rsidRDefault="000020CF" w:rsidP="000020CF">
            <w:pPr>
              <w:spacing w:before="100" w:beforeAutospacing="1" w:line="288" w:lineRule="auto"/>
              <w:jc w:val="center"/>
              <w:rPr>
                <w:b/>
                <w:bCs/>
              </w:rPr>
            </w:pPr>
            <w:r w:rsidRPr="000213C6">
              <w:rPr>
                <w:b/>
                <w:bCs/>
              </w:rPr>
              <w:t>DESCRIPTION OF REVIEW STANDARDS REQUIREMENTS</w:t>
            </w:r>
          </w:p>
        </w:tc>
      </w:tr>
      <w:tr w:rsidR="000020CF" w:rsidRPr="000213C6" w14:paraId="4B166604"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5660A766" w14:textId="77777777" w:rsidR="000020CF" w:rsidRPr="000213C6" w:rsidRDefault="000020CF" w:rsidP="000020CF">
            <w:pPr>
              <w:spacing w:before="100" w:beforeAutospacing="1" w:line="288" w:lineRule="auto"/>
            </w:pPr>
            <w:r w:rsidRPr="000213C6">
              <w:t xml:space="preserve">Personal farm rates and rules are not required to be filed in Illinois. </w:t>
            </w:r>
          </w:p>
        </w:tc>
        <w:tc>
          <w:tcPr>
            <w:tcW w:w="1757" w:type="dxa"/>
            <w:shd w:val="clear" w:color="auto" w:fill="FFFFFF" w:themeFill="background1"/>
            <w:tcMar>
              <w:top w:w="0" w:type="dxa"/>
              <w:left w:w="0" w:type="dxa"/>
              <w:bottom w:w="0" w:type="dxa"/>
              <w:right w:w="0" w:type="dxa"/>
            </w:tcMar>
            <w:hideMark/>
          </w:tcPr>
          <w:p w14:paraId="5502E5A5" w14:textId="73CF8DD6" w:rsidR="000020CF" w:rsidRPr="000213C6" w:rsidRDefault="001556E0" w:rsidP="000020CF">
            <w:pPr>
              <w:spacing w:before="100" w:beforeAutospacing="1" w:line="288" w:lineRule="auto"/>
            </w:pPr>
            <w:hyperlink r:id="rId116" w:history="1">
              <w:r w:rsidR="000020CF" w:rsidRPr="000213C6">
                <w:rPr>
                  <w:color w:val="0000FF"/>
                  <w:u w:val="single"/>
                </w:rPr>
                <w:t xml:space="preserve">50 IL Adm. Code 754 </w:t>
              </w:r>
            </w:hyperlink>
          </w:p>
        </w:tc>
        <w:tc>
          <w:tcPr>
            <w:tcW w:w="4812" w:type="dxa"/>
            <w:shd w:val="clear" w:color="auto" w:fill="FFFFFF" w:themeFill="background1"/>
            <w:tcMar>
              <w:top w:w="0" w:type="dxa"/>
              <w:left w:w="0" w:type="dxa"/>
              <w:bottom w:w="0" w:type="dxa"/>
              <w:right w:w="0" w:type="dxa"/>
            </w:tcMar>
            <w:hideMark/>
          </w:tcPr>
          <w:p w14:paraId="6B30D2DD" w14:textId="77777777" w:rsidR="000020CF" w:rsidRPr="000213C6" w:rsidRDefault="000020CF" w:rsidP="000020CF">
            <w:pPr>
              <w:spacing w:before="100" w:beforeAutospacing="1" w:line="288" w:lineRule="auto"/>
            </w:pPr>
            <w:r w:rsidRPr="000213C6">
              <w:t>Personal farm rates and rules are not required to be filed in Illinois.</w:t>
            </w:r>
          </w:p>
        </w:tc>
      </w:tr>
      <w:tr w:rsidR="000020CF" w:rsidRPr="000213C6" w14:paraId="23A6C4FB"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35547980" w14:textId="77777777" w:rsidR="000020CF" w:rsidRPr="000213C6" w:rsidRDefault="000020CF" w:rsidP="000020CF">
            <w:pPr>
              <w:spacing w:before="100" w:beforeAutospacing="1" w:line="288" w:lineRule="auto"/>
              <w:jc w:val="center"/>
              <w:rPr>
                <w:b/>
                <w:bCs/>
              </w:rPr>
            </w:pPr>
            <w:r w:rsidRPr="000213C6">
              <w:rPr>
                <w:b/>
                <w:bCs/>
              </w:rPr>
              <w:t>INDIVIDUAL RISK RATING</w:t>
            </w:r>
          </w:p>
        </w:tc>
        <w:tc>
          <w:tcPr>
            <w:tcW w:w="1757" w:type="dxa"/>
            <w:shd w:val="clear" w:color="auto" w:fill="FFFFFF" w:themeFill="background1"/>
            <w:tcMar>
              <w:top w:w="0" w:type="dxa"/>
              <w:left w:w="0" w:type="dxa"/>
              <w:bottom w:w="0" w:type="dxa"/>
              <w:right w:w="0" w:type="dxa"/>
            </w:tcMar>
            <w:hideMark/>
          </w:tcPr>
          <w:p w14:paraId="04C5F95F" w14:textId="77777777" w:rsidR="000020CF" w:rsidRPr="000213C6" w:rsidRDefault="000020CF" w:rsidP="000020CF">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39FC6B22" w14:textId="77777777" w:rsidR="000020CF" w:rsidRPr="000213C6" w:rsidRDefault="000020CF" w:rsidP="000020CF">
            <w:pPr>
              <w:spacing w:before="100" w:beforeAutospacing="1" w:line="288" w:lineRule="auto"/>
              <w:jc w:val="center"/>
              <w:rPr>
                <w:b/>
                <w:bCs/>
              </w:rPr>
            </w:pPr>
            <w:r w:rsidRPr="000213C6">
              <w:rPr>
                <w:b/>
                <w:bCs/>
              </w:rPr>
              <w:t>DESCRIPTION OF REVIEW STANDARDS REQUIREMENTS</w:t>
            </w:r>
          </w:p>
        </w:tc>
      </w:tr>
      <w:tr w:rsidR="000020CF" w:rsidRPr="000213C6" w14:paraId="67B53AD4"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4FDF8B8D" w14:textId="77777777" w:rsidR="000020CF" w:rsidRPr="000213C6" w:rsidRDefault="000020CF" w:rsidP="000020CF">
            <w:pPr>
              <w:spacing w:before="100" w:beforeAutospacing="1" w:line="288" w:lineRule="auto"/>
            </w:pPr>
            <w:r w:rsidRPr="000213C6">
              <w:t xml:space="preserve">Rates are not required to be filed for individual risks. However, insurers must maintain </w:t>
            </w:r>
            <w:r w:rsidRPr="000213C6">
              <w:lastRenderedPageBreak/>
              <w:t xml:space="preserve">documentary information for review by the Department. </w:t>
            </w:r>
          </w:p>
        </w:tc>
        <w:tc>
          <w:tcPr>
            <w:tcW w:w="1757" w:type="dxa"/>
            <w:shd w:val="clear" w:color="auto" w:fill="FFFFFF" w:themeFill="background1"/>
            <w:tcMar>
              <w:top w:w="0" w:type="dxa"/>
              <w:left w:w="0" w:type="dxa"/>
              <w:bottom w:w="0" w:type="dxa"/>
              <w:right w:w="0" w:type="dxa"/>
            </w:tcMar>
            <w:hideMark/>
          </w:tcPr>
          <w:p w14:paraId="4DF98D2B" w14:textId="4466FAF4" w:rsidR="000020CF" w:rsidRPr="000213C6" w:rsidRDefault="001556E0" w:rsidP="000020CF">
            <w:pPr>
              <w:spacing w:before="100" w:beforeAutospacing="1" w:line="288" w:lineRule="auto"/>
            </w:pPr>
            <w:hyperlink r:id="rId117" w:history="1">
              <w:r w:rsidR="000020CF" w:rsidRPr="000213C6">
                <w:rPr>
                  <w:color w:val="0000FF"/>
                  <w:u w:val="single"/>
                </w:rPr>
                <w:t xml:space="preserve">50 IL Adm. Code 754 </w:t>
              </w:r>
            </w:hyperlink>
          </w:p>
        </w:tc>
        <w:tc>
          <w:tcPr>
            <w:tcW w:w="4812" w:type="dxa"/>
            <w:shd w:val="clear" w:color="auto" w:fill="FFFFFF" w:themeFill="background1"/>
            <w:tcMar>
              <w:top w:w="0" w:type="dxa"/>
              <w:left w:w="0" w:type="dxa"/>
              <w:bottom w:w="0" w:type="dxa"/>
              <w:right w:w="0" w:type="dxa"/>
            </w:tcMar>
            <w:hideMark/>
          </w:tcPr>
          <w:p w14:paraId="79A98881" w14:textId="77777777" w:rsidR="000020CF" w:rsidRPr="000213C6" w:rsidRDefault="000020CF" w:rsidP="000020CF">
            <w:pPr>
              <w:spacing w:before="100" w:beforeAutospacing="1" w:after="288" w:line="288" w:lineRule="auto"/>
            </w:pPr>
            <w:r w:rsidRPr="000213C6">
              <w:t xml:space="preserve">A company is not required to file Rates for individual Illinois risks which cannot be rated in the normal course of business rating because of </w:t>
            </w:r>
            <w:r w:rsidRPr="000213C6">
              <w:lastRenderedPageBreak/>
              <w:t xml:space="preserve">special or unusual characteristics and must be rated on the basis of underwriting judgment. </w:t>
            </w:r>
          </w:p>
          <w:p w14:paraId="77E6AD8D" w14:textId="77777777" w:rsidR="000020CF" w:rsidRPr="000213C6" w:rsidRDefault="000020CF" w:rsidP="000020CF">
            <w:pPr>
              <w:spacing w:before="100" w:beforeAutospacing="1" w:after="288" w:line="288" w:lineRule="auto"/>
            </w:pPr>
            <w:r w:rsidRPr="000213C6">
              <w:t xml:space="preserve">Company must maintain documentary information regarding such individual risk rates for review by the Department's </w:t>
            </w:r>
            <w:r>
              <w:t>Property &amp; Casualty Compliance Unit</w:t>
            </w:r>
            <w:r w:rsidRPr="000213C6">
              <w:t>.</w:t>
            </w:r>
          </w:p>
          <w:p w14:paraId="679D019E" w14:textId="77777777" w:rsidR="000020CF" w:rsidRPr="000213C6" w:rsidRDefault="000020CF" w:rsidP="000020CF">
            <w:pPr>
              <w:spacing w:before="100" w:beforeAutospacing="1" w:after="288" w:line="288" w:lineRule="auto"/>
            </w:pPr>
            <w:r w:rsidRPr="000213C6">
              <w:t>A company is not required to file rates on individual risks where the development of the rate for the individual risk is dependent on an inspection of improvements on real property and an application of a schedule, the elements of which include loss ratio, hazard analysis, risk analysis and classification of municipal fire defenses.</w:t>
            </w:r>
          </w:p>
          <w:p w14:paraId="0D53ECEF" w14:textId="77777777" w:rsidR="000020CF" w:rsidRPr="000213C6" w:rsidRDefault="000020CF" w:rsidP="000020CF">
            <w:pPr>
              <w:spacing w:before="100" w:beforeAutospacing="1" w:line="288" w:lineRule="auto"/>
            </w:pPr>
            <w:r w:rsidRPr="000213C6">
              <w:t xml:space="preserve">However, the company must maintain documentary information and records in its offices which will be available for review by the Department's </w:t>
            </w:r>
            <w:r>
              <w:t>Property &amp; Casualty Compliance Unit</w:t>
            </w:r>
            <w:r w:rsidRPr="000213C6">
              <w:t>.</w:t>
            </w:r>
          </w:p>
        </w:tc>
      </w:tr>
      <w:tr w:rsidR="000020CF" w:rsidRPr="000213C6" w14:paraId="3C6F5EA0"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2E9EC516" w14:textId="77777777" w:rsidR="000020CF" w:rsidRPr="000213C6" w:rsidRDefault="000020CF" w:rsidP="000020CF">
            <w:pPr>
              <w:spacing w:before="100" w:beforeAutospacing="1" w:line="288" w:lineRule="auto"/>
              <w:jc w:val="center"/>
              <w:rPr>
                <w:b/>
                <w:bCs/>
              </w:rPr>
            </w:pPr>
            <w:r>
              <w:rPr>
                <w:b/>
                <w:bCs/>
              </w:rPr>
              <w:lastRenderedPageBreak/>
              <w:t>OTHER</w:t>
            </w:r>
          </w:p>
        </w:tc>
        <w:tc>
          <w:tcPr>
            <w:tcW w:w="1757" w:type="dxa"/>
            <w:shd w:val="clear" w:color="auto" w:fill="FFFFFF" w:themeFill="background1"/>
            <w:tcMar>
              <w:top w:w="0" w:type="dxa"/>
              <w:left w:w="0" w:type="dxa"/>
              <w:bottom w:w="0" w:type="dxa"/>
              <w:right w:w="0" w:type="dxa"/>
            </w:tcMar>
            <w:hideMark/>
          </w:tcPr>
          <w:p w14:paraId="1BFBB051" w14:textId="77777777" w:rsidR="000020CF" w:rsidRPr="000213C6" w:rsidRDefault="000020CF" w:rsidP="000020CF">
            <w:pPr>
              <w:spacing w:before="100" w:beforeAutospacing="1" w:line="288" w:lineRule="auto"/>
              <w:jc w:val="center"/>
              <w:rPr>
                <w:b/>
                <w:bCs/>
              </w:rPr>
            </w:pPr>
            <w:r w:rsidRPr="000213C6">
              <w:rPr>
                <w:b/>
                <w:bCs/>
              </w:rPr>
              <w:t>REFERENCE</w:t>
            </w:r>
          </w:p>
        </w:tc>
        <w:tc>
          <w:tcPr>
            <w:tcW w:w="4812" w:type="dxa"/>
            <w:shd w:val="clear" w:color="auto" w:fill="FFFFFF" w:themeFill="background1"/>
            <w:tcMar>
              <w:top w:w="0" w:type="dxa"/>
              <w:left w:w="0" w:type="dxa"/>
              <w:bottom w:w="0" w:type="dxa"/>
              <w:right w:w="0" w:type="dxa"/>
            </w:tcMar>
            <w:hideMark/>
          </w:tcPr>
          <w:p w14:paraId="21A7C64E" w14:textId="77777777" w:rsidR="000020CF" w:rsidRPr="000213C6" w:rsidRDefault="000020CF" w:rsidP="000020CF">
            <w:pPr>
              <w:spacing w:before="100" w:beforeAutospacing="1" w:line="288" w:lineRule="auto"/>
              <w:jc w:val="center"/>
              <w:rPr>
                <w:b/>
                <w:bCs/>
              </w:rPr>
            </w:pPr>
            <w:r w:rsidRPr="000213C6">
              <w:rPr>
                <w:b/>
                <w:bCs/>
              </w:rPr>
              <w:t>DESCRIPTION OF REVIEW STANDARDS REQUIREMENTS</w:t>
            </w:r>
          </w:p>
        </w:tc>
      </w:tr>
      <w:tr w:rsidR="000020CF" w:rsidRPr="000213C6" w14:paraId="5090A59C"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178DF41F" w14:textId="77777777" w:rsidR="000020CF" w:rsidRPr="000213C6" w:rsidRDefault="000020CF" w:rsidP="000020CF">
            <w:pPr>
              <w:spacing w:before="100" w:beforeAutospacing="1" w:line="288" w:lineRule="auto"/>
            </w:pPr>
            <w:r w:rsidRPr="000213C6">
              <w:t xml:space="preserve">Rating decisions based solely on domestic violence. </w:t>
            </w:r>
          </w:p>
        </w:tc>
        <w:tc>
          <w:tcPr>
            <w:tcW w:w="1757" w:type="dxa"/>
            <w:shd w:val="clear" w:color="auto" w:fill="FFFFFF" w:themeFill="background1"/>
            <w:tcMar>
              <w:top w:w="0" w:type="dxa"/>
              <w:left w:w="0" w:type="dxa"/>
              <w:bottom w:w="0" w:type="dxa"/>
              <w:right w:w="0" w:type="dxa"/>
            </w:tcMar>
            <w:hideMark/>
          </w:tcPr>
          <w:p w14:paraId="3BDB147E" w14:textId="3CF216B5" w:rsidR="000020CF" w:rsidRPr="000213C6" w:rsidRDefault="001556E0" w:rsidP="000020CF">
            <w:pPr>
              <w:spacing w:before="100" w:beforeAutospacing="1" w:line="288" w:lineRule="auto"/>
            </w:pPr>
            <w:hyperlink r:id="rId118" w:history="1">
              <w:r w:rsidR="000020CF" w:rsidRPr="000213C6">
                <w:rPr>
                  <w:color w:val="0000FF"/>
                  <w:u w:val="single"/>
                </w:rPr>
                <w:t xml:space="preserve">215 ILCS 5/155.22b </w:t>
              </w:r>
            </w:hyperlink>
          </w:p>
        </w:tc>
        <w:tc>
          <w:tcPr>
            <w:tcW w:w="4812" w:type="dxa"/>
            <w:shd w:val="clear" w:color="auto" w:fill="FFFFFF" w:themeFill="background1"/>
            <w:tcMar>
              <w:top w:w="0" w:type="dxa"/>
              <w:left w:w="0" w:type="dxa"/>
              <w:bottom w:w="0" w:type="dxa"/>
              <w:right w:w="0" w:type="dxa"/>
            </w:tcMar>
            <w:hideMark/>
          </w:tcPr>
          <w:p w14:paraId="5EADE756" w14:textId="77777777" w:rsidR="000020CF" w:rsidRPr="000213C6" w:rsidRDefault="000020CF" w:rsidP="000020CF">
            <w:pPr>
              <w:spacing w:before="100" w:beforeAutospacing="1" w:line="288" w:lineRule="auto"/>
            </w:pPr>
            <w:r w:rsidRPr="000213C6">
              <w:t xml:space="preserve">No insurer may that issues a property and casualty policy may use the fact that an applicant or insured incurred bodily injury as a result of a battery committed against him/her by a spouse or person in the same household as a sole reason for a rating decision. </w:t>
            </w:r>
          </w:p>
        </w:tc>
      </w:tr>
      <w:tr w:rsidR="000020CF" w:rsidRPr="000213C6" w14:paraId="447237BE"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582E2391" w14:textId="77777777" w:rsidR="000020CF" w:rsidRPr="000213C6" w:rsidRDefault="000020CF" w:rsidP="000020CF">
            <w:pPr>
              <w:spacing w:before="100" w:beforeAutospacing="1" w:line="288" w:lineRule="auto"/>
            </w:pPr>
            <w:r w:rsidRPr="000213C6">
              <w:t xml:space="preserve">Rating requirements for child placed in the household by the IL Dept of Children &amp; Family Services or private welfare agency. </w:t>
            </w:r>
          </w:p>
        </w:tc>
        <w:tc>
          <w:tcPr>
            <w:tcW w:w="1757" w:type="dxa"/>
            <w:shd w:val="clear" w:color="auto" w:fill="FFFFFF" w:themeFill="background1"/>
            <w:tcMar>
              <w:top w:w="0" w:type="dxa"/>
              <w:left w:w="0" w:type="dxa"/>
              <w:bottom w:w="0" w:type="dxa"/>
              <w:right w:w="0" w:type="dxa"/>
            </w:tcMar>
            <w:hideMark/>
          </w:tcPr>
          <w:p w14:paraId="7D175FF8" w14:textId="1D6D34F6" w:rsidR="000020CF" w:rsidRPr="000213C6" w:rsidRDefault="001556E0" w:rsidP="000020CF">
            <w:pPr>
              <w:spacing w:before="100" w:beforeAutospacing="1" w:line="288" w:lineRule="auto"/>
            </w:pPr>
            <w:hyperlink r:id="rId119" w:history="1">
              <w:r w:rsidR="000020CF" w:rsidRPr="000213C6">
                <w:rPr>
                  <w:color w:val="0000FF"/>
                  <w:u w:val="single"/>
                </w:rPr>
                <w:t>215 ILCS 5/155.30</w:t>
              </w:r>
            </w:hyperlink>
            <w:r w:rsidR="000020CF" w:rsidRPr="000213C6">
              <w:t xml:space="preserve"> </w:t>
            </w:r>
          </w:p>
        </w:tc>
        <w:tc>
          <w:tcPr>
            <w:tcW w:w="4812" w:type="dxa"/>
            <w:shd w:val="clear" w:color="auto" w:fill="FFFFFF" w:themeFill="background1"/>
            <w:tcMar>
              <w:top w:w="0" w:type="dxa"/>
              <w:left w:w="0" w:type="dxa"/>
              <w:bottom w:w="0" w:type="dxa"/>
              <w:right w:w="0" w:type="dxa"/>
            </w:tcMar>
            <w:hideMark/>
          </w:tcPr>
          <w:p w14:paraId="04C99553" w14:textId="77777777" w:rsidR="000020CF" w:rsidRPr="000213C6" w:rsidRDefault="000020CF" w:rsidP="000020CF">
            <w:pPr>
              <w:spacing w:before="100" w:beforeAutospacing="1" w:line="288" w:lineRule="auto"/>
            </w:pPr>
            <w:r w:rsidRPr="000213C6">
              <w:t xml:space="preserve">For purposes of determining premium rates for personal multi-peril property insurance policies covering real property used principally for residential purposes or any household or personal property that is usual or incidental to the occupancy of any premises used for residential purposes, an insurer shall not treat a child placed in the household by the IL Dept of Children and Family Services or a private child welfare agency differently from a natural or adopted child of the </w:t>
            </w:r>
            <w:r w:rsidRPr="000213C6">
              <w:lastRenderedPageBreak/>
              <w:t xml:space="preserve">policy owner. Insurers shall not consider a policy owner's acceptance of the placement of a foster child in his/her household as a use of the family dwelling for a business purpose. </w:t>
            </w:r>
          </w:p>
        </w:tc>
      </w:tr>
      <w:tr w:rsidR="000020CF" w:rsidRPr="000213C6" w14:paraId="03CD498C"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6CD13C67" w14:textId="77777777" w:rsidR="000020CF" w:rsidRPr="000213C6" w:rsidRDefault="000020CF" w:rsidP="000020CF">
            <w:pPr>
              <w:spacing w:before="100" w:beforeAutospacing="1" w:line="288" w:lineRule="auto"/>
            </w:pPr>
            <w:r w:rsidRPr="000213C6">
              <w:lastRenderedPageBreak/>
              <w:t xml:space="preserve">Unfair methods of competition or unfair or deceptive acts or practices defined. </w:t>
            </w:r>
          </w:p>
        </w:tc>
        <w:tc>
          <w:tcPr>
            <w:tcW w:w="1757" w:type="dxa"/>
            <w:shd w:val="clear" w:color="auto" w:fill="FFFFFF" w:themeFill="background1"/>
            <w:tcMar>
              <w:top w:w="0" w:type="dxa"/>
              <w:left w:w="0" w:type="dxa"/>
              <w:bottom w:w="0" w:type="dxa"/>
              <w:right w:w="0" w:type="dxa"/>
            </w:tcMar>
            <w:hideMark/>
          </w:tcPr>
          <w:p w14:paraId="32072717" w14:textId="03FEA34D" w:rsidR="000020CF" w:rsidRPr="000213C6" w:rsidRDefault="001556E0" w:rsidP="000020CF">
            <w:pPr>
              <w:spacing w:before="100" w:beforeAutospacing="1" w:line="288" w:lineRule="auto"/>
            </w:pPr>
            <w:hyperlink r:id="rId120" w:history="1">
              <w:r w:rsidR="000020CF" w:rsidRPr="000213C6">
                <w:rPr>
                  <w:color w:val="0000FF"/>
                  <w:u w:val="single"/>
                </w:rPr>
                <w:t>215 ILCS 5/424(3)</w:t>
              </w:r>
            </w:hyperlink>
            <w:r w:rsidR="000020CF" w:rsidRPr="000213C6">
              <w:t xml:space="preserve"> </w:t>
            </w:r>
          </w:p>
        </w:tc>
        <w:tc>
          <w:tcPr>
            <w:tcW w:w="4812" w:type="dxa"/>
            <w:shd w:val="clear" w:color="auto" w:fill="FFFFFF" w:themeFill="background1"/>
            <w:tcMar>
              <w:top w:w="0" w:type="dxa"/>
              <w:left w:w="0" w:type="dxa"/>
              <w:bottom w:w="0" w:type="dxa"/>
              <w:right w:w="0" w:type="dxa"/>
            </w:tcMar>
            <w:hideMark/>
          </w:tcPr>
          <w:p w14:paraId="577377F1" w14:textId="77777777" w:rsidR="000020CF" w:rsidRPr="000213C6" w:rsidRDefault="000020CF" w:rsidP="000020CF">
            <w:pPr>
              <w:spacing w:before="100" w:beforeAutospacing="1" w:line="288" w:lineRule="auto"/>
            </w:pPr>
            <w:r w:rsidRPr="000213C6">
              <w:t xml:space="preserve">It is an unfair method of competition or unfair and deceptive act or practice if a company makes or permits any unfair discrimination between individuals or risks of the same class or of essentially the same hazard and expense element because of the race, color, religion, or national origin of such insurance risks or applicants. </w:t>
            </w:r>
          </w:p>
        </w:tc>
      </w:tr>
      <w:tr w:rsidR="000020CF" w:rsidRPr="000213C6" w14:paraId="28CA632D" w14:textId="77777777" w:rsidTr="000213C6">
        <w:trPr>
          <w:tblCellSpacing w:w="0" w:type="dxa"/>
          <w:jc w:val="center"/>
        </w:trPr>
        <w:tc>
          <w:tcPr>
            <w:tcW w:w="3406" w:type="dxa"/>
            <w:shd w:val="clear" w:color="auto" w:fill="FFFFFF" w:themeFill="background1"/>
            <w:tcMar>
              <w:top w:w="0" w:type="dxa"/>
              <w:left w:w="0" w:type="dxa"/>
              <w:bottom w:w="0" w:type="dxa"/>
              <w:right w:w="0" w:type="dxa"/>
            </w:tcMar>
            <w:hideMark/>
          </w:tcPr>
          <w:p w14:paraId="758B3009" w14:textId="77777777" w:rsidR="000020CF" w:rsidRPr="000213C6" w:rsidRDefault="000020CF" w:rsidP="000020CF">
            <w:pPr>
              <w:spacing w:before="100" w:beforeAutospacing="1" w:line="288" w:lineRule="auto"/>
            </w:pPr>
            <w:r w:rsidRPr="000213C6">
              <w:t xml:space="preserve">Procedure as to unfair methods of competition or unfair or deceptive acts or practices not defined. </w:t>
            </w:r>
          </w:p>
        </w:tc>
        <w:tc>
          <w:tcPr>
            <w:tcW w:w="1757" w:type="dxa"/>
            <w:shd w:val="clear" w:color="auto" w:fill="FFFFFF" w:themeFill="background1"/>
            <w:tcMar>
              <w:top w:w="0" w:type="dxa"/>
              <w:left w:w="0" w:type="dxa"/>
              <w:bottom w:w="0" w:type="dxa"/>
              <w:right w:w="0" w:type="dxa"/>
            </w:tcMar>
            <w:hideMark/>
          </w:tcPr>
          <w:p w14:paraId="77BEC19A" w14:textId="441360A5" w:rsidR="000020CF" w:rsidRPr="000213C6" w:rsidRDefault="001556E0" w:rsidP="000020CF">
            <w:pPr>
              <w:spacing w:before="100" w:beforeAutospacing="1" w:line="288" w:lineRule="auto"/>
            </w:pPr>
            <w:hyperlink r:id="rId121" w:history="1">
              <w:r w:rsidR="000020CF" w:rsidRPr="000213C6">
                <w:rPr>
                  <w:color w:val="0000FF"/>
                  <w:u w:val="single"/>
                </w:rPr>
                <w:t xml:space="preserve">215 ILCS 5/429 </w:t>
              </w:r>
            </w:hyperlink>
          </w:p>
        </w:tc>
        <w:tc>
          <w:tcPr>
            <w:tcW w:w="4812" w:type="dxa"/>
            <w:shd w:val="clear" w:color="auto" w:fill="FFFFFF" w:themeFill="background1"/>
            <w:tcMar>
              <w:top w:w="0" w:type="dxa"/>
              <w:left w:w="0" w:type="dxa"/>
              <w:bottom w:w="0" w:type="dxa"/>
              <w:right w:w="0" w:type="dxa"/>
            </w:tcMar>
            <w:hideMark/>
          </w:tcPr>
          <w:p w14:paraId="6C16265B" w14:textId="77777777" w:rsidR="000020CF" w:rsidRPr="000213C6" w:rsidRDefault="000020CF" w:rsidP="000020CF">
            <w:pPr>
              <w:spacing w:before="100" w:beforeAutospacing="1" w:line="288" w:lineRule="auto"/>
            </w:pPr>
            <w:r w:rsidRPr="000213C6">
              <w:t xml:space="preserve">Outlines the procedures the Director follows when he has reason to believe that a company is engaging in unfair methods of competition or unfair or deceptive acts or practices. </w:t>
            </w:r>
          </w:p>
        </w:tc>
      </w:tr>
    </w:tbl>
    <w:p w14:paraId="3F22CAC0" w14:textId="4E794878" w:rsidR="00825097" w:rsidRDefault="00825097" w:rsidP="00825097">
      <w:pPr>
        <w:jc w:val="right"/>
        <w:rPr>
          <w:sz w:val="20"/>
          <w:szCs w:val="20"/>
        </w:rPr>
      </w:pPr>
      <w:r>
        <w:rPr>
          <w:sz w:val="20"/>
          <w:szCs w:val="20"/>
        </w:rPr>
        <w:t xml:space="preserve">Revised </w:t>
      </w:r>
      <w:r w:rsidR="008C04E0">
        <w:rPr>
          <w:sz w:val="20"/>
          <w:szCs w:val="20"/>
        </w:rPr>
        <w:t>08/22/2023</w:t>
      </w:r>
    </w:p>
    <w:p w14:paraId="774B8166" w14:textId="77777777" w:rsidR="000213C6" w:rsidRPr="000213C6" w:rsidRDefault="000213C6" w:rsidP="000213C6">
      <w:pPr>
        <w:spacing w:before="100" w:beforeAutospacing="1"/>
      </w:pPr>
    </w:p>
    <w:p w14:paraId="26B00DE8" w14:textId="77777777" w:rsidR="00295D2B" w:rsidRDefault="00295D2B"/>
    <w:sectPr w:rsidR="00295D2B" w:rsidSect="000213C6">
      <w:headerReference w:type="even" r:id="rId122"/>
      <w:headerReference w:type="default" r:id="rId123"/>
      <w:footerReference w:type="even" r:id="rId124"/>
      <w:footerReference w:type="default" r:id="rId125"/>
      <w:headerReference w:type="first" r:id="rId126"/>
      <w:footerReference w:type="first" r:id="rId12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29640" w14:textId="77777777" w:rsidR="002878DB" w:rsidRDefault="002878DB" w:rsidP="000213C6">
      <w:r>
        <w:separator/>
      </w:r>
    </w:p>
  </w:endnote>
  <w:endnote w:type="continuationSeparator" w:id="0">
    <w:p w14:paraId="43E71F7E" w14:textId="77777777" w:rsidR="002878DB" w:rsidRDefault="002878DB" w:rsidP="00021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F33E1" w14:textId="77777777" w:rsidR="002878DB" w:rsidRDefault="002878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990262"/>
      <w:docPartObj>
        <w:docPartGallery w:val="Page Numbers (Bottom of Page)"/>
        <w:docPartUnique/>
      </w:docPartObj>
    </w:sdtPr>
    <w:sdtEndPr>
      <w:rPr>
        <w:noProof/>
      </w:rPr>
    </w:sdtEndPr>
    <w:sdtContent>
      <w:p w14:paraId="6B257D62" w14:textId="77777777" w:rsidR="002878DB" w:rsidRDefault="002878DB">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14:paraId="1848161C" w14:textId="77777777" w:rsidR="002878DB" w:rsidRDefault="002878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977CC" w14:textId="77777777" w:rsidR="002878DB" w:rsidRDefault="00287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24DD4" w14:textId="77777777" w:rsidR="002878DB" w:rsidRDefault="002878DB" w:rsidP="000213C6">
      <w:r>
        <w:separator/>
      </w:r>
    </w:p>
  </w:footnote>
  <w:footnote w:type="continuationSeparator" w:id="0">
    <w:p w14:paraId="02928CC7" w14:textId="77777777" w:rsidR="002878DB" w:rsidRDefault="002878DB" w:rsidP="000213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80021" w14:textId="77777777" w:rsidR="002878DB" w:rsidRDefault="002878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4FA76A6F" w14:textId="77777777" w:rsidR="002878DB" w:rsidRDefault="002878DB">
        <w:pPr>
          <w:pStyle w:val="Header"/>
          <w:jc w:val="right"/>
        </w:pPr>
        <w:r>
          <w:t xml:space="preserve">Page </w:t>
        </w:r>
        <w:r>
          <w:rPr>
            <w:b/>
            <w:bCs/>
          </w:rPr>
          <w:fldChar w:fldCharType="begin"/>
        </w:r>
        <w:r>
          <w:rPr>
            <w:b/>
            <w:bCs/>
          </w:rPr>
          <w:instrText xml:space="preserve"> PAGE </w:instrText>
        </w:r>
        <w:r>
          <w:rPr>
            <w:b/>
            <w:bCs/>
          </w:rPr>
          <w:fldChar w:fldCharType="separate"/>
        </w:r>
        <w:r>
          <w:rPr>
            <w:b/>
            <w:bCs/>
            <w:noProof/>
          </w:rPr>
          <w:t>9</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26</w:t>
        </w:r>
        <w:r>
          <w:rPr>
            <w:b/>
            <w:bCs/>
          </w:rPr>
          <w:fldChar w:fldCharType="end"/>
        </w:r>
      </w:p>
    </w:sdtContent>
  </w:sdt>
  <w:p w14:paraId="64AB16D0" w14:textId="77777777" w:rsidR="002878DB" w:rsidRDefault="002878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E186D" w14:textId="77777777" w:rsidR="002878DB" w:rsidRDefault="002878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61664"/>
    <w:multiLevelType w:val="multilevel"/>
    <w:tmpl w:val="47620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B13869"/>
    <w:multiLevelType w:val="multilevel"/>
    <w:tmpl w:val="BC160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E55D11"/>
    <w:multiLevelType w:val="multilevel"/>
    <w:tmpl w:val="566C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30B6C"/>
    <w:multiLevelType w:val="multilevel"/>
    <w:tmpl w:val="D60E8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C22BF2"/>
    <w:multiLevelType w:val="multilevel"/>
    <w:tmpl w:val="4A96D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7987B21"/>
    <w:multiLevelType w:val="multilevel"/>
    <w:tmpl w:val="DCB6C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0060270">
    <w:abstractNumId w:val="0"/>
  </w:num>
  <w:num w:numId="2" w16cid:durableId="1547376078">
    <w:abstractNumId w:val="2"/>
  </w:num>
  <w:num w:numId="3" w16cid:durableId="1323199526">
    <w:abstractNumId w:val="5"/>
  </w:num>
  <w:num w:numId="4" w16cid:durableId="1670713445">
    <w:abstractNumId w:val="3"/>
  </w:num>
  <w:num w:numId="5" w16cid:durableId="1549688106">
    <w:abstractNumId w:val="1"/>
  </w:num>
  <w:num w:numId="6" w16cid:durableId="1312103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3C6"/>
    <w:rsid w:val="000020CF"/>
    <w:rsid w:val="000213C6"/>
    <w:rsid w:val="0003651B"/>
    <w:rsid w:val="00037762"/>
    <w:rsid w:val="00085CA7"/>
    <w:rsid w:val="000A2422"/>
    <w:rsid w:val="000A7D41"/>
    <w:rsid w:val="000D6B12"/>
    <w:rsid w:val="001556E0"/>
    <w:rsid w:val="0017101E"/>
    <w:rsid w:val="001C02D6"/>
    <w:rsid w:val="001C3DB9"/>
    <w:rsid w:val="001F727E"/>
    <w:rsid w:val="001F7998"/>
    <w:rsid w:val="00257AA6"/>
    <w:rsid w:val="002878DB"/>
    <w:rsid w:val="00295D2B"/>
    <w:rsid w:val="00382730"/>
    <w:rsid w:val="0039411D"/>
    <w:rsid w:val="003E48EE"/>
    <w:rsid w:val="004219CA"/>
    <w:rsid w:val="00464350"/>
    <w:rsid w:val="0047326D"/>
    <w:rsid w:val="004A0A32"/>
    <w:rsid w:val="004A4DD5"/>
    <w:rsid w:val="00507C65"/>
    <w:rsid w:val="0053238B"/>
    <w:rsid w:val="005528AC"/>
    <w:rsid w:val="00583B08"/>
    <w:rsid w:val="005B474E"/>
    <w:rsid w:val="00611860"/>
    <w:rsid w:val="00622F70"/>
    <w:rsid w:val="0062585E"/>
    <w:rsid w:val="006C2DB7"/>
    <w:rsid w:val="006D5E5C"/>
    <w:rsid w:val="007070F3"/>
    <w:rsid w:val="00772932"/>
    <w:rsid w:val="00825097"/>
    <w:rsid w:val="0083095B"/>
    <w:rsid w:val="00884BA4"/>
    <w:rsid w:val="008C04E0"/>
    <w:rsid w:val="008D316F"/>
    <w:rsid w:val="009D13BE"/>
    <w:rsid w:val="00A05E81"/>
    <w:rsid w:val="00A07E9E"/>
    <w:rsid w:val="00AF7B82"/>
    <w:rsid w:val="00BC1179"/>
    <w:rsid w:val="00BF47F7"/>
    <w:rsid w:val="00E300BF"/>
    <w:rsid w:val="00E50106"/>
    <w:rsid w:val="00EB3CDE"/>
    <w:rsid w:val="00ED663D"/>
    <w:rsid w:val="00F247B3"/>
    <w:rsid w:val="00F3164D"/>
    <w:rsid w:val="00F640C8"/>
    <w:rsid w:val="00F7561F"/>
    <w:rsid w:val="00F8583D"/>
    <w:rsid w:val="00F92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7ED8A2D"/>
  <w15:chartTrackingRefBased/>
  <w15:docId w15:val="{90B812C7-251F-46FD-84C9-3C7E7487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5D2B"/>
    <w:rPr>
      <w:sz w:val="24"/>
      <w:szCs w:val="24"/>
    </w:rPr>
  </w:style>
  <w:style w:type="paragraph" w:styleId="Heading1">
    <w:name w:val="heading 1"/>
    <w:basedOn w:val="Normal"/>
    <w:link w:val="Heading1Char"/>
    <w:uiPriority w:val="9"/>
    <w:qFormat/>
    <w:rsid w:val="000213C6"/>
    <w:pPr>
      <w:spacing w:before="100" w:beforeAutospacing="1" w:after="115"/>
      <w:outlineLvl w:val="0"/>
    </w:pPr>
    <w:rPr>
      <w:b/>
      <w:bCs/>
      <w:kern w:val="36"/>
      <w:sz w:val="48"/>
      <w:szCs w:val="48"/>
    </w:rPr>
  </w:style>
  <w:style w:type="paragraph" w:styleId="Heading2">
    <w:name w:val="heading 2"/>
    <w:basedOn w:val="Normal"/>
    <w:link w:val="Heading2Char"/>
    <w:uiPriority w:val="9"/>
    <w:qFormat/>
    <w:rsid w:val="000213C6"/>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0213C6"/>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0213C6"/>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3C6"/>
    <w:rPr>
      <w:b/>
      <w:bCs/>
      <w:kern w:val="36"/>
      <w:sz w:val="48"/>
      <w:szCs w:val="48"/>
    </w:rPr>
  </w:style>
  <w:style w:type="character" w:customStyle="1" w:styleId="Heading2Char">
    <w:name w:val="Heading 2 Char"/>
    <w:basedOn w:val="DefaultParagraphFont"/>
    <w:link w:val="Heading2"/>
    <w:uiPriority w:val="9"/>
    <w:rsid w:val="000213C6"/>
    <w:rPr>
      <w:b/>
      <w:bCs/>
      <w:sz w:val="36"/>
      <w:szCs w:val="36"/>
    </w:rPr>
  </w:style>
  <w:style w:type="character" w:customStyle="1" w:styleId="Heading3Char">
    <w:name w:val="Heading 3 Char"/>
    <w:basedOn w:val="DefaultParagraphFont"/>
    <w:link w:val="Heading3"/>
    <w:uiPriority w:val="9"/>
    <w:rsid w:val="000213C6"/>
    <w:rPr>
      <w:b/>
      <w:bCs/>
      <w:sz w:val="27"/>
      <w:szCs w:val="27"/>
    </w:rPr>
  </w:style>
  <w:style w:type="character" w:customStyle="1" w:styleId="Heading4Char">
    <w:name w:val="Heading 4 Char"/>
    <w:basedOn w:val="DefaultParagraphFont"/>
    <w:link w:val="Heading4"/>
    <w:uiPriority w:val="9"/>
    <w:rsid w:val="000213C6"/>
    <w:rPr>
      <w:b/>
      <w:bCs/>
      <w:sz w:val="24"/>
      <w:szCs w:val="24"/>
    </w:rPr>
  </w:style>
  <w:style w:type="paragraph" w:customStyle="1" w:styleId="msonormal0">
    <w:name w:val="msonormal"/>
    <w:basedOn w:val="Normal"/>
    <w:rsid w:val="000213C6"/>
    <w:pPr>
      <w:spacing w:before="100" w:beforeAutospacing="1" w:after="144" w:line="288" w:lineRule="auto"/>
    </w:pPr>
  </w:style>
  <w:style w:type="paragraph" w:styleId="NormalWeb">
    <w:name w:val="Normal (Web)"/>
    <w:basedOn w:val="Normal"/>
    <w:uiPriority w:val="99"/>
    <w:semiHidden/>
    <w:unhideWhenUsed/>
    <w:rsid w:val="000213C6"/>
    <w:pPr>
      <w:spacing w:before="100" w:beforeAutospacing="1" w:after="144" w:line="288" w:lineRule="auto"/>
    </w:pPr>
  </w:style>
  <w:style w:type="character" w:styleId="Hyperlink">
    <w:name w:val="Hyperlink"/>
    <w:basedOn w:val="DefaultParagraphFont"/>
    <w:uiPriority w:val="99"/>
    <w:unhideWhenUsed/>
    <w:rsid w:val="000213C6"/>
    <w:rPr>
      <w:color w:val="0000FF"/>
      <w:u w:val="single"/>
    </w:rPr>
  </w:style>
  <w:style w:type="character" w:styleId="FollowedHyperlink">
    <w:name w:val="FollowedHyperlink"/>
    <w:basedOn w:val="DefaultParagraphFont"/>
    <w:uiPriority w:val="99"/>
    <w:semiHidden/>
    <w:unhideWhenUsed/>
    <w:rsid w:val="000213C6"/>
    <w:rPr>
      <w:color w:val="800080"/>
      <w:u w:val="single"/>
    </w:rPr>
  </w:style>
  <w:style w:type="character" w:styleId="Strong">
    <w:name w:val="Strong"/>
    <w:basedOn w:val="DefaultParagraphFont"/>
    <w:uiPriority w:val="22"/>
    <w:qFormat/>
    <w:rsid w:val="000213C6"/>
    <w:rPr>
      <w:b/>
      <w:bCs/>
    </w:rPr>
  </w:style>
  <w:style w:type="paragraph" w:styleId="Header">
    <w:name w:val="header"/>
    <w:basedOn w:val="Normal"/>
    <w:link w:val="HeaderChar"/>
    <w:uiPriority w:val="99"/>
    <w:unhideWhenUsed/>
    <w:rsid w:val="000213C6"/>
    <w:pPr>
      <w:tabs>
        <w:tab w:val="center" w:pos="4680"/>
        <w:tab w:val="right" w:pos="9360"/>
      </w:tabs>
    </w:pPr>
  </w:style>
  <w:style w:type="character" w:customStyle="1" w:styleId="HeaderChar">
    <w:name w:val="Header Char"/>
    <w:basedOn w:val="DefaultParagraphFont"/>
    <w:link w:val="Header"/>
    <w:uiPriority w:val="99"/>
    <w:rsid w:val="000213C6"/>
    <w:rPr>
      <w:sz w:val="24"/>
      <w:szCs w:val="24"/>
    </w:rPr>
  </w:style>
  <w:style w:type="paragraph" w:styleId="Footer">
    <w:name w:val="footer"/>
    <w:basedOn w:val="Normal"/>
    <w:link w:val="FooterChar"/>
    <w:uiPriority w:val="99"/>
    <w:unhideWhenUsed/>
    <w:rsid w:val="000213C6"/>
    <w:pPr>
      <w:tabs>
        <w:tab w:val="center" w:pos="4680"/>
        <w:tab w:val="right" w:pos="9360"/>
      </w:tabs>
    </w:pPr>
  </w:style>
  <w:style w:type="character" w:customStyle="1" w:styleId="FooterChar">
    <w:name w:val="Footer Char"/>
    <w:basedOn w:val="DefaultParagraphFont"/>
    <w:link w:val="Footer"/>
    <w:uiPriority w:val="99"/>
    <w:rsid w:val="000213C6"/>
    <w:rPr>
      <w:sz w:val="24"/>
      <w:szCs w:val="24"/>
    </w:rPr>
  </w:style>
  <w:style w:type="character" w:styleId="Mention">
    <w:name w:val="Mention"/>
    <w:basedOn w:val="DefaultParagraphFont"/>
    <w:uiPriority w:val="99"/>
    <w:semiHidden/>
    <w:unhideWhenUsed/>
    <w:rsid w:val="001F7998"/>
    <w:rPr>
      <w:color w:val="2B579A"/>
      <w:shd w:val="clear" w:color="auto" w:fill="E6E6E6"/>
    </w:rPr>
  </w:style>
  <w:style w:type="paragraph" w:customStyle="1" w:styleId="Default">
    <w:name w:val="Default"/>
    <w:rsid w:val="006D5E5C"/>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257AA6"/>
    <w:rPr>
      <w:color w:val="605E5C"/>
      <w:shd w:val="clear" w:color="auto" w:fill="E1DFDD"/>
    </w:rPr>
  </w:style>
  <w:style w:type="character" w:customStyle="1" w:styleId="contentpasted0">
    <w:name w:val="contentpasted0"/>
    <w:basedOn w:val="DefaultParagraphFont"/>
    <w:rsid w:val="008C0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955273">
      <w:bodyDiv w:val="1"/>
      <w:marLeft w:val="0"/>
      <w:marRight w:val="0"/>
      <w:marTop w:val="0"/>
      <w:marBottom w:val="0"/>
      <w:divBdr>
        <w:top w:val="none" w:sz="0" w:space="0" w:color="auto"/>
        <w:left w:val="none" w:sz="0" w:space="0" w:color="auto"/>
        <w:bottom w:val="none" w:sz="0" w:space="0" w:color="auto"/>
        <w:right w:val="none" w:sz="0" w:space="0" w:color="auto"/>
      </w:divBdr>
    </w:div>
    <w:div w:id="802775442">
      <w:bodyDiv w:val="1"/>
      <w:marLeft w:val="0"/>
      <w:marRight w:val="0"/>
      <w:marTop w:val="0"/>
      <w:marBottom w:val="0"/>
      <w:divBdr>
        <w:top w:val="none" w:sz="0" w:space="0" w:color="auto"/>
        <w:left w:val="none" w:sz="0" w:space="0" w:color="auto"/>
        <w:bottom w:val="none" w:sz="0" w:space="0" w:color="auto"/>
        <w:right w:val="none" w:sz="0" w:space="0" w:color="auto"/>
      </w:divBdr>
    </w:div>
    <w:div w:id="1372195633">
      <w:bodyDiv w:val="1"/>
      <w:marLeft w:val="0"/>
      <w:marRight w:val="0"/>
      <w:marTop w:val="0"/>
      <w:marBottom w:val="0"/>
      <w:divBdr>
        <w:top w:val="none" w:sz="0" w:space="0" w:color="auto"/>
        <w:left w:val="none" w:sz="0" w:space="0" w:color="auto"/>
        <w:bottom w:val="none" w:sz="0" w:space="0" w:color="auto"/>
        <w:right w:val="none" w:sz="0" w:space="0" w:color="auto"/>
      </w:divBdr>
    </w:div>
    <w:div w:id="212175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lga.gov/legislation/ilcs/ilcs4.asp?DocName=021500050HArt%2E+IX&amp;ActID=1249&amp;ChapterID=22&amp;SeqStart=48100000&amp;SeqEnd=62750000" TargetMode="External"/><Relationship Id="rId117" Type="http://schemas.openxmlformats.org/officeDocument/2006/relationships/hyperlink" Target="https://www.ilga.gov/commission/jcar/admincode/050/05000754sections.html" TargetMode="External"/><Relationship Id="rId21" Type="http://schemas.openxmlformats.org/officeDocument/2006/relationships/hyperlink" Target="http://www.ilga.gov/legislation/ilcs/ilcs4.asp?DocName=021500050HArt%2E+IX&amp;ActID=1249&amp;ChapterID=22&amp;SeqStart=48100000&amp;SeqEnd=62750000" TargetMode="External"/><Relationship Id="rId42" Type="http://schemas.openxmlformats.org/officeDocument/2006/relationships/hyperlink" Target="http://www.ilga.gov/legislation/ilcs/ilcs4.asp?DocName=021500050HArt%2E+IX&amp;ActID=1249&amp;ChapterID=22&amp;SeqStart=48100000&amp;SeqEnd=62750000" TargetMode="External"/><Relationship Id="rId47" Type="http://schemas.openxmlformats.org/officeDocument/2006/relationships/hyperlink" Target="http://www.ilga.gov/legislation/ilcs/ilcs4.asp?DocName=021500050HArt%2E+IX&amp;ActID=1249&amp;ChapterID=22&amp;SeqStart=48100000&amp;SeqEnd=62750000" TargetMode="External"/><Relationship Id="rId63" Type="http://schemas.openxmlformats.org/officeDocument/2006/relationships/hyperlink" Target="https://www.ilga.gov/commission/jcar/admincode/050/05000753sections.html" TargetMode="External"/><Relationship Id="rId68" Type="http://schemas.openxmlformats.org/officeDocument/2006/relationships/hyperlink" Target="http://www.ilga.gov/legislation/ilcs/ilcs4.asp?DocName=021500050HArt%2E+IX&amp;ActID=1249&amp;ChapterID=22&amp;SeqStart=48100000&amp;SeqEnd=62750000" TargetMode="External"/><Relationship Id="rId84" Type="http://schemas.openxmlformats.org/officeDocument/2006/relationships/hyperlink" Target="http://www.ilga.gov/legislation/ilcs/ilcs4.asp?DocName=021500050HArt%2E+IX&amp;ActID=1249&amp;ChapterID=22&amp;SeqStart=48100000&amp;SeqEnd=62750000" TargetMode="External"/><Relationship Id="rId89" Type="http://schemas.openxmlformats.org/officeDocument/2006/relationships/hyperlink" Target="https://idoi.illinois.gov/content/dam/soi/en/web/insurance/companies/companybulletins/cb2015-03.pdf" TargetMode="External"/><Relationship Id="rId112" Type="http://schemas.openxmlformats.org/officeDocument/2006/relationships/hyperlink" Target="mailto:amber.young2@illinois.gov" TargetMode="External"/><Relationship Id="rId16" Type="http://schemas.openxmlformats.org/officeDocument/2006/relationships/hyperlink" Target="https://www.ilga.gov/commission/jcar/admincode/050/05000753sections.html" TargetMode="External"/><Relationship Id="rId107" Type="http://schemas.openxmlformats.org/officeDocument/2006/relationships/hyperlink" Target="https://www.ilga.gov/legislation/ilcs/documents/021500050K154.htm" TargetMode="External"/><Relationship Id="rId11" Type="http://schemas.openxmlformats.org/officeDocument/2006/relationships/hyperlink" Target="https://www.ilga.gov/commission/jcar/admincode/050/05000753sections.html" TargetMode="External"/><Relationship Id="rId32" Type="http://schemas.openxmlformats.org/officeDocument/2006/relationships/hyperlink" Target="http://www.ilga.gov/legislation/ilcs/ilcs4.asp?DocName=021500050HArt%2E+IX&amp;ActID=1249&amp;ChapterID=22&amp;SeqStart=48100000&amp;SeqEnd=62750000" TargetMode="External"/><Relationship Id="rId37" Type="http://schemas.openxmlformats.org/officeDocument/2006/relationships/hyperlink" Target="http://www.ilga.gov/legislation/ilcs/ilcs4.asp?DocName=021500050HArt%2E+IX&amp;ActID=1249&amp;ChapterID=22&amp;SeqStart=48100000&amp;SeqEnd=62750000" TargetMode="External"/><Relationship Id="rId53" Type="http://schemas.openxmlformats.org/officeDocument/2006/relationships/hyperlink" Target="https://www.ilga.gov/legislation/ilcs/documents/021500050K143.21d.htm" TargetMode="External"/><Relationship Id="rId58" Type="http://schemas.openxmlformats.org/officeDocument/2006/relationships/hyperlink" Target="https://idoi.illinois.gov/content/dam/soi/en/web/insurance/companies/documents/credit-certification-form.pdf" TargetMode="External"/><Relationship Id="rId74" Type="http://schemas.openxmlformats.org/officeDocument/2006/relationships/hyperlink" Target="https://www.ilga.gov/legislation/ilcs/documents/021500050K429.htm" TargetMode="External"/><Relationship Id="rId79" Type="http://schemas.openxmlformats.org/officeDocument/2006/relationships/hyperlink" Target="http://www.ilga.gov/legislation/ilcs/ilcs4.asp?DocName=021500050HArt%2E+IX&amp;ActID=1249&amp;ChapterID=22&amp;SeqStart=48100000&amp;SeqEnd=62750000" TargetMode="External"/><Relationship Id="rId102" Type="http://schemas.openxmlformats.org/officeDocument/2006/relationships/hyperlink" Target="http://www.ilga.gov/legislation/ilcs/ilcs4.asp?DocName=021500050HArt%2E+IX&amp;ActID=1249&amp;ChapterID=22&amp;SeqStart=48100000&amp;SeqEnd=62750000" TargetMode="External"/><Relationship Id="rId123" Type="http://schemas.openxmlformats.org/officeDocument/2006/relationships/header" Target="header2.xm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yperlink" Target="https://www.ilga.gov/legislation/ilcs/documents/021500050K400.1.htm" TargetMode="External"/><Relationship Id="rId95" Type="http://schemas.openxmlformats.org/officeDocument/2006/relationships/hyperlink" Target="http://www.ilga.gov/legislation/ilcs/ilcs4.asp?DocName=021500050HArt%2E+IX&amp;ActID=1249&amp;ChapterID=22&amp;SeqStart=48100000&amp;SeqEnd=62750000" TargetMode="External"/><Relationship Id="rId19" Type="http://schemas.openxmlformats.org/officeDocument/2006/relationships/hyperlink" Target="https://www.ilga.gov/commission/jcar/admincode/050/05002301sections.html" TargetMode="External"/><Relationship Id="rId14" Type="http://schemas.openxmlformats.org/officeDocument/2006/relationships/hyperlink" Target="http://www.ilga.gov/legislation/ilcs/ilcs4.asp?DocName=021500050HArt%2E+IX&amp;ActID=1249&amp;ChapterID=22&amp;SeqStart=48100000&amp;SeqEnd=62750000" TargetMode="External"/><Relationship Id="rId22" Type="http://schemas.openxmlformats.org/officeDocument/2006/relationships/hyperlink" Target="https://www.ilga.gov/legislation/ilcs/documents/021500050K397.htm" TargetMode="External"/><Relationship Id="rId27" Type="http://schemas.openxmlformats.org/officeDocument/2006/relationships/hyperlink" Target="http://www.ilga.gov/legislation/ilcs/ilcs4.asp?DocName=021500050HArt%2E+IX&amp;ActID=1249&amp;ChapterID=22&amp;SeqStart=48100000&amp;SeqEnd=62750000" TargetMode="External"/><Relationship Id="rId30" Type="http://schemas.openxmlformats.org/officeDocument/2006/relationships/hyperlink" Target="http://www.ilga.gov/legislation/ilcs/ilcs4.asp?DocName=021500050HArt%2E+IX&amp;ActID=1249&amp;ChapterID=22&amp;SeqStart=48100000&amp;SeqEnd=62750000" TargetMode="External"/><Relationship Id="rId35" Type="http://schemas.openxmlformats.org/officeDocument/2006/relationships/hyperlink" Target="http://www.ilga.gov/legislation/ilcs/ilcs4.asp?DocName=021500050HArt%2E+IX&amp;ActID=1249&amp;ChapterID=22&amp;SeqStart=48100000&amp;SeqEnd=62750000" TargetMode="External"/><Relationship Id="rId43" Type="http://schemas.openxmlformats.org/officeDocument/2006/relationships/hyperlink" Target="https://www.ilga.gov/legislation/ilcs/ilcs4.asp?ActID=1249&amp;SeqStart=65100000&amp;SeqEnd=66700000" TargetMode="External"/><Relationship Id="rId48" Type="http://schemas.openxmlformats.org/officeDocument/2006/relationships/hyperlink" Target="http://www.ilga.gov/legislation/ilcs/ilcs4.asp?DocName=021500050HArt%2E+IX&amp;ActID=1249&amp;ChapterID=22&amp;SeqStart=48100000&amp;SeqEnd=62750000" TargetMode="External"/><Relationship Id="rId56" Type="http://schemas.openxmlformats.org/officeDocument/2006/relationships/hyperlink" Target="https://www.ilga.gov/commission/jcar/admincode/050/05000931sections.html" TargetMode="External"/><Relationship Id="rId64" Type="http://schemas.openxmlformats.org/officeDocument/2006/relationships/hyperlink" Target="http://www.ilga.gov/legislation/ilcs/ilcs4.asp?DocName=021500050HArt%2E+IX&amp;ActID=1249&amp;ChapterID=22&amp;SeqStart=48100000&amp;SeqEnd=62750000" TargetMode="External"/><Relationship Id="rId69" Type="http://schemas.openxmlformats.org/officeDocument/2006/relationships/hyperlink" Target="http://www.ilga.gov/legislation/ilcs/ilcs4.asp?DocName=021500050HArt%2E+IX&amp;ActID=1249&amp;ChapterID=22&amp;SeqStart=48100000&amp;SeqEnd=62750000" TargetMode="External"/><Relationship Id="rId77" Type="http://schemas.openxmlformats.org/officeDocument/2006/relationships/hyperlink" Target="https://www.ilga.gov/legislation/ilcs/documents/021500050K155.22b.htm" TargetMode="External"/><Relationship Id="rId100" Type="http://schemas.openxmlformats.org/officeDocument/2006/relationships/hyperlink" Target="http://www.ilga.gov/legislation/ilcs/ilcs4.asp?DocName=021500050HArt%2E+IX&amp;ActID=1249&amp;ChapterID=22&amp;SeqStart=48100000&amp;SeqEnd=62750000" TargetMode="External"/><Relationship Id="rId105" Type="http://schemas.openxmlformats.org/officeDocument/2006/relationships/hyperlink" Target="https://idoi.illinois.gov/content/dam/soi/en/web/insurance/companies/documents/Standard-Fire-Policy.pdf" TargetMode="External"/><Relationship Id="rId113" Type="http://schemas.openxmlformats.org/officeDocument/2006/relationships/hyperlink" Target="https://www.ilga.gov/legislation/ilcs/documents/021500050K429.htm" TargetMode="External"/><Relationship Id="rId118" Type="http://schemas.openxmlformats.org/officeDocument/2006/relationships/hyperlink" Target="https://www.ilga.gov/legislation/ilcs/documents/021500050K155.22b.htm" TargetMode="External"/><Relationship Id="rId126" Type="http://schemas.openxmlformats.org/officeDocument/2006/relationships/header" Target="header3.xml"/><Relationship Id="rId8" Type="http://schemas.openxmlformats.org/officeDocument/2006/relationships/hyperlink" Target="http://www.ilga.gov/legislation/ilcs/ilcs2.asp?ChapterID=22" TargetMode="External"/><Relationship Id="rId51" Type="http://schemas.openxmlformats.org/officeDocument/2006/relationships/hyperlink" Target="http://www.ilga.gov/legislation/ilcs/ilcs4.asp?DocName=021500050HArt%2E+IX&amp;ActID=1249&amp;ChapterID=22&amp;SeqStart=48100000&amp;SeqEnd=62750000" TargetMode="External"/><Relationship Id="rId72" Type="http://schemas.openxmlformats.org/officeDocument/2006/relationships/hyperlink" Target="https://www.ilga.gov/legislation/ilcs/documents/021500050K155.22.htm" TargetMode="External"/><Relationship Id="rId80" Type="http://schemas.openxmlformats.org/officeDocument/2006/relationships/hyperlink" Target="http://www.ilga.gov/legislation/ilcs/ilcs4.asp?DocName=021500050HArt%2E+IX&amp;ActID=1249&amp;ChapterID=22&amp;SeqStart=48100000&amp;SeqEnd=62750000" TargetMode="External"/><Relationship Id="rId85" Type="http://schemas.openxmlformats.org/officeDocument/2006/relationships/hyperlink" Target="https://www.ilga.gov/legislation/ilcs/documents/021500050K155.22b.htm" TargetMode="External"/><Relationship Id="rId93" Type="http://schemas.openxmlformats.org/officeDocument/2006/relationships/hyperlink" Target="http://www.ilga.gov/legislation/ilcs/ilcs4.asp?DocName=021500050HArt%2E+IX&amp;ActID=1249&amp;ChapterID=22&amp;SeqStart=48100000&amp;SeqEnd=62750000" TargetMode="External"/><Relationship Id="rId98" Type="http://schemas.openxmlformats.org/officeDocument/2006/relationships/hyperlink" Target="https://www.ilga.gov/commission/jcar/admincode/050/05002301sections.html" TargetMode="External"/><Relationship Id="rId121" Type="http://schemas.openxmlformats.org/officeDocument/2006/relationships/hyperlink" Target="https://www.ilga.gov/legislation/ilcs/documents/021500050K429.htm" TargetMode="External"/><Relationship Id="rId3" Type="http://schemas.openxmlformats.org/officeDocument/2006/relationships/settings" Target="settings.xml"/><Relationship Id="rId12" Type="http://schemas.openxmlformats.org/officeDocument/2006/relationships/hyperlink" Target="https://www.ilga.gov/commission/jcar/admincode/050/05000753sections.html" TargetMode="External"/><Relationship Id="rId17" Type="http://schemas.openxmlformats.org/officeDocument/2006/relationships/hyperlink" Target="http://www.ilga.gov/legislation/ilcs/ilcs4.asp?DocName=021500050HArt%2E+IX&amp;ActID=1249&amp;ChapterID=22&amp;SeqStart=48100000&amp;SeqEnd=62750000" TargetMode="External"/><Relationship Id="rId25" Type="http://schemas.openxmlformats.org/officeDocument/2006/relationships/hyperlink" Target="https://www.ilga.gov/legislation/ilcs/documents/021500050K388.htm" TargetMode="External"/><Relationship Id="rId33" Type="http://schemas.openxmlformats.org/officeDocument/2006/relationships/hyperlink" Target="http://www.ilga.gov/legislation/ilcs/ilcs4.asp?DocName=021500050HArt%2E+IX&amp;ActID=1249&amp;ChapterID=22&amp;SeqStart=48100000&amp;SeqEnd=62750000" TargetMode="External"/><Relationship Id="rId38" Type="http://schemas.openxmlformats.org/officeDocument/2006/relationships/hyperlink" Target="http://www.ilga.gov/legislation/ilcs/ilcs4.asp?DocName=021500050HArt%2E+IX&amp;ActID=1249&amp;ChapterID=22&amp;SeqStart=48100000&amp;SeqEnd=62750000" TargetMode="External"/><Relationship Id="rId46" Type="http://schemas.openxmlformats.org/officeDocument/2006/relationships/hyperlink" Target="http://www.ilga.gov/legislation/ilcs/ilcs4.asp?DocName=021500050HArt%2E+IX&amp;ActID=1249&amp;ChapterID=22&amp;SeqStart=48100000&amp;SeqEnd=62750000" TargetMode="External"/><Relationship Id="rId59" Type="http://schemas.openxmlformats.org/officeDocument/2006/relationships/hyperlink" Target="http://www.ilga.gov/legislation/ilcs/ilcs3.asp?ActID=2468&amp;ChapterID=22\" TargetMode="External"/><Relationship Id="rId67" Type="http://schemas.openxmlformats.org/officeDocument/2006/relationships/hyperlink" Target="http://www.ilga.gov/legislation/ilcs/ilcs4.asp?DocName=021500050HArt%2E+IX&amp;ActID=1249&amp;ChapterID=22&amp;SeqStart=48100000&amp;SeqEnd=62750000" TargetMode="External"/><Relationship Id="rId103" Type="http://schemas.openxmlformats.org/officeDocument/2006/relationships/hyperlink" Target="https://www.ilga.gov/legislation/ilcs/documents/021500050K152.htm" TargetMode="External"/><Relationship Id="rId108" Type="http://schemas.openxmlformats.org/officeDocument/2006/relationships/hyperlink" Target="http://www.ilga.gov/legislation/ilcs/ilcs4.asp?DocName=021500050HArt%2E+IX&amp;ActID=1249&amp;ChapterID=22&amp;SeqStart=48100000&amp;SeqEnd=62750000" TargetMode="External"/><Relationship Id="rId116" Type="http://schemas.openxmlformats.org/officeDocument/2006/relationships/hyperlink" Target="https://www.ilga.gov/commission/jcar/admincode/050/05000754sections.html" TargetMode="External"/><Relationship Id="rId124" Type="http://schemas.openxmlformats.org/officeDocument/2006/relationships/footer" Target="footer1.xml"/><Relationship Id="rId129" Type="http://schemas.openxmlformats.org/officeDocument/2006/relationships/theme" Target="theme/theme1.xml"/><Relationship Id="rId20" Type="http://schemas.openxmlformats.org/officeDocument/2006/relationships/hyperlink" Target="https://www.ilga.gov/commission/jcar/admincode/050/05000753sections.html" TargetMode="External"/><Relationship Id="rId41" Type="http://schemas.openxmlformats.org/officeDocument/2006/relationships/hyperlink" Target="http://www.ilga.gov/legislation/ilcs/ilcs4.asp?DocName=021500050HArt%2E+IX&amp;ActID=1249&amp;ChapterID=22&amp;SeqStart=48100000&amp;SeqEnd=62750000" TargetMode="External"/><Relationship Id="rId54" Type="http://schemas.openxmlformats.org/officeDocument/2006/relationships/hyperlink" Target="http://www.ilga.gov/legislation/ilcs/ilcs4.asp?DocName=021500050HArt%2E+IX&amp;ActID=1249&amp;ChapterID=22&amp;SeqStart=48100000&amp;SeqEnd=62750000" TargetMode="External"/><Relationship Id="rId62" Type="http://schemas.openxmlformats.org/officeDocument/2006/relationships/hyperlink" Target="http://www.ilga.gov/legislation/ilcs/ilcs4.asp?DocName=021500050HArt%2E+IX&amp;ActID=1249&amp;ChapterID=22&amp;SeqStart=48100000&amp;SeqEnd=62750000" TargetMode="External"/><Relationship Id="rId70" Type="http://schemas.openxmlformats.org/officeDocument/2006/relationships/hyperlink" Target="http://www.ilga.gov/legislation/ilcs/ilcs4.asp?DocName=021500050HArt%2E+IX&amp;ActID=1249&amp;ChapterID=22&amp;SeqStart=48100000&amp;SeqEnd=62750000" TargetMode="External"/><Relationship Id="rId75" Type="http://schemas.openxmlformats.org/officeDocument/2006/relationships/hyperlink" Target="http://www.ilga.gov/legislation/ilcs/ilcs3.asp?ActID=3294" TargetMode="External"/><Relationship Id="rId83" Type="http://schemas.openxmlformats.org/officeDocument/2006/relationships/hyperlink" Target="http://www.ilga.gov/legislation/ilcs/ilcs4.asp?DocName=021500050HArt%2E+IX&amp;ActID=1249&amp;ChapterID=22&amp;SeqStart=48100000&amp;SeqEnd=62750000" TargetMode="External"/><Relationship Id="rId88" Type="http://schemas.openxmlformats.org/officeDocument/2006/relationships/hyperlink" Target="https://idoi.illinois.gov/content/dam/soi/en/web/insurance/companies/documents/CB0207.pdf" TargetMode="External"/><Relationship Id="rId91" Type="http://schemas.openxmlformats.org/officeDocument/2006/relationships/hyperlink" Target="https://www.ilga.gov/commission/jcar/admincode/050/05002302sections.html" TargetMode="External"/><Relationship Id="rId96" Type="http://schemas.openxmlformats.org/officeDocument/2006/relationships/hyperlink" Target="https://www.ilga.gov/commission/jcar/admincode/050/050009190000500R.html" TargetMode="External"/><Relationship Id="rId111" Type="http://schemas.openxmlformats.org/officeDocument/2006/relationships/hyperlink" Target="http://www.ilga.gov/legislation/ilcs/ilcs4.asp?DocName=021500050HArt%2E+IX&amp;ActID=1249&amp;ChapterID=22&amp;SeqStart=48100000&amp;SeqEnd=6275000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ilga.gov/commission/jcar/admincode/050/05000753sections.html" TargetMode="External"/><Relationship Id="rId23" Type="http://schemas.openxmlformats.org/officeDocument/2006/relationships/hyperlink" Target="https://www.ilga.gov/commission/jcar/admincode/050/05002301sections.html" TargetMode="External"/><Relationship Id="rId28" Type="http://schemas.openxmlformats.org/officeDocument/2006/relationships/hyperlink" Target="http://www.ilga.gov/legislation/ilcs/ilcs4.asp?DocName=021500050HArt%2E+IX&amp;ActID=1249&amp;ChapterID=22&amp;SeqStart=48100000&amp;SeqEnd=62750000" TargetMode="External"/><Relationship Id="rId36" Type="http://schemas.openxmlformats.org/officeDocument/2006/relationships/hyperlink" Target="http://www.ilga.gov/legislation/ilcs/ilcs4.asp?DocName=021500050HArt%2E+IX&amp;ActID=1249&amp;ChapterID=22&amp;SeqStart=48100000&amp;SeqEnd=62750000" TargetMode="External"/><Relationship Id="rId49" Type="http://schemas.openxmlformats.org/officeDocument/2006/relationships/hyperlink" Target="http://www.ilga.gov/legislation/ilcs/ilcs4.asp?DocName=021500050HArt%2E+IX&amp;ActID=1249&amp;ChapterID=22&amp;SeqStart=48100000&amp;SeqEnd=62750000" TargetMode="External"/><Relationship Id="rId57" Type="http://schemas.openxmlformats.org/officeDocument/2006/relationships/hyperlink" Target="https://idoi.illinois.gov/content/dam/soi/en/web/insurance/companies/companybulletins/cb-2025-01.pdf" TargetMode="External"/><Relationship Id="rId106" Type="http://schemas.openxmlformats.org/officeDocument/2006/relationships/hyperlink" Target="https://www.ilga.gov/legislation/ilcs/documents/021500050K397.htm" TargetMode="External"/><Relationship Id="rId114" Type="http://schemas.openxmlformats.org/officeDocument/2006/relationships/hyperlink" Target="https://www.ilga.gov/legislation/ilcs/ilcs4.asp?DocName=021500050HArt%2E+XXXVIIIA&amp;ActID=1249&amp;ChapterID=22&amp;SeqStart=163900000&amp;SeqEnd=165600000" TargetMode="External"/><Relationship Id="rId119" Type="http://schemas.openxmlformats.org/officeDocument/2006/relationships/hyperlink" Target="https://www.ilga.gov/legislation/ilcs/documents/021500050K155.30.htm" TargetMode="External"/><Relationship Id="rId127" Type="http://schemas.openxmlformats.org/officeDocument/2006/relationships/footer" Target="footer3.xml"/><Relationship Id="rId10" Type="http://schemas.openxmlformats.org/officeDocument/2006/relationships/hyperlink" Target="https://idoi.illinois.gov/content/dam/soi/en/web/insurance/companies/documents/List-of-Classes-Clauses.pdf" TargetMode="External"/><Relationship Id="rId31" Type="http://schemas.openxmlformats.org/officeDocument/2006/relationships/hyperlink" Target="http://www.ilga.gov/legislation/ilcs/ilcs4.asp?DocName=021500050HArt%2E+IX&amp;ActID=1249&amp;ChapterID=22&amp;SeqStart=48100000&amp;SeqEnd=62750000" TargetMode="External"/><Relationship Id="rId44" Type="http://schemas.openxmlformats.org/officeDocument/2006/relationships/hyperlink" Target="http://www.ilga.gov/legislation/ilcs/ilcs4.asp?DocName=021500050HArt%2E+IX&amp;ActID=1249&amp;ChapterID=22&amp;SeqStart=48100000&amp;SeqEnd=62750000" TargetMode="External"/><Relationship Id="rId52" Type="http://schemas.openxmlformats.org/officeDocument/2006/relationships/hyperlink" Target="https://idoi.illinois.gov/content/dam/soi/en/web/insurance/companies/documents/NewMadridZoneCountyListing.pdf" TargetMode="External"/><Relationship Id="rId60" Type="http://schemas.openxmlformats.org/officeDocument/2006/relationships/hyperlink" Target="http://www.ilga.gov/legislation/ilcs/ilcs3.asp?ActID=2468&amp;ChapterID=22\" TargetMode="External"/><Relationship Id="rId65" Type="http://schemas.openxmlformats.org/officeDocument/2006/relationships/hyperlink" Target="http://www.ilga.gov/legislation/ilcs/ilcs4.asp?DocName=021500050HArt%2E+IX&amp;ActID=1249&amp;ChapterID=22&amp;SeqStart=48100000&amp;SeqEnd=62750000" TargetMode="External"/><Relationship Id="rId73" Type="http://schemas.openxmlformats.org/officeDocument/2006/relationships/hyperlink" Target="https://www.ilga.gov/legislation/ilcs/documents/021500050K424.htm" TargetMode="External"/><Relationship Id="rId78" Type="http://schemas.openxmlformats.org/officeDocument/2006/relationships/hyperlink" Target="http://www.ilga.gov/legislation/ilcs/ilcs4.asp?DocName=021500050HArt%2E+IX&amp;ActID=1249&amp;ChapterID=22&amp;SeqStart=48100000&amp;SeqEnd=62750000" TargetMode="External"/><Relationship Id="rId81" Type="http://schemas.openxmlformats.org/officeDocument/2006/relationships/hyperlink" Target="http://www.ilga.gov/legislation/ilcs/ilcs4.asp?DocName=021500050HArt%2E+IX&amp;ActID=1249&amp;ChapterID=22&amp;SeqStart=48100000&amp;SeqEnd=62750000" TargetMode="External"/><Relationship Id="rId86" Type="http://schemas.openxmlformats.org/officeDocument/2006/relationships/hyperlink" Target="https://www.ilga.gov/commission/jcar/admincode/050/05002301sections.html" TargetMode="External"/><Relationship Id="rId94" Type="http://schemas.openxmlformats.org/officeDocument/2006/relationships/hyperlink" Target="http://www.ilga.gov/legislation/ilcs/ilcs4.asp?DocName=021500050HArt%2E+IX&amp;ActID=1249&amp;ChapterID=22&amp;SeqStart=48100000&amp;SeqEnd=62750000" TargetMode="External"/><Relationship Id="rId99" Type="http://schemas.openxmlformats.org/officeDocument/2006/relationships/hyperlink" Target="https://idoi.illinois.gov/content/dam/soi/en/web/insurance/companies/documents/Standard-Fire-Policy.pdf" TargetMode="External"/><Relationship Id="rId101" Type="http://schemas.openxmlformats.org/officeDocument/2006/relationships/hyperlink" Target="http://www.ilga.gov/legislation/ilcs/ilcs4.asp?DocName=021500050HArt%2E+IX&amp;ActID=1249&amp;ChapterID=22&amp;SeqStart=48100000&amp;SeqEnd=62750000" TargetMode="External"/><Relationship Id="rId12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lga.gov/commission/jcar/admincode/050/050parts.html" TargetMode="External"/><Relationship Id="rId13" Type="http://schemas.openxmlformats.org/officeDocument/2006/relationships/hyperlink" Target="https://www.ilga.gov/commission/jcar/admincode/050/05000753sections.html" TargetMode="External"/><Relationship Id="rId18" Type="http://schemas.openxmlformats.org/officeDocument/2006/relationships/hyperlink" Target="https://www.ilga.gov/commission/jcar/admincode/050/05000753sections.html" TargetMode="External"/><Relationship Id="rId39" Type="http://schemas.openxmlformats.org/officeDocument/2006/relationships/hyperlink" Target="http://www.ilga.gov/legislation/ilcs/ilcs4.asp?DocName=021500050HArt%2E+IX&amp;ActID=1249&amp;ChapterID=22&amp;SeqStart=48100000&amp;SeqEnd=62750000" TargetMode="External"/><Relationship Id="rId109" Type="http://schemas.openxmlformats.org/officeDocument/2006/relationships/hyperlink" Target="http://www.ilga.gov/legislation/ilcs/ilcs4.asp?DocName=021500050HArt%2E+IX&amp;ActID=1249&amp;ChapterID=22&amp;SeqStart=48100000&amp;SeqEnd=62750000" TargetMode="External"/><Relationship Id="rId34" Type="http://schemas.openxmlformats.org/officeDocument/2006/relationships/hyperlink" Target="http://www.ilga.gov/legislation/ilcs/ilcs4.asp?DocName=021500050HArt%2E+IX&amp;ActID=1249&amp;ChapterID=22&amp;SeqStart=48100000&amp;SeqEnd=62750000" TargetMode="External"/><Relationship Id="rId50" Type="http://schemas.openxmlformats.org/officeDocument/2006/relationships/hyperlink" Target="https://www.ilga.gov/legislation/ilcs/ilcs4.asp?ActID=1249&amp;SeqStart=65100000&amp;SeqEnd=66700000" TargetMode="External"/><Relationship Id="rId55" Type="http://schemas.openxmlformats.org/officeDocument/2006/relationships/hyperlink" Target="http://www.ilga.gov/legislation/ilcs/ilcs4.asp?DocName=021500050HArt%2E+IX&amp;ActID=1249&amp;ChapterID=22&amp;SeqStart=48100000&amp;SeqEnd=62750000" TargetMode="External"/><Relationship Id="rId76" Type="http://schemas.openxmlformats.org/officeDocument/2006/relationships/hyperlink" Target="https://idoi.illinois.gov/content/dam/soi/en/web/insurance/companies/documents/Civil-Union-FAQ-Sheet.pdf" TargetMode="External"/><Relationship Id="rId97" Type="http://schemas.openxmlformats.org/officeDocument/2006/relationships/hyperlink" Target="https://www.ilga.gov/legislation/ilcs/documents/021500050K397.htm" TargetMode="External"/><Relationship Id="rId104" Type="http://schemas.openxmlformats.org/officeDocument/2006/relationships/hyperlink" Target="https://www.ilga.gov/commission/jcar/admincode/050/05002301sections.html" TargetMode="External"/><Relationship Id="rId120" Type="http://schemas.openxmlformats.org/officeDocument/2006/relationships/hyperlink" Target="https://www.ilga.gov/legislation/ilcs/documents/021500050K424.htm" TargetMode="External"/><Relationship Id="rId125" Type="http://schemas.openxmlformats.org/officeDocument/2006/relationships/footer" Target="footer2.xml"/><Relationship Id="rId7" Type="http://schemas.openxmlformats.org/officeDocument/2006/relationships/hyperlink" Target="mailto:Denice.Baldin@illinois.gov" TargetMode="External"/><Relationship Id="rId71" Type="http://schemas.openxmlformats.org/officeDocument/2006/relationships/hyperlink" Target="https://uscode.house.gov/view.xhtml?req=(title:26%20section:170%20edition:prelim)%20OR%20(granuleid:USC-prelim-title26-section170)&amp;f=treesort&amp;edition=prelim&amp;num=0&amp;jumpTo=true" TargetMode="External"/><Relationship Id="rId92" Type="http://schemas.openxmlformats.org/officeDocument/2006/relationships/hyperlink" Target="https://www.ilga.gov/legislation/ilcs/ilcs4.asp?ActID=1249&amp;SeqStart=165900000&amp;SeqEnd=166900000" TargetMode="External"/><Relationship Id="rId2" Type="http://schemas.openxmlformats.org/officeDocument/2006/relationships/styles" Target="styles.xml"/><Relationship Id="rId29" Type="http://schemas.openxmlformats.org/officeDocument/2006/relationships/hyperlink" Target="http://www.ilga.gov/legislation/ilcs/ilcs4.asp?DocName=021500050HArt%2E+IX&amp;ActID=1249&amp;ChapterID=22&amp;SeqStart=48100000&amp;SeqEnd=62750000" TargetMode="External"/><Relationship Id="rId24" Type="http://schemas.openxmlformats.org/officeDocument/2006/relationships/hyperlink" Target="http://www.ilga.gov/legislation/ilcs/ilcs4.asp?DocName=021500050HArt%2E+IX&amp;ActID=1249&amp;ChapterID=22&amp;SeqStart=48100000&amp;SeqEnd=62750000" TargetMode="External"/><Relationship Id="rId40" Type="http://schemas.openxmlformats.org/officeDocument/2006/relationships/hyperlink" Target="http://www.ilga.gov/legislation/ilcs/ilcs4.asp?DocName=021500050HArt%2E+IX&amp;ActID=1249&amp;ChapterID=22&amp;SeqStart=48100000&amp;SeqEnd=62750000" TargetMode="External"/><Relationship Id="rId45" Type="http://schemas.openxmlformats.org/officeDocument/2006/relationships/hyperlink" Target="http://www.ilga.gov/legislation/ilcs/ilcs4.asp?DocName=021500050HArt%2E+IX&amp;ActID=1249&amp;ChapterID=22&amp;SeqStart=48100000&amp;SeqEnd=62750000" TargetMode="External"/><Relationship Id="rId66" Type="http://schemas.openxmlformats.org/officeDocument/2006/relationships/hyperlink" Target="http://www.ilga.gov/legislation/ilcs/ilcs4.asp?DocName=021500050HArt%2E+IX&amp;ActID=1249&amp;ChapterID=22&amp;SeqStart=48100000&amp;SeqEnd=62750000" TargetMode="External"/><Relationship Id="rId87" Type="http://schemas.openxmlformats.org/officeDocument/2006/relationships/hyperlink" Target="https://www.illinoiscourts.gov/resources/29827502-caa0-4ca4-a3c9-3a9dadfcca5b/file" TargetMode="External"/><Relationship Id="rId110" Type="http://schemas.openxmlformats.org/officeDocument/2006/relationships/hyperlink" Target="http://www.ilga.gov/legislation/ilcs/ilcs4.asp?DocName=021500050HArt%2E+IX&amp;ActID=1249&amp;ChapterID=22&amp;SeqStart=48100000&amp;SeqEnd=62750000" TargetMode="External"/><Relationship Id="rId115" Type="http://schemas.openxmlformats.org/officeDocument/2006/relationships/hyperlink" Target="https://www.imsif.com/about-mine-subsidence-insurance/how-to-obtain-mine-subsidence-insurance" TargetMode="External"/><Relationship Id="rId61" Type="http://schemas.openxmlformats.org/officeDocument/2006/relationships/hyperlink" Target="http://www.ilga.gov/legislation/ilcs/ilcs4.asp?DocName=021500050HArt%2E+IX&amp;ActID=1249&amp;ChapterID=22&amp;SeqStart=48100000&amp;SeqEnd=62750000" TargetMode="External"/><Relationship Id="rId82" Type="http://schemas.openxmlformats.org/officeDocument/2006/relationships/hyperlink" Target="http://www.ilga.gov/legislation/ilcs/ilcs4.asp?DocName=021500050HArt%2E+IX&amp;ActID=1249&amp;ChapterID=22&amp;SeqStart=48100000&amp;SeqEnd=62750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26</Pages>
  <Words>7742</Words>
  <Characters>58203</Characters>
  <Application>Microsoft Office Word</Application>
  <DocSecurity>0</DocSecurity>
  <Lines>485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Karen E.</dc:creator>
  <cp:keywords/>
  <dc:description/>
  <cp:lastModifiedBy>Michael Solomon</cp:lastModifiedBy>
  <cp:revision>9</cp:revision>
  <cp:lastPrinted>2020-05-05T21:49:00Z</cp:lastPrinted>
  <dcterms:created xsi:type="dcterms:W3CDTF">2025-01-10T17:24:00Z</dcterms:created>
  <dcterms:modified xsi:type="dcterms:W3CDTF">2025-02-21T20:49:00Z</dcterms:modified>
</cp:coreProperties>
</file>