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01F4" w14:textId="6F341159" w:rsidR="00CD670D" w:rsidRPr="000B0932" w:rsidRDefault="00B845E0" w:rsidP="000B0932">
      <w:pPr>
        <w:pStyle w:val="TOCHeading"/>
        <w:jc w:val="center"/>
        <w:rPr>
          <w:rFonts w:ascii="Calibri" w:hAnsi="Calibri" w:cs="Calibri"/>
          <w:sz w:val="48"/>
          <w:szCs w:val="48"/>
        </w:rPr>
      </w:pPr>
      <w:r>
        <w:rPr>
          <w:rFonts w:ascii="Calibri" w:hAnsi="Calibri" w:cs="Calibri"/>
          <w:sz w:val="48"/>
          <w:szCs w:val="48"/>
        </w:rPr>
        <w:t>SBE</w:t>
      </w:r>
      <w:r w:rsidR="00F009AB">
        <w:rPr>
          <w:rFonts w:ascii="Calibri" w:hAnsi="Calibri" w:cs="Calibri"/>
          <w:sz w:val="48"/>
          <w:szCs w:val="48"/>
        </w:rPr>
        <w:t xml:space="preserve"> </w:t>
      </w:r>
      <w:r>
        <w:rPr>
          <w:rFonts w:ascii="Calibri" w:hAnsi="Calibri" w:cs="Calibri"/>
          <w:sz w:val="48"/>
          <w:szCs w:val="48"/>
        </w:rPr>
        <w:t xml:space="preserve">02: </w:t>
      </w:r>
      <w:r w:rsidR="00CD670D" w:rsidRPr="000B0932">
        <w:rPr>
          <w:rFonts w:ascii="Calibri" w:hAnsi="Calibri" w:cs="Calibri"/>
          <w:sz w:val="48"/>
          <w:szCs w:val="48"/>
        </w:rPr>
        <w:t>Illinois State-Based Exchange Information Technology and Customer Assistance Center Request for Proposals</w:t>
      </w:r>
    </w:p>
    <w:p w14:paraId="65819C8C" w14:textId="00A5FD0F" w:rsidR="002B0E76" w:rsidRPr="000B0932" w:rsidRDefault="00CD670D" w:rsidP="000B0932">
      <w:pPr>
        <w:jc w:val="center"/>
        <w:rPr>
          <w:rFonts w:ascii="Calibri" w:hAnsi="Calibri" w:cs="Calibri"/>
          <w:b/>
          <w:bCs/>
          <w:sz w:val="32"/>
          <w:szCs w:val="32"/>
        </w:rPr>
      </w:pPr>
      <w:r w:rsidRPr="000B0932">
        <w:rPr>
          <w:rFonts w:ascii="Calibri" w:hAnsi="Calibri" w:cs="Calibri"/>
          <w:b/>
          <w:bCs/>
          <w:sz w:val="32"/>
          <w:szCs w:val="32"/>
        </w:rPr>
        <w:t>Offeror Response Template</w:t>
      </w:r>
      <w:r w:rsidR="002B0E76" w:rsidRPr="000B0932">
        <w:rPr>
          <w:rFonts w:ascii="Calibri" w:hAnsi="Calibri" w:cs="Calibri"/>
          <w:b/>
          <w:bCs/>
          <w:sz w:val="32"/>
          <w:szCs w:val="32"/>
        </w:rPr>
        <w:br w:type="page"/>
      </w:r>
    </w:p>
    <w:p w14:paraId="612BD7EA" w14:textId="3CEF9B1B" w:rsidR="002B0E76" w:rsidRPr="004C7816" w:rsidRDefault="0096305B" w:rsidP="005E562D">
      <w:pPr>
        <w:pStyle w:val="RFRLevel1Heading"/>
        <w:spacing w:after="120"/>
        <w:rPr>
          <w:rFonts w:ascii="Calibri" w:hAnsi="Calibri" w:cs="Calibri"/>
          <w:lang w:eastAsia="ja-JP"/>
        </w:rPr>
      </w:pPr>
      <w:r>
        <w:rPr>
          <w:rFonts w:ascii="Calibri" w:hAnsi="Calibri" w:cs="Calibri"/>
          <w:lang w:eastAsia="ja-JP"/>
        </w:rPr>
        <w:lastRenderedPageBreak/>
        <w:t>Proposal Cover Sheet</w:t>
      </w:r>
    </w:p>
    <w:p w14:paraId="6A0728C3" w14:textId="1D388E65" w:rsidR="002B0E76" w:rsidRPr="004C7816" w:rsidRDefault="002B0E76" w:rsidP="005E562D">
      <w:pPr>
        <w:spacing w:after="0"/>
        <w:jc w:val="center"/>
        <w:rPr>
          <w:rFonts w:ascii="Calibri" w:hAnsi="Calibri" w:cs="Calibri"/>
          <w:b/>
        </w:rPr>
      </w:pPr>
      <w:r w:rsidRPr="004C7816">
        <w:rPr>
          <w:rFonts w:ascii="Calibri" w:hAnsi="Calibri" w:cs="Calibri"/>
          <w:b/>
        </w:rPr>
        <w:t>STATE OF ILLINOIS</w:t>
      </w:r>
    </w:p>
    <w:p w14:paraId="450CA6BC" w14:textId="77777777" w:rsidR="002B0E76" w:rsidRPr="004C7816" w:rsidRDefault="002B0E76" w:rsidP="005E562D">
      <w:pPr>
        <w:spacing w:after="0"/>
        <w:jc w:val="center"/>
        <w:rPr>
          <w:rFonts w:ascii="Calibri" w:hAnsi="Calibri" w:cs="Calibri"/>
          <w:b/>
        </w:rPr>
      </w:pPr>
      <w:r w:rsidRPr="004C7816">
        <w:rPr>
          <w:rFonts w:ascii="Calibri" w:hAnsi="Calibri" w:cs="Calibri"/>
          <w:b/>
        </w:rPr>
        <w:t>Department of Insurance</w:t>
      </w:r>
    </w:p>
    <w:p w14:paraId="2FB3AB3D" w14:textId="46207D6B" w:rsidR="002B0E76" w:rsidRPr="004C7816" w:rsidRDefault="002B0E76" w:rsidP="005E562D">
      <w:pPr>
        <w:spacing w:after="0"/>
        <w:jc w:val="center"/>
        <w:rPr>
          <w:rFonts w:ascii="Calibri" w:hAnsi="Calibri" w:cs="Calibri"/>
          <w:b/>
        </w:rPr>
      </w:pPr>
      <w:r w:rsidRPr="004C7816">
        <w:rPr>
          <w:rFonts w:ascii="Calibri" w:hAnsi="Calibri" w:cs="Calibri"/>
          <w:b/>
        </w:rPr>
        <w:t xml:space="preserve">In Collaboration with </w:t>
      </w:r>
    </w:p>
    <w:p w14:paraId="63A6DF53" w14:textId="6311BF21" w:rsidR="002B0E76" w:rsidRPr="004C7816" w:rsidRDefault="002B0E76" w:rsidP="005E562D">
      <w:pPr>
        <w:spacing w:after="120"/>
        <w:jc w:val="center"/>
        <w:rPr>
          <w:rFonts w:ascii="Calibri" w:hAnsi="Calibri" w:cs="Calibri"/>
          <w:b/>
        </w:rPr>
      </w:pPr>
      <w:r w:rsidRPr="004C7816">
        <w:rPr>
          <w:rFonts w:ascii="Calibri" w:hAnsi="Calibri" w:cs="Calibri"/>
          <w:b/>
        </w:rPr>
        <w:t>The Department of Healthcare and Family Services</w:t>
      </w:r>
      <w:r w:rsidR="003F6F8D">
        <w:rPr>
          <w:rFonts w:ascii="Calibri" w:hAnsi="Calibri" w:cs="Calibri"/>
          <w:b/>
        </w:rPr>
        <w:t xml:space="preserve"> </w:t>
      </w:r>
      <w:r w:rsidR="00FF4B19">
        <w:rPr>
          <w:rFonts w:ascii="Calibri" w:hAnsi="Calibri" w:cs="Calibri"/>
          <w:b/>
        </w:rPr>
        <w:t xml:space="preserve">(HFS) </w:t>
      </w:r>
      <w:r w:rsidR="009516E3" w:rsidRPr="009516E3">
        <w:rPr>
          <w:rFonts w:ascii="Calibri" w:hAnsi="Calibri" w:cs="Calibri"/>
          <w:b/>
        </w:rPr>
        <w:t>and Department of Innovation and Technology (DoIT)</w:t>
      </w:r>
    </w:p>
    <w:p w14:paraId="13D26DD0" w14:textId="3ADE4049" w:rsidR="002B0E76" w:rsidRPr="004C7816" w:rsidRDefault="0035780F" w:rsidP="005E562D">
      <w:pPr>
        <w:spacing w:after="120"/>
        <w:jc w:val="center"/>
        <w:rPr>
          <w:rFonts w:ascii="Calibri" w:hAnsi="Calibri" w:cs="Calibri"/>
        </w:rPr>
      </w:pPr>
      <w:r>
        <w:rPr>
          <w:rFonts w:ascii="Calibri" w:hAnsi="Calibri" w:cs="Calibri"/>
        </w:rPr>
        <w:t>Request for Proposal</w:t>
      </w:r>
      <w:r w:rsidR="00B53C30">
        <w:rPr>
          <w:rFonts w:ascii="Calibri" w:hAnsi="Calibri" w:cs="Calibri"/>
        </w:rPr>
        <w:t>s</w:t>
      </w:r>
      <w:r>
        <w:rPr>
          <w:rFonts w:ascii="Calibri" w:hAnsi="Calibri" w:cs="Calibri"/>
        </w:rPr>
        <w:t xml:space="preserve"> (</w:t>
      </w:r>
      <w:r w:rsidR="002B0E76" w:rsidRPr="004C7816">
        <w:rPr>
          <w:rFonts w:ascii="Calibri" w:hAnsi="Calibri" w:cs="Calibri"/>
        </w:rPr>
        <w:t>RFP</w:t>
      </w:r>
      <w:r>
        <w:rPr>
          <w:rFonts w:ascii="Calibri" w:hAnsi="Calibri" w:cs="Calibri"/>
        </w:rPr>
        <w:t>)</w:t>
      </w:r>
      <w:r w:rsidR="002B0E76" w:rsidRPr="004C7816">
        <w:rPr>
          <w:rFonts w:ascii="Calibri" w:hAnsi="Calibri" w:cs="Calibri"/>
        </w:rPr>
        <w:t xml:space="preserve"> #</w:t>
      </w:r>
      <w:r w:rsidR="00D07758">
        <w:rPr>
          <w:rFonts w:ascii="Calibri" w:hAnsi="Calibri" w:cs="Calibri"/>
        </w:rPr>
        <w:t xml:space="preserve">: </w:t>
      </w:r>
      <w:r w:rsidR="00D07758" w:rsidRPr="00D07758">
        <w:rPr>
          <w:rFonts w:ascii="Calibri" w:hAnsi="Calibri" w:cs="Calibri"/>
        </w:rPr>
        <w:t>SBE 02</w:t>
      </w:r>
      <w:r w:rsidR="00FF4B19">
        <w:rPr>
          <w:rFonts w:ascii="Calibri" w:hAnsi="Calibri" w:cs="Calibri"/>
        </w:rPr>
        <w:t>―</w:t>
      </w:r>
      <w:r w:rsidR="00D07758" w:rsidRPr="00D07758">
        <w:rPr>
          <w:rFonts w:ascii="Calibri" w:hAnsi="Calibri" w:cs="Calibri"/>
        </w:rPr>
        <w:t>IT/Call Center</w:t>
      </w:r>
    </w:p>
    <w:p w14:paraId="0ACB854E" w14:textId="3F2B03A5" w:rsidR="002B0E76" w:rsidRPr="004C7816" w:rsidRDefault="002B0E76" w:rsidP="005E562D">
      <w:pPr>
        <w:spacing w:after="120"/>
        <w:rPr>
          <w:rFonts w:ascii="Calibri" w:hAnsi="Calibri" w:cs="Calibri"/>
        </w:rPr>
      </w:pPr>
      <w:r w:rsidRPr="004C7816">
        <w:rPr>
          <w:rFonts w:ascii="Calibri" w:hAnsi="Calibri" w:cs="Calibri"/>
          <w:b/>
        </w:rPr>
        <w:t xml:space="preserve">The Proposal of the Offeror identified below for the above-referenced RFP is submitted electronically and is comprised of separate files for the </w:t>
      </w:r>
      <w:r w:rsidR="00135291">
        <w:rPr>
          <w:rFonts w:ascii="Calibri" w:hAnsi="Calibri" w:cs="Calibri"/>
          <w:b/>
        </w:rPr>
        <w:t>technical and cost proposals</w:t>
      </w:r>
      <w:r w:rsidR="00C864F9">
        <w:rPr>
          <w:rFonts w:ascii="Calibri" w:hAnsi="Calibri" w:cs="Calibri"/>
          <w:b/>
        </w:rPr>
        <w:t>.</w:t>
      </w:r>
      <w:r w:rsidRPr="004C7816">
        <w:rPr>
          <w:rFonts w:ascii="Calibri" w:hAnsi="Calibri"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246"/>
        <w:gridCol w:w="6088"/>
      </w:tblGrid>
      <w:tr w:rsidR="002B0E76" w:rsidRPr="004C7816" w14:paraId="075A6560" w14:textId="77777777" w:rsidTr="00404AC0">
        <w:trPr>
          <w:trHeight w:val="458"/>
        </w:trPr>
        <w:tc>
          <w:tcPr>
            <w:tcW w:w="10790" w:type="dxa"/>
            <w:gridSpan w:val="3"/>
          </w:tcPr>
          <w:p w14:paraId="3CC5B26A" w14:textId="31C69A40" w:rsidR="002B0E76" w:rsidRPr="004C7816" w:rsidRDefault="00AA74EA" w:rsidP="005E562D">
            <w:pPr>
              <w:spacing w:after="120"/>
              <w:jc w:val="center"/>
              <w:rPr>
                <w:rFonts w:ascii="Calibri" w:hAnsi="Calibri" w:cs="Calibri"/>
                <w:b/>
              </w:rPr>
            </w:pPr>
            <w:r>
              <w:rPr>
                <w:rFonts w:ascii="Calibri" w:hAnsi="Calibri" w:cs="Calibri"/>
                <w:b/>
              </w:rPr>
              <w:t>Offeror</w:t>
            </w:r>
            <w:r w:rsidR="000B564B">
              <w:rPr>
                <w:rFonts w:ascii="Calibri" w:hAnsi="Calibri" w:cs="Calibri"/>
                <w:b/>
              </w:rPr>
              <w:t xml:space="preserve"> </w:t>
            </w:r>
            <w:r w:rsidR="002B0E76" w:rsidRPr="004C7816">
              <w:rPr>
                <w:rFonts w:ascii="Calibri" w:hAnsi="Calibri" w:cs="Calibri"/>
                <w:b/>
              </w:rPr>
              <w:t>Information</w:t>
            </w:r>
          </w:p>
        </w:tc>
      </w:tr>
      <w:tr w:rsidR="002B0E76" w:rsidRPr="004C7816" w14:paraId="7761B0B3" w14:textId="77777777" w:rsidTr="00404AC0">
        <w:trPr>
          <w:trHeight w:val="431"/>
        </w:trPr>
        <w:tc>
          <w:tcPr>
            <w:tcW w:w="3677" w:type="dxa"/>
            <w:gridSpan w:val="2"/>
          </w:tcPr>
          <w:p w14:paraId="31EFD7B0" w14:textId="2A829E25" w:rsidR="002B0E76" w:rsidRPr="004C7816" w:rsidRDefault="000B564B"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Name</w:t>
            </w:r>
          </w:p>
        </w:tc>
        <w:tc>
          <w:tcPr>
            <w:tcW w:w="7113" w:type="dxa"/>
          </w:tcPr>
          <w:p w14:paraId="59323D2C" w14:textId="77777777" w:rsidR="002B0E76" w:rsidRPr="004C7816" w:rsidRDefault="002B0E76" w:rsidP="005E562D">
            <w:pPr>
              <w:spacing w:after="120"/>
              <w:rPr>
                <w:rFonts w:ascii="Calibri" w:hAnsi="Calibri" w:cs="Calibri"/>
              </w:rPr>
            </w:pPr>
          </w:p>
        </w:tc>
      </w:tr>
      <w:tr w:rsidR="002B0E76" w:rsidRPr="004C7816" w14:paraId="77A72193" w14:textId="77777777" w:rsidTr="00404AC0">
        <w:trPr>
          <w:trHeight w:val="755"/>
        </w:trPr>
        <w:tc>
          <w:tcPr>
            <w:tcW w:w="3677" w:type="dxa"/>
            <w:gridSpan w:val="2"/>
          </w:tcPr>
          <w:p w14:paraId="79C4BC8F" w14:textId="722742CC" w:rsidR="002B0E76" w:rsidRPr="004C7816" w:rsidRDefault="000B564B"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Mailing Address</w:t>
            </w:r>
          </w:p>
        </w:tc>
        <w:tc>
          <w:tcPr>
            <w:tcW w:w="7113" w:type="dxa"/>
          </w:tcPr>
          <w:p w14:paraId="0B82AB9E" w14:textId="77777777" w:rsidR="002B0E76" w:rsidRPr="004C7816" w:rsidRDefault="002B0E76" w:rsidP="005E562D">
            <w:pPr>
              <w:spacing w:after="120"/>
              <w:rPr>
                <w:rFonts w:ascii="Calibri" w:hAnsi="Calibri" w:cs="Calibri"/>
              </w:rPr>
            </w:pPr>
          </w:p>
          <w:p w14:paraId="2EFE9501" w14:textId="77777777" w:rsidR="002B0E76" w:rsidRPr="004C7816" w:rsidRDefault="002B0E76" w:rsidP="005E562D">
            <w:pPr>
              <w:spacing w:after="120"/>
              <w:rPr>
                <w:rFonts w:ascii="Calibri" w:hAnsi="Calibri" w:cs="Calibri"/>
              </w:rPr>
            </w:pPr>
          </w:p>
        </w:tc>
      </w:tr>
      <w:tr w:rsidR="002B0E76" w:rsidRPr="004C7816" w14:paraId="1CBDF281" w14:textId="77777777" w:rsidTr="00404AC0">
        <w:trPr>
          <w:trHeight w:val="350"/>
        </w:trPr>
        <w:tc>
          <w:tcPr>
            <w:tcW w:w="3677" w:type="dxa"/>
            <w:gridSpan w:val="2"/>
          </w:tcPr>
          <w:p w14:paraId="61BFF8EA" w14:textId="36A13068" w:rsidR="002B0E76" w:rsidRPr="004C7816" w:rsidRDefault="000B564B"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Website</w:t>
            </w:r>
          </w:p>
        </w:tc>
        <w:tc>
          <w:tcPr>
            <w:tcW w:w="7113" w:type="dxa"/>
          </w:tcPr>
          <w:p w14:paraId="1CBD143C" w14:textId="77777777" w:rsidR="002B0E76" w:rsidRPr="004C7816" w:rsidRDefault="002B0E76" w:rsidP="005E562D">
            <w:pPr>
              <w:spacing w:after="120"/>
              <w:rPr>
                <w:rFonts w:ascii="Calibri" w:hAnsi="Calibri" w:cs="Calibri"/>
              </w:rPr>
            </w:pPr>
          </w:p>
        </w:tc>
      </w:tr>
      <w:tr w:rsidR="002B0E76" w:rsidRPr="004C7816" w14:paraId="442C1E77" w14:textId="77777777" w:rsidTr="00404AC0">
        <w:trPr>
          <w:trHeight w:val="350"/>
        </w:trPr>
        <w:tc>
          <w:tcPr>
            <w:tcW w:w="3677" w:type="dxa"/>
            <w:gridSpan w:val="2"/>
          </w:tcPr>
          <w:p w14:paraId="3E0CF4E3" w14:textId="15D63479" w:rsidR="002B0E76" w:rsidRPr="004C7816" w:rsidRDefault="000B564B"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Contact Person</w:t>
            </w:r>
          </w:p>
        </w:tc>
        <w:tc>
          <w:tcPr>
            <w:tcW w:w="7113" w:type="dxa"/>
          </w:tcPr>
          <w:p w14:paraId="121B80E2" w14:textId="77777777" w:rsidR="002B0E76" w:rsidRPr="004C7816" w:rsidRDefault="002B0E76" w:rsidP="005E562D">
            <w:pPr>
              <w:spacing w:after="120"/>
              <w:rPr>
                <w:rFonts w:ascii="Calibri" w:hAnsi="Calibri" w:cs="Calibri"/>
              </w:rPr>
            </w:pPr>
          </w:p>
        </w:tc>
      </w:tr>
      <w:tr w:rsidR="002B0E76" w:rsidRPr="004C7816" w14:paraId="3D071671" w14:textId="77777777" w:rsidTr="00404AC0">
        <w:trPr>
          <w:trHeight w:val="350"/>
        </w:trPr>
        <w:tc>
          <w:tcPr>
            <w:tcW w:w="3677" w:type="dxa"/>
            <w:gridSpan w:val="2"/>
          </w:tcPr>
          <w:p w14:paraId="6B999631" w14:textId="50FD5E2D" w:rsidR="002B0E76" w:rsidRPr="004C7816" w:rsidRDefault="000B564B"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Person’s Phone Number</w:t>
            </w:r>
          </w:p>
        </w:tc>
        <w:tc>
          <w:tcPr>
            <w:tcW w:w="7113" w:type="dxa"/>
          </w:tcPr>
          <w:p w14:paraId="7E23C344" w14:textId="77777777" w:rsidR="002B0E76" w:rsidRPr="004C7816" w:rsidRDefault="002B0E76" w:rsidP="005E562D">
            <w:pPr>
              <w:spacing w:after="120"/>
              <w:rPr>
                <w:rFonts w:ascii="Calibri" w:hAnsi="Calibri" w:cs="Calibri"/>
              </w:rPr>
            </w:pPr>
          </w:p>
        </w:tc>
      </w:tr>
      <w:tr w:rsidR="002B0E76" w:rsidRPr="004C7816" w14:paraId="57D0D45C" w14:textId="77777777" w:rsidTr="00404AC0">
        <w:trPr>
          <w:trHeight w:val="305"/>
        </w:trPr>
        <w:tc>
          <w:tcPr>
            <w:tcW w:w="3677" w:type="dxa"/>
            <w:gridSpan w:val="2"/>
          </w:tcPr>
          <w:p w14:paraId="53F4C7F0" w14:textId="4392E17D" w:rsidR="002B0E76" w:rsidRPr="004C7816" w:rsidRDefault="000B564B"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Person’s Facsimile Number</w:t>
            </w:r>
          </w:p>
        </w:tc>
        <w:tc>
          <w:tcPr>
            <w:tcW w:w="7113" w:type="dxa"/>
          </w:tcPr>
          <w:p w14:paraId="70A728B0" w14:textId="77777777" w:rsidR="002B0E76" w:rsidRPr="004C7816" w:rsidRDefault="002B0E76" w:rsidP="005E562D">
            <w:pPr>
              <w:spacing w:after="120"/>
              <w:rPr>
                <w:rFonts w:ascii="Calibri" w:hAnsi="Calibri" w:cs="Calibri"/>
              </w:rPr>
            </w:pPr>
          </w:p>
        </w:tc>
      </w:tr>
      <w:tr w:rsidR="002B0E76" w:rsidRPr="004C7816" w14:paraId="4FDD98AA" w14:textId="77777777" w:rsidTr="00404AC0">
        <w:trPr>
          <w:trHeight w:val="305"/>
        </w:trPr>
        <w:tc>
          <w:tcPr>
            <w:tcW w:w="3677" w:type="dxa"/>
            <w:gridSpan w:val="2"/>
          </w:tcPr>
          <w:p w14:paraId="016FA0F9" w14:textId="7A7EC65A" w:rsidR="002B0E76" w:rsidRPr="004C7816" w:rsidRDefault="000B564B"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Person’s E-Mail Address</w:t>
            </w:r>
          </w:p>
        </w:tc>
        <w:tc>
          <w:tcPr>
            <w:tcW w:w="7113" w:type="dxa"/>
          </w:tcPr>
          <w:p w14:paraId="327F11E0" w14:textId="77777777" w:rsidR="002B0E76" w:rsidRPr="004C7816" w:rsidRDefault="002B0E76" w:rsidP="005E562D">
            <w:pPr>
              <w:spacing w:after="120"/>
              <w:rPr>
                <w:rFonts w:ascii="Calibri" w:hAnsi="Calibri" w:cs="Calibri"/>
              </w:rPr>
            </w:pPr>
          </w:p>
        </w:tc>
      </w:tr>
      <w:tr w:rsidR="002B0E76" w:rsidRPr="004C7816" w14:paraId="40C4FC0C" w14:textId="77777777" w:rsidTr="00404AC0">
        <w:trPr>
          <w:trHeight w:val="332"/>
        </w:trPr>
        <w:tc>
          <w:tcPr>
            <w:tcW w:w="3677" w:type="dxa"/>
            <w:gridSpan w:val="2"/>
          </w:tcPr>
          <w:p w14:paraId="03369262" w14:textId="307EEC97" w:rsidR="002B0E76" w:rsidRPr="004C7816" w:rsidRDefault="000B564B"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Federal ID Number</w:t>
            </w:r>
          </w:p>
        </w:tc>
        <w:tc>
          <w:tcPr>
            <w:tcW w:w="7113" w:type="dxa"/>
          </w:tcPr>
          <w:p w14:paraId="5F9A6296" w14:textId="77777777" w:rsidR="002B0E76" w:rsidRPr="004C7816" w:rsidRDefault="002B0E76" w:rsidP="005E562D">
            <w:pPr>
              <w:spacing w:after="120"/>
              <w:rPr>
                <w:rFonts w:ascii="Calibri" w:hAnsi="Calibri" w:cs="Calibri"/>
              </w:rPr>
            </w:pPr>
          </w:p>
        </w:tc>
      </w:tr>
      <w:tr w:rsidR="002B0E76" w:rsidRPr="004C7816" w14:paraId="7A459CCC" w14:textId="77777777" w:rsidTr="00404AC0">
        <w:trPr>
          <w:trHeight w:val="359"/>
        </w:trPr>
        <w:tc>
          <w:tcPr>
            <w:tcW w:w="3677" w:type="dxa"/>
            <w:gridSpan w:val="2"/>
          </w:tcPr>
          <w:p w14:paraId="600623E3" w14:textId="1EDA7C81" w:rsidR="002B0E76" w:rsidRPr="004C7816" w:rsidRDefault="00367754" w:rsidP="005E562D">
            <w:pPr>
              <w:spacing w:after="120"/>
              <w:rPr>
                <w:rFonts w:ascii="Calibri" w:hAnsi="Calibri" w:cs="Calibri"/>
              </w:rPr>
            </w:pPr>
            <w:r>
              <w:rPr>
                <w:rFonts w:ascii="Calibri" w:hAnsi="Calibri" w:cs="Calibri"/>
              </w:rPr>
              <w:t>Offeror</w:t>
            </w:r>
            <w:r w:rsidR="002B0E76" w:rsidRPr="004C7816">
              <w:rPr>
                <w:rFonts w:ascii="Calibri" w:hAnsi="Calibri" w:cs="Calibri"/>
              </w:rPr>
              <w:t xml:space="preserve"> Vendor Number</w:t>
            </w:r>
          </w:p>
        </w:tc>
        <w:tc>
          <w:tcPr>
            <w:tcW w:w="7113" w:type="dxa"/>
          </w:tcPr>
          <w:p w14:paraId="669B98E6" w14:textId="77777777" w:rsidR="002B0E76" w:rsidRPr="004C7816" w:rsidRDefault="002B0E76" w:rsidP="005E562D">
            <w:pPr>
              <w:spacing w:after="120"/>
              <w:rPr>
                <w:rFonts w:ascii="Calibri" w:hAnsi="Calibri" w:cs="Calibri"/>
              </w:rPr>
            </w:pPr>
          </w:p>
        </w:tc>
      </w:tr>
      <w:tr w:rsidR="002B0E76" w:rsidRPr="004C7816" w14:paraId="39751FEF" w14:textId="77777777" w:rsidTr="00404AC0">
        <w:trPr>
          <w:trHeight w:val="521"/>
        </w:trPr>
        <w:tc>
          <w:tcPr>
            <w:tcW w:w="10790" w:type="dxa"/>
            <w:gridSpan w:val="3"/>
          </w:tcPr>
          <w:p w14:paraId="5B9D37DE" w14:textId="41E50E9C" w:rsidR="002B0E76" w:rsidRPr="004C7816" w:rsidRDefault="002B0E76" w:rsidP="005E562D">
            <w:pPr>
              <w:spacing w:after="120"/>
              <w:jc w:val="center"/>
              <w:rPr>
                <w:rFonts w:ascii="Calibri" w:hAnsi="Calibri" w:cs="Calibri"/>
                <w:b/>
              </w:rPr>
            </w:pPr>
            <w:r w:rsidRPr="004C7816">
              <w:rPr>
                <w:rFonts w:ascii="Calibri" w:hAnsi="Calibri" w:cs="Calibri"/>
                <w:b/>
              </w:rPr>
              <w:t>Submittals Enclosed and Separately Sealed</w:t>
            </w:r>
          </w:p>
        </w:tc>
      </w:tr>
      <w:tr w:rsidR="002B0E76" w:rsidRPr="004C7816" w14:paraId="6B0A547A" w14:textId="77777777" w:rsidTr="00404AC0">
        <w:tc>
          <w:tcPr>
            <w:tcW w:w="2241" w:type="dxa"/>
          </w:tcPr>
          <w:sdt>
            <w:sdtPr>
              <w:rPr>
                <w:rFonts w:ascii="Calibri" w:eastAsia="Symbol" w:hAnsi="Calibri" w:cs="Calibri"/>
                <w:b/>
              </w:rPr>
              <w:id w:val="-1434978129"/>
              <w14:checkbox>
                <w14:checked w14:val="0"/>
                <w14:checkedState w14:val="2612" w14:font="MS Gothic"/>
                <w14:uncheckedState w14:val="2610" w14:font="MS Gothic"/>
              </w14:checkbox>
            </w:sdtPr>
            <w:sdtEndPr/>
            <w:sdtContent>
              <w:p w14:paraId="5D56D6F5" w14:textId="4B7E0314" w:rsidR="002B0E76" w:rsidRPr="004C7816" w:rsidRDefault="001523FB" w:rsidP="005E562D">
                <w:pPr>
                  <w:spacing w:after="120"/>
                  <w:jc w:val="center"/>
                  <w:rPr>
                    <w:rFonts w:ascii="Calibri" w:hAnsi="Calibri" w:cs="Calibri"/>
                    <w:b/>
                  </w:rPr>
                </w:pPr>
                <w:r>
                  <w:rPr>
                    <w:rFonts w:ascii="MS Gothic" w:eastAsia="MS Gothic" w:hAnsi="MS Gothic" w:cs="Calibri" w:hint="eastAsia"/>
                    <w:b/>
                  </w:rPr>
                  <w:t>☐</w:t>
                </w:r>
              </w:p>
            </w:sdtContent>
          </w:sdt>
        </w:tc>
        <w:tc>
          <w:tcPr>
            <w:tcW w:w="8549" w:type="dxa"/>
            <w:gridSpan w:val="2"/>
          </w:tcPr>
          <w:p w14:paraId="67816B9D" w14:textId="365E6B18" w:rsidR="002B0E76" w:rsidRPr="004C7816" w:rsidRDefault="002B0E76" w:rsidP="005E562D">
            <w:pPr>
              <w:spacing w:after="120"/>
              <w:rPr>
                <w:rFonts w:ascii="Calibri" w:hAnsi="Calibri" w:cs="Calibri"/>
              </w:rPr>
            </w:pPr>
            <w:r w:rsidRPr="004C7816">
              <w:rPr>
                <w:rFonts w:ascii="Calibri" w:hAnsi="Calibri" w:cs="Calibri"/>
              </w:rPr>
              <w:t xml:space="preserve">Technical </w:t>
            </w:r>
            <w:r w:rsidR="00C864F9">
              <w:rPr>
                <w:rFonts w:ascii="Calibri" w:hAnsi="Calibri" w:cs="Calibri"/>
              </w:rPr>
              <w:t>Proposal</w:t>
            </w:r>
          </w:p>
        </w:tc>
      </w:tr>
      <w:tr w:rsidR="002B0E76" w:rsidRPr="004C7816" w14:paraId="1FE4829C" w14:textId="77777777" w:rsidTr="00404AC0">
        <w:tc>
          <w:tcPr>
            <w:tcW w:w="2241" w:type="dxa"/>
          </w:tcPr>
          <w:sdt>
            <w:sdtPr>
              <w:rPr>
                <w:rFonts w:ascii="Calibri" w:eastAsia="Symbol" w:hAnsi="Calibri" w:cs="Calibri"/>
                <w:b/>
              </w:rPr>
              <w:id w:val="-2026397441"/>
              <w14:checkbox>
                <w14:checked w14:val="0"/>
                <w14:checkedState w14:val="2612" w14:font="MS Gothic"/>
                <w14:uncheckedState w14:val="2610" w14:font="MS Gothic"/>
              </w14:checkbox>
            </w:sdtPr>
            <w:sdtEndPr/>
            <w:sdtContent>
              <w:p w14:paraId="0657C27C" w14:textId="70717487" w:rsidR="002B0E76" w:rsidRPr="001523FB" w:rsidRDefault="001523FB" w:rsidP="005E562D">
                <w:pPr>
                  <w:spacing w:after="120"/>
                  <w:jc w:val="center"/>
                  <w:rPr>
                    <w:rFonts w:ascii="Calibri" w:eastAsia="Symbol" w:hAnsi="Calibri" w:cs="Calibri"/>
                    <w:b/>
                  </w:rPr>
                </w:pPr>
                <w:r w:rsidRPr="001523FB">
                  <w:rPr>
                    <w:rFonts w:ascii="MS Gothic" w:eastAsia="Symbol" w:hAnsi="MS Gothic" w:cs="Calibri" w:hint="eastAsia"/>
                    <w:b/>
                  </w:rPr>
                  <w:t>☐</w:t>
                </w:r>
              </w:p>
            </w:sdtContent>
          </w:sdt>
        </w:tc>
        <w:tc>
          <w:tcPr>
            <w:tcW w:w="8549" w:type="dxa"/>
            <w:gridSpan w:val="2"/>
          </w:tcPr>
          <w:p w14:paraId="6FCCD3C1" w14:textId="429C4FD8" w:rsidR="002B0E76" w:rsidRPr="004C7816" w:rsidRDefault="002B0E76" w:rsidP="005E562D">
            <w:pPr>
              <w:spacing w:after="120"/>
              <w:rPr>
                <w:rFonts w:ascii="Calibri" w:hAnsi="Calibri" w:cs="Calibri"/>
              </w:rPr>
            </w:pPr>
            <w:r w:rsidRPr="004C7816">
              <w:rPr>
                <w:rFonts w:ascii="Calibri" w:hAnsi="Calibri" w:cs="Calibri"/>
              </w:rPr>
              <w:t xml:space="preserve">Cost </w:t>
            </w:r>
            <w:r w:rsidR="00C864F9">
              <w:rPr>
                <w:rFonts w:ascii="Calibri" w:hAnsi="Calibri" w:cs="Calibri"/>
              </w:rPr>
              <w:t>Proposal</w:t>
            </w:r>
          </w:p>
        </w:tc>
      </w:tr>
    </w:tbl>
    <w:p w14:paraId="1C7358F1" w14:textId="77777777" w:rsidR="002B0E76" w:rsidRPr="004C7816" w:rsidRDefault="002B0E76" w:rsidP="005E562D">
      <w:pPr>
        <w:spacing w:after="120"/>
        <w:rPr>
          <w:rFonts w:ascii="Calibri" w:hAnsi="Calibri" w:cs="Calibri"/>
        </w:rPr>
      </w:pPr>
    </w:p>
    <w:p w14:paraId="1027C6DB" w14:textId="77777777" w:rsidR="002B0E76" w:rsidRPr="004C7816" w:rsidRDefault="002B0E76" w:rsidP="005E562D">
      <w:pPr>
        <w:spacing w:after="120"/>
        <w:rPr>
          <w:rFonts w:ascii="Calibri" w:hAnsi="Calibri" w:cs="Calibri"/>
        </w:rPr>
      </w:pPr>
      <w:r w:rsidRPr="004C7816">
        <w:rPr>
          <w:rFonts w:ascii="Calibri" w:hAnsi="Calibri" w:cs="Calibri"/>
        </w:rPr>
        <w:t>_________________________________________</w:t>
      </w:r>
      <w:r w:rsidRPr="004C7816">
        <w:rPr>
          <w:rFonts w:ascii="Calibri" w:hAnsi="Calibri" w:cs="Calibri"/>
        </w:rPr>
        <w:tab/>
        <w:t>___________________________________</w:t>
      </w:r>
    </w:p>
    <w:p w14:paraId="610486F7" w14:textId="77777777" w:rsidR="002B0E76" w:rsidRPr="004C7816" w:rsidRDefault="002B0E76" w:rsidP="005E562D">
      <w:pPr>
        <w:spacing w:after="120"/>
        <w:rPr>
          <w:rFonts w:ascii="Calibri" w:hAnsi="Calibri" w:cs="Calibri"/>
        </w:rPr>
      </w:pPr>
      <w:r w:rsidRPr="004C7816">
        <w:rPr>
          <w:rFonts w:ascii="Calibri" w:hAnsi="Calibri" w:cs="Calibri"/>
        </w:rPr>
        <w:t>Printed Name and Title</w:t>
      </w:r>
      <w:r w:rsidRPr="004C7816">
        <w:rPr>
          <w:rFonts w:ascii="Calibri" w:hAnsi="Calibri" w:cs="Calibri"/>
        </w:rPr>
        <w:tab/>
      </w:r>
      <w:r w:rsidRPr="004C7816">
        <w:rPr>
          <w:rFonts w:ascii="Calibri" w:hAnsi="Calibri" w:cs="Calibri"/>
        </w:rPr>
        <w:tab/>
      </w:r>
      <w:r w:rsidRPr="004C7816">
        <w:rPr>
          <w:rFonts w:ascii="Calibri" w:hAnsi="Calibri" w:cs="Calibri"/>
        </w:rPr>
        <w:tab/>
      </w:r>
      <w:r w:rsidRPr="004C7816">
        <w:rPr>
          <w:rFonts w:ascii="Calibri" w:hAnsi="Calibri" w:cs="Calibri"/>
        </w:rPr>
        <w:tab/>
      </w:r>
      <w:r w:rsidRPr="004C7816">
        <w:rPr>
          <w:rFonts w:ascii="Calibri" w:hAnsi="Calibri" w:cs="Calibri"/>
        </w:rPr>
        <w:tab/>
        <w:t>Date</w:t>
      </w:r>
    </w:p>
    <w:p w14:paraId="05BA8F8B" w14:textId="77777777" w:rsidR="002B0E76" w:rsidRPr="004C7816" w:rsidRDefault="002B0E76" w:rsidP="005E562D">
      <w:pPr>
        <w:spacing w:after="120"/>
        <w:rPr>
          <w:rFonts w:ascii="Calibri" w:hAnsi="Calibri" w:cs="Calibri"/>
        </w:rPr>
      </w:pPr>
      <w:r w:rsidRPr="004C7816">
        <w:rPr>
          <w:rFonts w:ascii="Calibri" w:hAnsi="Calibri" w:cs="Calibri"/>
        </w:rPr>
        <w:t>__________________________________________</w:t>
      </w:r>
    </w:p>
    <w:p w14:paraId="4E6CB651" w14:textId="48838CF1" w:rsidR="002B0E76" w:rsidRPr="004C7816" w:rsidRDefault="002B0E76" w:rsidP="005E562D">
      <w:pPr>
        <w:spacing w:after="120"/>
        <w:rPr>
          <w:rFonts w:ascii="Calibri" w:hAnsi="Calibri" w:cs="Calibri"/>
        </w:rPr>
      </w:pPr>
      <w:r w:rsidRPr="004C7816">
        <w:rPr>
          <w:rFonts w:ascii="Calibri" w:hAnsi="Calibri" w:cs="Calibri"/>
        </w:rPr>
        <w:t>Signature of an official authorized to bind the Offeror to the provisions contained in the Offeror’s Proposal</w:t>
      </w:r>
      <w:r w:rsidR="00A21B4A" w:rsidRPr="004C7816">
        <w:rPr>
          <w:rFonts w:ascii="Calibri" w:hAnsi="Calibri" w:cs="Calibri"/>
        </w:rPr>
        <w:t>.</w:t>
      </w:r>
    </w:p>
    <w:p w14:paraId="4678B484" w14:textId="77777777" w:rsidR="00624F9A" w:rsidRDefault="00624F9A">
      <w:pPr>
        <w:spacing w:after="120" w:line="240" w:lineRule="auto"/>
        <w:rPr>
          <w:rFonts w:ascii="Calibri" w:hAnsi="Calibri" w:cs="Calibri"/>
          <w:b/>
          <w:bCs/>
          <w:sz w:val="32"/>
          <w:szCs w:val="20"/>
        </w:rPr>
      </w:pPr>
      <w:r>
        <w:rPr>
          <w:rFonts w:ascii="Calibri" w:hAnsi="Calibri" w:cs="Calibri"/>
        </w:rPr>
        <w:br w:type="page"/>
      </w:r>
    </w:p>
    <w:p w14:paraId="12B9E2EF" w14:textId="7A1D3F53" w:rsidR="00775052" w:rsidRPr="004C7816" w:rsidRDefault="00716595" w:rsidP="005E562D">
      <w:pPr>
        <w:pStyle w:val="RFRLevel1Heading"/>
        <w:spacing w:after="120"/>
        <w:rPr>
          <w:rFonts w:ascii="Calibri" w:hAnsi="Calibri" w:cs="Calibri"/>
        </w:rPr>
      </w:pPr>
      <w:r w:rsidRPr="004C7816">
        <w:rPr>
          <w:rFonts w:ascii="Calibri" w:hAnsi="Calibri" w:cs="Calibri"/>
        </w:rPr>
        <w:lastRenderedPageBreak/>
        <w:t xml:space="preserve">Mandatory Qualifications to </w:t>
      </w:r>
      <w:r w:rsidR="00286FE3">
        <w:rPr>
          <w:rFonts w:ascii="Calibri" w:hAnsi="Calibri" w:cs="Calibri"/>
        </w:rPr>
        <w:t xml:space="preserve">Submit </w:t>
      </w:r>
      <w:r w:rsidR="00A37C18">
        <w:rPr>
          <w:rFonts w:ascii="Calibri" w:hAnsi="Calibri" w:cs="Calibri"/>
        </w:rPr>
        <w:t xml:space="preserve">an </w:t>
      </w:r>
      <w:r w:rsidR="00286FE3">
        <w:rPr>
          <w:rFonts w:ascii="Calibri" w:hAnsi="Calibri" w:cs="Calibri"/>
        </w:rPr>
        <w:t>Offer</w:t>
      </w:r>
    </w:p>
    <w:p w14:paraId="131D2381" w14:textId="5555FF29" w:rsidR="00E37491" w:rsidRPr="004C7816" w:rsidRDefault="00E37491" w:rsidP="005E562D">
      <w:pPr>
        <w:spacing w:after="120"/>
        <w:rPr>
          <w:rFonts w:ascii="Calibri" w:hAnsi="Calibri" w:cs="Calibri"/>
        </w:rPr>
      </w:pPr>
      <w:r w:rsidRPr="004C7816">
        <w:rPr>
          <w:rFonts w:ascii="Calibri" w:hAnsi="Calibri" w:cs="Calibri"/>
        </w:rPr>
        <w:t>Fill in responses to the following questions</w:t>
      </w:r>
      <w:r w:rsidR="00084A3D" w:rsidRPr="004C7816">
        <w:rPr>
          <w:rFonts w:ascii="Calibri" w:hAnsi="Calibri" w:cs="Calibri"/>
        </w:rPr>
        <w:t>, first replying with “Yes” or “No</w:t>
      </w:r>
      <w:r w:rsidR="00F056D5">
        <w:rPr>
          <w:rFonts w:ascii="Calibri" w:hAnsi="Calibri" w:cs="Calibri"/>
        </w:rPr>
        <w:t>;</w:t>
      </w:r>
      <w:r w:rsidR="00084A3D" w:rsidRPr="004C7816">
        <w:rPr>
          <w:rFonts w:ascii="Calibri" w:hAnsi="Calibri" w:cs="Calibri"/>
        </w:rPr>
        <w:t>”</w:t>
      </w:r>
      <w:r w:rsidR="00F056D5">
        <w:rPr>
          <w:rFonts w:ascii="Calibri" w:hAnsi="Calibri" w:cs="Calibri"/>
        </w:rPr>
        <w:t xml:space="preserve"> </w:t>
      </w:r>
      <w:r w:rsidR="00566E7B" w:rsidRPr="004C7816">
        <w:rPr>
          <w:rFonts w:ascii="Calibri" w:hAnsi="Calibri" w:cs="Calibri"/>
        </w:rPr>
        <w:t>if the answer is “Yes</w:t>
      </w:r>
      <w:r w:rsidR="00F056D5">
        <w:rPr>
          <w:rFonts w:ascii="Calibri" w:hAnsi="Calibri" w:cs="Calibri"/>
        </w:rPr>
        <w:t>,</w:t>
      </w:r>
      <w:r w:rsidR="00566E7B" w:rsidRPr="004C7816">
        <w:rPr>
          <w:rFonts w:ascii="Calibri" w:hAnsi="Calibri" w:cs="Calibri"/>
        </w:rPr>
        <w:t>”</w:t>
      </w:r>
      <w:r w:rsidR="00F056D5">
        <w:rPr>
          <w:rFonts w:ascii="Calibri" w:hAnsi="Calibri" w:cs="Calibri"/>
        </w:rPr>
        <w:t xml:space="preserve"> </w:t>
      </w:r>
      <w:r w:rsidR="00566E7B" w:rsidRPr="004C7816">
        <w:rPr>
          <w:rFonts w:ascii="Calibri" w:hAnsi="Calibri" w:cs="Calibri"/>
        </w:rPr>
        <w:t xml:space="preserve">provide additional details explaining </w:t>
      </w:r>
      <w:r w:rsidR="001606F1" w:rsidRPr="004C7816">
        <w:rPr>
          <w:rFonts w:ascii="Calibri" w:hAnsi="Calibri" w:cs="Calibri"/>
        </w:rPr>
        <w:t xml:space="preserve">how the Offeror meets the stated </w:t>
      </w:r>
      <w:r w:rsidR="008820A3">
        <w:rPr>
          <w:rFonts w:ascii="Calibri" w:hAnsi="Calibri" w:cs="Calibri"/>
        </w:rPr>
        <w:t xml:space="preserve">mandatory </w:t>
      </w:r>
      <w:r w:rsidR="001606F1" w:rsidRPr="004C7816">
        <w:rPr>
          <w:rFonts w:ascii="Calibri" w:hAnsi="Calibri" w:cs="Calibri"/>
        </w:rPr>
        <w:t>qualification</w:t>
      </w:r>
      <w:r w:rsidR="00C60BBF">
        <w:rPr>
          <w:rFonts w:ascii="Calibri" w:hAnsi="Calibri" w:cs="Calibri"/>
        </w:rPr>
        <w:t xml:space="preserve"> from RFP Section 1.2</w:t>
      </w:r>
      <w:r w:rsidRPr="004C7816">
        <w:rPr>
          <w:rFonts w:ascii="Calibri" w:hAnsi="Calibri" w:cs="Calibri"/>
        </w:rPr>
        <w:t>:</w:t>
      </w:r>
    </w:p>
    <w:p w14:paraId="1F88F6C6" w14:textId="77777777" w:rsidR="00A21685" w:rsidRDefault="00A21685" w:rsidP="00A21685">
      <w:pPr>
        <w:pStyle w:val="RFRv2ofLevel2wordsonly"/>
        <w:rPr>
          <w:rFonts w:ascii="Calibri" w:hAnsi="Calibri" w:cs="Calibri"/>
          <w:sz w:val="22"/>
          <w:szCs w:val="22"/>
        </w:rPr>
      </w:pPr>
      <w:r>
        <w:rPr>
          <w:rFonts w:ascii="Calibri" w:hAnsi="Calibri" w:cs="Calibri"/>
          <w:sz w:val="22"/>
          <w:szCs w:val="22"/>
        </w:rPr>
        <w:t xml:space="preserve">The </w:t>
      </w:r>
      <w:r w:rsidRPr="00184BE1">
        <w:rPr>
          <w:rFonts w:ascii="Calibri" w:hAnsi="Calibri" w:cs="Calibri"/>
          <w:sz w:val="22"/>
          <w:szCs w:val="22"/>
        </w:rPr>
        <w:t>Offeror must be in operation for a minimum of ten (10) years.</w:t>
      </w:r>
      <w:r>
        <w:rPr>
          <w:rFonts w:ascii="Calibri" w:hAnsi="Calibri" w:cs="Calibri"/>
          <w:sz w:val="22"/>
          <w:szCs w:val="22"/>
        </w:rPr>
        <w:t xml:space="preserve"> </w:t>
      </w:r>
      <w:sdt>
        <w:sdtPr>
          <w:rPr>
            <w:rFonts w:ascii="Calibri" w:hAnsi="Calibri" w:cs="Calibri"/>
            <w:sz w:val="22"/>
            <w:szCs w:val="22"/>
          </w:rPr>
          <w:id w:val="-1762274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137083476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p>
    <w:p w14:paraId="646FC7F8" w14:textId="77777777" w:rsidR="00A21685" w:rsidRDefault="00A21685" w:rsidP="00A21685">
      <w:pPr>
        <w:pStyle w:val="Level2LaterSections"/>
        <w:ind w:left="1440" w:hanging="720"/>
        <w:rPr>
          <w:sz w:val="22"/>
        </w:rPr>
      </w:pPr>
      <w:r w:rsidRPr="00832254">
        <w:rPr>
          <w:sz w:val="22"/>
        </w:rPr>
        <w:t>When did the Offeror start in business as the entity providing this Offer?</w:t>
      </w:r>
    </w:p>
    <w:p w14:paraId="2F575E38" w14:textId="77777777" w:rsidR="00A21685" w:rsidRPr="007738C5" w:rsidRDefault="00A21685" w:rsidP="00A21685">
      <w:pPr>
        <w:pStyle w:val="Level2LaterSections"/>
        <w:ind w:left="1440" w:hanging="720"/>
        <w:rPr>
          <w:sz w:val="22"/>
        </w:rPr>
      </w:pPr>
      <w:r>
        <w:rPr>
          <w:sz w:val="22"/>
        </w:rPr>
        <w:t>Did the entity have prior names and/or a different structure? If so, list all names and structures, along with their start and end dates.</w:t>
      </w:r>
    </w:p>
    <w:p w14:paraId="45C65E1D" w14:textId="77777777" w:rsidR="00A21685" w:rsidRDefault="00A21685" w:rsidP="00A21685">
      <w:pPr>
        <w:pStyle w:val="RFRv2ofLevel2wordsonly"/>
        <w:rPr>
          <w:rFonts w:ascii="Calibri" w:hAnsi="Calibri" w:cs="Calibri"/>
          <w:sz w:val="22"/>
          <w:szCs w:val="22"/>
        </w:rPr>
      </w:pPr>
      <w:r>
        <w:rPr>
          <w:rFonts w:ascii="Calibri" w:hAnsi="Calibri" w:cs="Calibri"/>
          <w:sz w:val="22"/>
          <w:szCs w:val="22"/>
        </w:rPr>
        <w:t xml:space="preserve">The </w:t>
      </w:r>
      <w:r w:rsidRPr="00184BE1">
        <w:rPr>
          <w:rFonts w:ascii="Calibri" w:hAnsi="Calibri" w:cs="Calibri"/>
          <w:sz w:val="22"/>
          <w:szCs w:val="22"/>
        </w:rPr>
        <w:t xml:space="preserve">Offeror must have a minimum of ten (10) years </w:t>
      </w:r>
      <w:r>
        <w:rPr>
          <w:rFonts w:ascii="Calibri" w:hAnsi="Calibri" w:cs="Calibri"/>
          <w:sz w:val="22"/>
          <w:szCs w:val="22"/>
        </w:rPr>
        <w:t xml:space="preserve">of experience </w:t>
      </w:r>
      <w:r w:rsidRPr="00184BE1">
        <w:rPr>
          <w:rFonts w:ascii="Calibri" w:hAnsi="Calibri" w:cs="Calibri"/>
          <w:sz w:val="22"/>
          <w:szCs w:val="22"/>
        </w:rPr>
        <w:t xml:space="preserve">providing eligibility and enrollment technology </w:t>
      </w:r>
      <w:r>
        <w:rPr>
          <w:rFonts w:ascii="Calibri" w:hAnsi="Calibri" w:cs="Calibri"/>
          <w:sz w:val="22"/>
          <w:szCs w:val="22"/>
        </w:rPr>
        <w:t>Solution</w:t>
      </w:r>
      <w:r w:rsidRPr="00184BE1">
        <w:rPr>
          <w:rFonts w:ascii="Calibri" w:hAnsi="Calibri" w:cs="Calibri"/>
          <w:sz w:val="22"/>
          <w:szCs w:val="22"/>
        </w:rPr>
        <w:t>s.</w:t>
      </w:r>
      <w:r>
        <w:rPr>
          <w:rFonts w:ascii="Calibri" w:hAnsi="Calibri" w:cs="Calibri"/>
          <w:sz w:val="22"/>
          <w:szCs w:val="22"/>
        </w:rPr>
        <w:t xml:space="preserve"> </w:t>
      </w:r>
      <w:sdt>
        <w:sdtPr>
          <w:rPr>
            <w:rFonts w:ascii="Calibri" w:hAnsi="Calibri" w:cs="Calibri"/>
            <w:sz w:val="22"/>
            <w:szCs w:val="22"/>
          </w:rPr>
          <w:id w:val="-38911244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32602276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p>
    <w:p w14:paraId="66155B38" w14:textId="77777777" w:rsidR="00A21685" w:rsidRPr="000F520D" w:rsidRDefault="00A21685" w:rsidP="00A21685">
      <w:pPr>
        <w:pStyle w:val="Level2LaterSections"/>
        <w:ind w:left="1440" w:hanging="720"/>
        <w:rPr>
          <w:sz w:val="22"/>
        </w:rPr>
      </w:pPr>
      <w:r w:rsidRPr="00DE57C6">
        <w:rPr>
          <w:sz w:val="22"/>
        </w:rPr>
        <w:t xml:space="preserve">List the dates of the first go-live and </w:t>
      </w:r>
      <w:r>
        <w:rPr>
          <w:sz w:val="22"/>
        </w:rPr>
        <w:t xml:space="preserve">the </w:t>
      </w:r>
      <w:r w:rsidRPr="00DE57C6">
        <w:rPr>
          <w:sz w:val="22"/>
        </w:rPr>
        <w:t xml:space="preserve">customer’s name for each customer in the </w:t>
      </w:r>
      <w:r>
        <w:rPr>
          <w:sz w:val="22"/>
        </w:rPr>
        <w:t>ten-year (</w:t>
      </w:r>
      <w:r w:rsidRPr="00DE57C6">
        <w:rPr>
          <w:sz w:val="22"/>
        </w:rPr>
        <w:t>10</w:t>
      </w:r>
      <w:r>
        <w:rPr>
          <w:sz w:val="22"/>
        </w:rPr>
        <w:t>-</w:t>
      </w:r>
      <w:r w:rsidRPr="00DE57C6">
        <w:rPr>
          <w:sz w:val="22"/>
        </w:rPr>
        <w:t>year</w:t>
      </w:r>
      <w:r>
        <w:rPr>
          <w:sz w:val="22"/>
        </w:rPr>
        <w:t>)</w:t>
      </w:r>
      <w:r w:rsidRPr="00DE57C6">
        <w:rPr>
          <w:sz w:val="22"/>
        </w:rPr>
        <w:t xml:space="preserve"> window</w:t>
      </w:r>
      <w:r>
        <w:rPr>
          <w:sz w:val="22"/>
        </w:rPr>
        <w:t>.</w:t>
      </w:r>
    </w:p>
    <w:p w14:paraId="5C5967A2" w14:textId="77777777" w:rsidR="00A21685" w:rsidRDefault="00A21685" w:rsidP="00A21685">
      <w:pPr>
        <w:pStyle w:val="RFRv2ofLevel2wordsonly"/>
        <w:rPr>
          <w:rFonts w:ascii="Calibri" w:hAnsi="Calibri" w:cs="Calibri"/>
          <w:sz w:val="22"/>
          <w:szCs w:val="22"/>
        </w:rPr>
      </w:pPr>
      <w:r>
        <w:rPr>
          <w:rFonts w:ascii="Calibri" w:hAnsi="Calibri" w:cs="Calibri"/>
          <w:sz w:val="22"/>
          <w:szCs w:val="22"/>
        </w:rPr>
        <w:t xml:space="preserve">The </w:t>
      </w:r>
      <w:r w:rsidRPr="00C41B22">
        <w:rPr>
          <w:rFonts w:ascii="Calibri" w:hAnsi="Calibri" w:cs="Calibri"/>
          <w:sz w:val="22"/>
          <w:szCs w:val="22"/>
        </w:rPr>
        <w:t xml:space="preserve">Offeror, directly or through a single subcontractor, must have a minimum of four (4) years </w:t>
      </w:r>
      <w:r>
        <w:rPr>
          <w:rFonts w:ascii="Calibri" w:hAnsi="Calibri" w:cs="Calibri"/>
          <w:sz w:val="22"/>
          <w:szCs w:val="22"/>
        </w:rPr>
        <w:t xml:space="preserve">of experience </w:t>
      </w:r>
      <w:r w:rsidRPr="00C41B22">
        <w:rPr>
          <w:rFonts w:ascii="Calibri" w:hAnsi="Calibri" w:cs="Calibri"/>
          <w:sz w:val="22"/>
          <w:szCs w:val="22"/>
        </w:rPr>
        <w:t xml:space="preserve">providing </w:t>
      </w:r>
      <w:r>
        <w:rPr>
          <w:rFonts w:ascii="Calibri" w:hAnsi="Calibri" w:cs="Calibri"/>
          <w:sz w:val="22"/>
          <w:szCs w:val="22"/>
        </w:rPr>
        <w:t>Customer Assistance Center (</w:t>
      </w:r>
      <w:r w:rsidRPr="00C41B22">
        <w:rPr>
          <w:rFonts w:ascii="Calibri" w:hAnsi="Calibri" w:cs="Calibri"/>
          <w:sz w:val="22"/>
          <w:szCs w:val="22"/>
        </w:rPr>
        <w:t>CAC</w:t>
      </w:r>
      <w:r>
        <w:rPr>
          <w:rFonts w:ascii="Calibri" w:hAnsi="Calibri" w:cs="Calibri"/>
          <w:sz w:val="22"/>
          <w:szCs w:val="22"/>
        </w:rPr>
        <w:t>)</w:t>
      </w:r>
      <w:r w:rsidRPr="00C41B22">
        <w:rPr>
          <w:rFonts w:ascii="Calibri" w:hAnsi="Calibri" w:cs="Calibri"/>
          <w:sz w:val="22"/>
          <w:szCs w:val="22"/>
        </w:rPr>
        <w:t xml:space="preserve"> implementation and operational services for health and human services programs. </w:t>
      </w:r>
      <w:sdt>
        <w:sdtPr>
          <w:rPr>
            <w:rFonts w:ascii="Calibri" w:hAnsi="Calibri" w:cs="Calibri"/>
            <w:sz w:val="22"/>
            <w:szCs w:val="22"/>
          </w:rPr>
          <w:id w:val="34220461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54767655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p>
    <w:p w14:paraId="6CE98817" w14:textId="77777777" w:rsidR="00A21685" w:rsidRPr="00A339E5" w:rsidRDefault="00A21685" w:rsidP="00A21685">
      <w:pPr>
        <w:pStyle w:val="Level2LaterSections"/>
        <w:ind w:left="1440" w:hanging="720"/>
        <w:rPr>
          <w:sz w:val="22"/>
        </w:rPr>
      </w:pPr>
      <w:r w:rsidRPr="00DE57C6">
        <w:rPr>
          <w:sz w:val="22"/>
        </w:rPr>
        <w:t xml:space="preserve">List the dates of the first </w:t>
      </w:r>
      <w:r>
        <w:rPr>
          <w:sz w:val="22"/>
        </w:rPr>
        <w:t xml:space="preserve">CAC </w:t>
      </w:r>
      <w:r w:rsidRPr="00DE57C6">
        <w:rPr>
          <w:sz w:val="22"/>
        </w:rPr>
        <w:t xml:space="preserve">go-live and </w:t>
      </w:r>
      <w:r>
        <w:rPr>
          <w:sz w:val="22"/>
        </w:rPr>
        <w:t xml:space="preserve">the </w:t>
      </w:r>
      <w:r w:rsidRPr="00DE57C6">
        <w:rPr>
          <w:sz w:val="22"/>
        </w:rPr>
        <w:t xml:space="preserve">customer’s name for each customer in the </w:t>
      </w:r>
      <w:r>
        <w:rPr>
          <w:sz w:val="22"/>
        </w:rPr>
        <w:t>four-year (4-</w:t>
      </w:r>
      <w:r w:rsidRPr="00DE57C6">
        <w:rPr>
          <w:sz w:val="22"/>
        </w:rPr>
        <w:t>year</w:t>
      </w:r>
      <w:r>
        <w:rPr>
          <w:sz w:val="22"/>
        </w:rPr>
        <w:t>)</w:t>
      </w:r>
      <w:r w:rsidRPr="00DE57C6">
        <w:rPr>
          <w:sz w:val="22"/>
        </w:rPr>
        <w:t xml:space="preserve"> window</w:t>
      </w:r>
      <w:r>
        <w:rPr>
          <w:sz w:val="22"/>
        </w:rPr>
        <w:t>.</w:t>
      </w:r>
    </w:p>
    <w:p w14:paraId="5616DD2E" w14:textId="77777777" w:rsidR="00A21685" w:rsidRDefault="00A21685" w:rsidP="00A21685">
      <w:pPr>
        <w:pStyle w:val="RFRv2ofLevel2wordsonly"/>
        <w:rPr>
          <w:rFonts w:ascii="Calibri" w:hAnsi="Calibri" w:cs="Calibri"/>
          <w:sz w:val="22"/>
          <w:szCs w:val="22"/>
        </w:rPr>
      </w:pPr>
      <w:r>
        <w:rPr>
          <w:rFonts w:ascii="Calibri" w:hAnsi="Calibri" w:cs="Calibri"/>
          <w:sz w:val="22"/>
          <w:szCs w:val="22"/>
        </w:rPr>
        <w:t xml:space="preserve">The </w:t>
      </w:r>
      <w:r w:rsidRPr="00670E72">
        <w:rPr>
          <w:rFonts w:ascii="Calibri" w:hAnsi="Calibri" w:cs="Calibri"/>
          <w:sz w:val="22"/>
          <w:szCs w:val="22"/>
        </w:rPr>
        <w:t xml:space="preserve">Offeror must have experience providing technology implementation and operational services to more than one </w:t>
      </w:r>
      <w:r>
        <w:rPr>
          <w:rFonts w:ascii="Calibri" w:hAnsi="Calibri" w:cs="Calibri"/>
          <w:sz w:val="22"/>
          <w:szCs w:val="22"/>
        </w:rPr>
        <w:t>State-Based Exchange (</w:t>
      </w:r>
      <w:r w:rsidRPr="00670E72">
        <w:rPr>
          <w:rFonts w:ascii="Calibri" w:hAnsi="Calibri" w:cs="Calibri"/>
          <w:sz w:val="22"/>
          <w:szCs w:val="22"/>
        </w:rPr>
        <w:t>SBE</w:t>
      </w:r>
      <w:r>
        <w:rPr>
          <w:rFonts w:ascii="Calibri" w:hAnsi="Calibri" w:cs="Calibri"/>
          <w:sz w:val="22"/>
          <w:szCs w:val="22"/>
        </w:rPr>
        <w:t>)</w:t>
      </w:r>
      <w:r w:rsidRPr="00670E72">
        <w:rPr>
          <w:rFonts w:ascii="Calibri" w:hAnsi="Calibri" w:cs="Calibri"/>
          <w:sz w:val="22"/>
          <w:szCs w:val="22"/>
        </w:rPr>
        <w:t xml:space="preserve">. </w:t>
      </w:r>
      <w:sdt>
        <w:sdtPr>
          <w:rPr>
            <w:rFonts w:ascii="Calibri" w:hAnsi="Calibri" w:cs="Calibri"/>
            <w:sz w:val="22"/>
            <w:szCs w:val="22"/>
          </w:rPr>
          <w:id w:val="-152408323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151876269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p>
    <w:p w14:paraId="46300D3F" w14:textId="77777777" w:rsidR="00A21685" w:rsidRPr="00850576" w:rsidRDefault="00A21685" w:rsidP="00A21685">
      <w:pPr>
        <w:pStyle w:val="Level2LaterSections"/>
        <w:ind w:left="1440" w:hanging="720"/>
        <w:rPr>
          <w:sz w:val="22"/>
        </w:rPr>
      </w:pPr>
      <w:r>
        <w:rPr>
          <w:sz w:val="22"/>
        </w:rPr>
        <w:t>List all states and years implemented.</w:t>
      </w:r>
    </w:p>
    <w:p w14:paraId="3C78F411" w14:textId="77777777" w:rsidR="00A21685" w:rsidRDefault="00A21685" w:rsidP="00A21685">
      <w:pPr>
        <w:pStyle w:val="RFRv2ofLevel2wordsonly"/>
        <w:rPr>
          <w:rFonts w:ascii="Calibri" w:hAnsi="Calibri" w:cs="Calibri"/>
          <w:sz w:val="22"/>
          <w:szCs w:val="22"/>
        </w:rPr>
      </w:pPr>
      <w:bookmarkStart w:id="0" w:name="_Hlk168046316"/>
      <w:r>
        <w:rPr>
          <w:rFonts w:ascii="Calibri" w:hAnsi="Calibri" w:cs="Calibri"/>
          <w:sz w:val="22"/>
          <w:szCs w:val="22"/>
        </w:rPr>
        <w:t xml:space="preserve">The </w:t>
      </w:r>
      <w:r w:rsidRPr="005B54EC">
        <w:rPr>
          <w:rFonts w:ascii="Calibri" w:hAnsi="Calibri" w:cs="Calibri"/>
          <w:sz w:val="22"/>
          <w:szCs w:val="22"/>
        </w:rPr>
        <w:t>Offeror must have experience providing CAC implementation and operational services to more than one SBE</w:t>
      </w:r>
      <w:bookmarkEnd w:id="0"/>
      <w:r w:rsidRPr="005B54EC">
        <w:rPr>
          <w:rFonts w:ascii="Calibri" w:hAnsi="Calibri" w:cs="Calibri"/>
          <w:sz w:val="22"/>
          <w:szCs w:val="22"/>
        </w:rPr>
        <w:t>.</w:t>
      </w:r>
      <w:r>
        <w:rPr>
          <w:rFonts w:ascii="Calibri" w:hAnsi="Calibri" w:cs="Calibri"/>
          <w:sz w:val="22"/>
          <w:szCs w:val="22"/>
        </w:rPr>
        <w:t xml:space="preserve"> </w:t>
      </w:r>
      <w:r w:rsidRPr="00736453">
        <w:rPr>
          <w:rFonts w:ascii="Calibri" w:hAnsi="Calibri" w:cs="Calibri"/>
          <w:sz w:val="22"/>
          <w:szCs w:val="22"/>
        </w:rPr>
        <w:t>Relevant experience supporting a Patient Protection and Affordable Care Act (ACA)-compliant health insurance exchange that is not an SBE may be substituted if necessary.</w:t>
      </w:r>
      <w:r w:rsidRPr="005B54EC">
        <w:rPr>
          <w:rFonts w:ascii="Calibri" w:hAnsi="Calibri" w:cs="Calibri"/>
          <w:sz w:val="22"/>
          <w:szCs w:val="22"/>
        </w:rPr>
        <w:t xml:space="preserve"> </w:t>
      </w:r>
      <w:sdt>
        <w:sdtPr>
          <w:rPr>
            <w:rFonts w:ascii="Calibri" w:hAnsi="Calibri" w:cs="Calibri"/>
            <w:sz w:val="22"/>
            <w:szCs w:val="22"/>
          </w:rPr>
          <w:id w:val="-185703339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85284198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r w:rsidRPr="004C7816" w:rsidDel="00A15251">
        <w:rPr>
          <w:rFonts w:ascii="Calibri" w:hAnsi="Calibri" w:cs="Calibri"/>
          <w:sz w:val="22"/>
          <w:szCs w:val="22"/>
        </w:rPr>
        <w:t xml:space="preserve"> </w:t>
      </w:r>
    </w:p>
    <w:p w14:paraId="07380346" w14:textId="77777777" w:rsidR="00A21685" w:rsidRPr="00676C6E" w:rsidRDefault="00A21685" w:rsidP="00A21685">
      <w:pPr>
        <w:pStyle w:val="Level2LaterSections"/>
        <w:ind w:left="1440" w:hanging="720"/>
        <w:rPr>
          <w:sz w:val="22"/>
        </w:rPr>
      </w:pPr>
      <w:r>
        <w:rPr>
          <w:sz w:val="22"/>
        </w:rPr>
        <w:t>List all states and years implemented.</w:t>
      </w:r>
    </w:p>
    <w:p w14:paraId="0AE258C5" w14:textId="77777777" w:rsidR="00A21685" w:rsidRDefault="00A21685" w:rsidP="00A21685">
      <w:pPr>
        <w:pStyle w:val="RFRv2ofLevel2wordsonly"/>
        <w:rPr>
          <w:rFonts w:ascii="Calibri" w:hAnsi="Calibri" w:cs="Calibri"/>
          <w:sz w:val="22"/>
          <w:szCs w:val="22"/>
        </w:rPr>
      </w:pPr>
      <w:r>
        <w:rPr>
          <w:rFonts w:ascii="Calibri" w:hAnsi="Calibri" w:cs="Calibri"/>
          <w:sz w:val="22"/>
          <w:szCs w:val="22"/>
        </w:rPr>
        <w:t xml:space="preserve">The </w:t>
      </w:r>
      <w:r w:rsidRPr="00571838">
        <w:rPr>
          <w:rFonts w:ascii="Calibri" w:hAnsi="Calibri" w:cs="Calibri"/>
          <w:sz w:val="22"/>
          <w:szCs w:val="22"/>
        </w:rPr>
        <w:t xml:space="preserve">Offeror must have demonstrated experience supporting a state’s transition off the FFE to an SBE. </w:t>
      </w:r>
      <w:sdt>
        <w:sdtPr>
          <w:rPr>
            <w:rFonts w:ascii="Calibri" w:hAnsi="Calibri" w:cs="Calibri"/>
            <w:sz w:val="22"/>
            <w:szCs w:val="22"/>
          </w:rPr>
          <w:id w:val="-149849165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198412298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p>
    <w:p w14:paraId="287423DB" w14:textId="77777777" w:rsidR="00A21685" w:rsidRPr="00AA243D" w:rsidRDefault="00A21685" w:rsidP="00A21685">
      <w:pPr>
        <w:pStyle w:val="Level2LaterSections"/>
        <w:ind w:left="1440" w:hanging="720"/>
        <w:rPr>
          <w:sz w:val="22"/>
        </w:rPr>
      </w:pPr>
      <w:r>
        <w:rPr>
          <w:sz w:val="22"/>
        </w:rPr>
        <w:t>List all states and years in which the Offeror performed the FFE to SBE transition.</w:t>
      </w:r>
    </w:p>
    <w:p w14:paraId="0A905B6F" w14:textId="77777777" w:rsidR="00A21685" w:rsidRDefault="00A21685" w:rsidP="00A21685">
      <w:pPr>
        <w:pStyle w:val="RFRv2ofLevel2wordsonly"/>
        <w:rPr>
          <w:rFonts w:ascii="Calibri" w:hAnsi="Calibri" w:cs="Calibri"/>
          <w:sz w:val="22"/>
          <w:szCs w:val="22"/>
        </w:rPr>
      </w:pPr>
      <w:r>
        <w:rPr>
          <w:rFonts w:ascii="Calibri" w:hAnsi="Calibri" w:cs="Calibri"/>
          <w:sz w:val="22"/>
          <w:szCs w:val="22"/>
        </w:rPr>
        <w:t xml:space="preserve">The </w:t>
      </w:r>
      <w:r w:rsidRPr="002A5548">
        <w:rPr>
          <w:rFonts w:ascii="Calibri" w:hAnsi="Calibri" w:cs="Calibri"/>
          <w:sz w:val="22"/>
          <w:szCs w:val="22"/>
        </w:rPr>
        <w:t xml:space="preserve">Offeror must have successfully implemented several SBE-specific requirements. These requirements include but are not limited to plan management, eligibility management in relation to </w:t>
      </w:r>
      <w:r>
        <w:rPr>
          <w:rFonts w:ascii="Calibri" w:hAnsi="Calibri" w:cs="Calibri"/>
          <w:sz w:val="22"/>
          <w:szCs w:val="22"/>
        </w:rPr>
        <w:t>m</w:t>
      </w:r>
      <w:r w:rsidRPr="002A5548">
        <w:rPr>
          <w:rFonts w:ascii="Calibri" w:hAnsi="Calibri" w:cs="Calibri"/>
          <w:sz w:val="22"/>
          <w:szCs w:val="22"/>
        </w:rPr>
        <w:t xml:space="preserve">arketplace and Medicaid coverage, system integration with Medicaid, </w:t>
      </w:r>
      <w:r>
        <w:rPr>
          <w:rFonts w:ascii="Calibri" w:hAnsi="Calibri" w:cs="Calibri"/>
          <w:sz w:val="22"/>
          <w:szCs w:val="22"/>
        </w:rPr>
        <w:t>m</w:t>
      </w:r>
      <w:r w:rsidRPr="002A5548">
        <w:rPr>
          <w:rFonts w:ascii="Calibri" w:hAnsi="Calibri" w:cs="Calibri"/>
          <w:sz w:val="22"/>
          <w:szCs w:val="22"/>
        </w:rPr>
        <w:t xml:space="preserve">arketplace access and experience management, enrollment assistance and management, customer support, and agent/broker and assister supports. </w:t>
      </w:r>
      <w:sdt>
        <w:sdtPr>
          <w:rPr>
            <w:rFonts w:ascii="Calibri" w:hAnsi="Calibri" w:cs="Calibri"/>
            <w:sz w:val="22"/>
            <w:szCs w:val="22"/>
          </w:rPr>
          <w:id w:val="-207256245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45100695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r w:rsidRPr="004C7816" w:rsidDel="00A15251">
        <w:rPr>
          <w:rFonts w:ascii="Calibri" w:hAnsi="Calibri" w:cs="Calibri"/>
          <w:sz w:val="22"/>
          <w:szCs w:val="22"/>
        </w:rPr>
        <w:t xml:space="preserve"> </w:t>
      </w:r>
    </w:p>
    <w:p w14:paraId="5F1060C1" w14:textId="77777777" w:rsidR="00A21685" w:rsidRPr="00037801" w:rsidRDefault="00A21685" w:rsidP="00A21685">
      <w:pPr>
        <w:pStyle w:val="Level2LaterSections"/>
        <w:ind w:left="1440" w:hanging="720"/>
        <w:rPr>
          <w:sz w:val="22"/>
        </w:rPr>
      </w:pPr>
      <w:r>
        <w:rPr>
          <w:sz w:val="22"/>
        </w:rPr>
        <w:t>List the states, dates, and major requirement areas delivered (plan management, eligibility management, system integration with Medicaid, marketplace access and experience, enrollment assistance, customer support, agent/broker/assister support, etc.).</w:t>
      </w:r>
    </w:p>
    <w:p w14:paraId="125CA522" w14:textId="77777777" w:rsidR="00A21685" w:rsidRDefault="00A21685" w:rsidP="00A21685">
      <w:pPr>
        <w:pStyle w:val="RFRv2ofLevel2wordsonly"/>
        <w:rPr>
          <w:rFonts w:ascii="Calibri" w:hAnsi="Calibri" w:cs="Calibri"/>
          <w:sz w:val="22"/>
          <w:szCs w:val="22"/>
        </w:rPr>
      </w:pPr>
      <w:r w:rsidRPr="004C7816">
        <w:rPr>
          <w:rFonts w:ascii="Calibri" w:hAnsi="Calibri" w:cs="Calibri"/>
          <w:sz w:val="22"/>
          <w:szCs w:val="22"/>
        </w:rPr>
        <w:lastRenderedPageBreak/>
        <w:t xml:space="preserve"> </w:t>
      </w:r>
      <w:r>
        <w:rPr>
          <w:rFonts w:ascii="Calibri" w:hAnsi="Calibri" w:cs="Calibri"/>
          <w:sz w:val="22"/>
          <w:szCs w:val="22"/>
        </w:rPr>
        <w:t xml:space="preserve">The </w:t>
      </w:r>
      <w:r w:rsidRPr="004B07A4">
        <w:rPr>
          <w:rFonts w:ascii="Calibri" w:hAnsi="Calibri" w:cs="Calibri"/>
          <w:sz w:val="22"/>
          <w:szCs w:val="22"/>
        </w:rPr>
        <w:t>Offeror’s Key Staff, collectively across all roles and project phases, must have experience leading and managing large-scale technology systems and CACs (“large-scale” is defined as a minimum of a $50M budget)</w:t>
      </w:r>
      <w:r>
        <w:rPr>
          <w:rFonts w:ascii="Calibri" w:hAnsi="Calibri" w:cs="Calibri"/>
          <w:sz w:val="22"/>
          <w:szCs w:val="22"/>
        </w:rPr>
        <w:t xml:space="preserve">. </w:t>
      </w:r>
      <w:sdt>
        <w:sdtPr>
          <w:rPr>
            <w:rFonts w:ascii="Calibri" w:hAnsi="Calibri" w:cs="Calibri"/>
            <w:sz w:val="22"/>
            <w:szCs w:val="22"/>
          </w:rPr>
          <w:id w:val="-62084147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145454885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p>
    <w:p w14:paraId="0737B4BD" w14:textId="77777777" w:rsidR="00A21685" w:rsidRPr="00037801" w:rsidRDefault="00A21685" w:rsidP="00A21685">
      <w:pPr>
        <w:pStyle w:val="Level2LaterSections"/>
        <w:ind w:left="1440" w:hanging="720"/>
        <w:rPr>
          <w:sz w:val="22"/>
        </w:rPr>
      </w:pPr>
      <w:r>
        <w:rPr>
          <w:sz w:val="22"/>
        </w:rPr>
        <w:t>Concisely list the names of all Key Staff with their role(s), corresponding phase(s), project(s), and overall budget.</w:t>
      </w:r>
    </w:p>
    <w:p w14:paraId="7F1D70A7" w14:textId="77777777" w:rsidR="00A21685" w:rsidRDefault="00A21685" w:rsidP="00A21685">
      <w:pPr>
        <w:pStyle w:val="RFRv2ofLevel2wordsonly"/>
        <w:rPr>
          <w:rFonts w:ascii="Calibri" w:hAnsi="Calibri" w:cs="Calibri"/>
          <w:sz w:val="22"/>
          <w:szCs w:val="22"/>
        </w:rPr>
      </w:pPr>
      <w:r>
        <w:rPr>
          <w:rFonts w:ascii="Calibri" w:hAnsi="Calibri" w:cs="Calibri"/>
          <w:sz w:val="22"/>
          <w:szCs w:val="22"/>
        </w:rPr>
        <w:t xml:space="preserve">The </w:t>
      </w:r>
      <w:r w:rsidRPr="004B07A4">
        <w:rPr>
          <w:rFonts w:ascii="Calibri" w:hAnsi="Calibri" w:cs="Calibri"/>
          <w:sz w:val="22"/>
          <w:szCs w:val="22"/>
        </w:rPr>
        <w:t>Offeror’s Key Staff must also have eligibility and enrollment program and policy expertise with SBEs and Medicaid</w:t>
      </w:r>
      <w:r>
        <w:rPr>
          <w:rFonts w:ascii="Calibri" w:hAnsi="Calibri" w:cs="Calibri"/>
          <w:sz w:val="22"/>
          <w:szCs w:val="22"/>
        </w:rPr>
        <w:t>.</w:t>
      </w:r>
      <w:r w:rsidRPr="00624F9A">
        <w:rPr>
          <w:rFonts w:ascii="Calibri" w:hAnsi="Calibri" w:cs="Calibri"/>
          <w:sz w:val="22"/>
          <w:szCs w:val="22"/>
        </w:rPr>
        <w:t xml:space="preserve"> </w:t>
      </w:r>
      <w:sdt>
        <w:sdtPr>
          <w:rPr>
            <w:rFonts w:ascii="Calibri" w:hAnsi="Calibri" w:cs="Calibri"/>
            <w:sz w:val="22"/>
            <w:szCs w:val="22"/>
          </w:rPr>
          <w:id w:val="-112391882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Yes </w:t>
      </w:r>
      <w:sdt>
        <w:sdtPr>
          <w:rPr>
            <w:rFonts w:ascii="Calibri" w:hAnsi="Calibri" w:cs="Calibri"/>
            <w:sz w:val="22"/>
            <w:szCs w:val="22"/>
          </w:rPr>
          <w:id w:val="-113634089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No</w:t>
      </w:r>
    </w:p>
    <w:p w14:paraId="2777A723" w14:textId="77777777" w:rsidR="00A21685" w:rsidRPr="004A0FD3" w:rsidRDefault="00A21685" w:rsidP="00A21685">
      <w:pPr>
        <w:pStyle w:val="Level2LaterSections"/>
        <w:ind w:left="1440" w:hanging="720"/>
        <w:rPr>
          <w:sz w:val="22"/>
        </w:rPr>
      </w:pPr>
      <w:r>
        <w:rPr>
          <w:sz w:val="22"/>
        </w:rPr>
        <w:t>As part of the response to 2.8 above, include a notation if a Key Staff member has direct SBE and/or Medicaid system implementation and support experience.</w:t>
      </w:r>
    </w:p>
    <w:p w14:paraId="314B417B" w14:textId="62961BDE" w:rsidR="00513F8F" w:rsidRDefault="00513F8F" w:rsidP="005E562D">
      <w:pPr>
        <w:pStyle w:val="RFRLevel1Heading"/>
        <w:spacing w:after="120"/>
        <w:rPr>
          <w:rFonts w:ascii="Calibri" w:hAnsi="Calibri" w:cs="Calibri"/>
        </w:rPr>
      </w:pPr>
      <w:r w:rsidRPr="004C7816">
        <w:rPr>
          <w:rFonts w:ascii="Calibri" w:hAnsi="Calibri" w:cs="Calibri"/>
        </w:rPr>
        <w:t xml:space="preserve">Required Forms for Offerors </w:t>
      </w:r>
      <w:r w:rsidR="002D423C" w:rsidRPr="004C7816">
        <w:rPr>
          <w:rFonts w:ascii="Calibri" w:hAnsi="Calibri" w:cs="Calibri"/>
        </w:rPr>
        <w:t>Not</w:t>
      </w:r>
      <w:r w:rsidRPr="004C7816">
        <w:rPr>
          <w:rFonts w:ascii="Calibri" w:hAnsi="Calibri" w:cs="Calibri"/>
        </w:rPr>
        <w:t xml:space="preserve"> Registered in </w:t>
      </w:r>
      <w:r w:rsidR="002D423C" w:rsidRPr="004C7816">
        <w:rPr>
          <w:rFonts w:ascii="Calibri" w:hAnsi="Calibri" w:cs="Calibri"/>
        </w:rPr>
        <w:t>the Illinois Procurement Gateway</w:t>
      </w:r>
    </w:p>
    <w:p w14:paraId="44FE1ACF" w14:textId="67C15BAA" w:rsidR="002D423C" w:rsidRPr="004C7816" w:rsidRDefault="009241A7" w:rsidP="009241A7">
      <w:pPr>
        <w:rPr>
          <w:rFonts w:ascii="Calibri" w:hAnsi="Calibri" w:cs="Calibri"/>
        </w:rPr>
      </w:pPr>
      <w:r>
        <w:rPr>
          <w:rFonts w:ascii="Calibri" w:hAnsi="Calibri" w:cs="Calibri"/>
        </w:rPr>
        <w:t>Offerors shall complete</w:t>
      </w:r>
      <w:r w:rsidR="005A7B53" w:rsidRPr="005A7B53">
        <w:rPr>
          <w:rFonts w:ascii="Calibri" w:hAnsi="Calibri" w:cs="Calibri"/>
        </w:rPr>
        <w:t xml:space="preserve"> </w:t>
      </w:r>
      <w:r w:rsidR="005A7B53" w:rsidRPr="00A55E73">
        <w:rPr>
          <w:rFonts w:ascii="Calibri" w:hAnsi="Calibri" w:cs="Calibri"/>
          <w:b/>
          <w:bCs/>
        </w:rPr>
        <w:t xml:space="preserve">Attachment </w:t>
      </w:r>
      <w:r w:rsidR="00550C41" w:rsidRPr="00A55E73">
        <w:rPr>
          <w:rFonts w:ascii="Calibri" w:hAnsi="Calibri" w:cs="Calibri"/>
          <w:b/>
          <w:bCs/>
        </w:rPr>
        <w:t>C</w:t>
      </w:r>
      <w:r w:rsidR="005A7B53">
        <w:rPr>
          <w:rFonts w:ascii="Calibri" w:hAnsi="Calibri" w:cs="Calibri"/>
        </w:rPr>
        <w:t xml:space="preserve">, </w:t>
      </w:r>
      <w:r w:rsidR="00703EA1">
        <w:rPr>
          <w:rFonts w:ascii="Calibri" w:hAnsi="Calibri" w:cs="Calibri"/>
        </w:rPr>
        <w:t>Offeror/</w:t>
      </w:r>
      <w:r w:rsidR="005A7B53">
        <w:rPr>
          <w:rFonts w:ascii="Calibri" w:hAnsi="Calibri" w:cs="Calibri"/>
        </w:rPr>
        <w:t>Vendor Disclosure</w:t>
      </w:r>
      <w:r w:rsidR="00C16E56">
        <w:rPr>
          <w:rFonts w:ascii="Calibri" w:hAnsi="Calibri" w:cs="Calibri"/>
        </w:rPr>
        <w:t xml:space="preserve"> Form</w:t>
      </w:r>
      <w:r w:rsidR="005A7B53">
        <w:rPr>
          <w:rFonts w:ascii="Calibri" w:hAnsi="Calibri" w:cs="Calibri"/>
        </w:rPr>
        <w:t xml:space="preserve">. </w:t>
      </w:r>
      <w:bookmarkStart w:id="1" w:name="_MON_1773301538"/>
      <w:bookmarkEnd w:id="1"/>
    </w:p>
    <w:p w14:paraId="5EBA23B3" w14:textId="1E64E809" w:rsidR="00381D36" w:rsidRPr="00381D36" w:rsidRDefault="002D423C" w:rsidP="00381D36">
      <w:pPr>
        <w:pStyle w:val="RFRLevel1Heading"/>
        <w:spacing w:after="120"/>
        <w:rPr>
          <w:rFonts w:ascii="Calibri" w:hAnsi="Calibri" w:cs="Calibri"/>
        </w:rPr>
      </w:pPr>
      <w:r w:rsidRPr="004C7816">
        <w:rPr>
          <w:rFonts w:ascii="Calibri" w:hAnsi="Calibri" w:cs="Calibri"/>
        </w:rPr>
        <w:t>Required Forms for Offerors Registered in the Illinois Procurement Gateway</w:t>
      </w:r>
    </w:p>
    <w:p w14:paraId="626569BC" w14:textId="53BE4485" w:rsidR="002D423C" w:rsidRPr="004C7816" w:rsidRDefault="009241A7" w:rsidP="009241A7">
      <w:pPr>
        <w:rPr>
          <w:rFonts w:ascii="Calibri" w:hAnsi="Calibri" w:cs="Calibri"/>
        </w:rPr>
      </w:pPr>
      <w:r>
        <w:rPr>
          <w:rFonts w:ascii="Calibri" w:hAnsi="Calibri" w:cs="Calibri"/>
        </w:rPr>
        <w:t>Offerors shall complete</w:t>
      </w:r>
      <w:r w:rsidRPr="005A7B53">
        <w:rPr>
          <w:rFonts w:ascii="Calibri" w:hAnsi="Calibri" w:cs="Calibri"/>
        </w:rPr>
        <w:t xml:space="preserve"> </w:t>
      </w:r>
      <w:r w:rsidR="00381D36" w:rsidRPr="00A55E73">
        <w:rPr>
          <w:rFonts w:ascii="Calibri" w:hAnsi="Calibri" w:cs="Calibri"/>
          <w:b/>
          <w:bCs/>
        </w:rPr>
        <w:t xml:space="preserve">Attachment </w:t>
      </w:r>
      <w:r w:rsidR="00550C41" w:rsidRPr="00A55E73">
        <w:rPr>
          <w:rFonts w:ascii="Calibri" w:hAnsi="Calibri" w:cs="Calibri"/>
          <w:b/>
          <w:bCs/>
        </w:rPr>
        <w:t>D</w:t>
      </w:r>
      <w:r w:rsidR="00381D36">
        <w:rPr>
          <w:rFonts w:ascii="Calibri" w:hAnsi="Calibri" w:cs="Calibri"/>
        </w:rPr>
        <w:t xml:space="preserve">, IPG Active </w:t>
      </w:r>
      <w:r>
        <w:rPr>
          <w:rFonts w:ascii="Calibri" w:hAnsi="Calibri" w:cs="Calibri"/>
        </w:rPr>
        <w:t xml:space="preserve">Registered </w:t>
      </w:r>
      <w:r w:rsidR="00703EA1">
        <w:rPr>
          <w:rFonts w:ascii="Calibri" w:hAnsi="Calibri" w:cs="Calibri"/>
        </w:rPr>
        <w:t>Offeror/</w:t>
      </w:r>
      <w:r>
        <w:rPr>
          <w:rFonts w:ascii="Calibri" w:hAnsi="Calibri" w:cs="Calibri"/>
        </w:rPr>
        <w:t>Vendor</w:t>
      </w:r>
      <w:r w:rsidR="00C16E56">
        <w:rPr>
          <w:rFonts w:ascii="Calibri" w:hAnsi="Calibri" w:cs="Calibri"/>
        </w:rPr>
        <w:t xml:space="preserve"> Form</w:t>
      </w:r>
      <w:r w:rsidR="00381D36">
        <w:rPr>
          <w:rFonts w:ascii="Calibri" w:hAnsi="Calibri" w:cs="Calibri"/>
        </w:rPr>
        <w:t xml:space="preserve">. </w:t>
      </w:r>
      <w:bookmarkStart w:id="2" w:name="_MON_1773301622"/>
      <w:bookmarkEnd w:id="2"/>
    </w:p>
    <w:p w14:paraId="7CFB6D56" w14:textId="0D4DD708" w:rsidR="004136B9" w:rsidRPr="004C7816" w:rsidRDefault="00AC7E3B" w:rsidP="005E562D">
      <w:pPr>
        <w:pStyle w:val="RFRLevel1Heading"/>
        <w:spacing w:after="120"/>
        <w:rPr>
          <w:rFonts w:ascii="Calibri" w:hAnsi="Calibri" w:cs="Calibri"/>
        </w:rPr>
      </w:pPr>
      <w:r w:rsidRPr="004C7816">
        <w:rPr>
          <w:rFonts w:ascii="Calibri" w:hAnsi="Calibri" w:cs="Calibri"/>
        </w:rPr>
        <w:t>Business Enterprise for Minorities, Women, and Persons with Disabilities Act Participation and Utilization Plan</w:t>
      </w:r>
    </w:p>
    <w:p w14:paraId="1AEE923F" w14:textId="7E55182E" w:rsidR="00B70226" w:rsidRDefault="00FB1B71" w:rsidP="009241A7">
      <w:pPr>
        <w:pStyle w:val="Level2ParagraphResponseTemplate"/>
        <w:spacing w:after="120"/>
        <w:ind w:left="0"/>
        <w:rPr>
          <w:rFonts w:ascii="Calibri" w:hAnsi="Calibri" w:cs="Calibri"/>
        </w:rPr>
      </w:pPr>
      <w:r w:rsidRPr="004C7816">
        <w:rPr>
          <w:rFonts w:ascii="Calibri" w:hAnsi="Calibri" w:cs="Calibri"/>
        </w:rPr>
        <w:t xml:space="preserve">Businesses included in Utilization Plans as meeting </w:t>
      </w:r>
      <w:r w:rsidR="00831129" w:rsidRPr="00831129">
        <w:rPr>
          <w:rFonts w:ascii="Calibri" w:hAnsi="Calibri" w:cs="Calibri"/>
        </w:rPr>
        <w:t xml:space="preserve">Business Enterprise for Minorities, Women, and Persons with Disabilities </w:t>
      </w:r>
      <w:r w:rsidR="00831129">
        <w:rPr>
          <w:rFonts w:ascii="Calibri" w:hAnsi="Calibri" w:cs="Calibri"/>
        </w:rPr>
        <w:t>(</w:t>
      </w:r>
      <w:r w:rsidRPr="004C7816">
        <w:rPr>
          <w:rFonts w:ascii="Calibri" w:hAnsi="Calibri" w:cs="Calibri"/>
        </w:rPr>
        <w:t>BEP</w:t>
      </w:r>
      <w:r w:rsidR="00831129">
        <w:rPr>
          <w:rFonts w:ascii="Calibri" w:hAnsi="Calibri" w:cs="Calibri"/>
        </w:rPr>
        <w:t>)</w:t>
      </w:r>
      <w:r w:rsidRPr="004C7816">
        <w:rPr>
          <w:rFonts w:ascii="Calibri" w:hAnsi="Calibri" w:cs="Calibri"/>
        </w:rPr>
        <w:t xml:space="preserve"> requirements as prime vendors or subcontractors must be certified as BEP vendors prior to the </w:t>
      </w:r>
      <w:r w:rsidR="007931BE">
        <w:rPr>
          <w:rFonts w:ascii="Calibri" w:hAnsi="Calibri" w:cs="Calibri"/>
        </w:rPr>
        <w:t>Offer</w:t>
      </w:r>
      <w:r w:rsidRPr="004C7816">
        <w:rPr>
          <w:rFonts w:ascii="Calibri" w:hAnsi="Calibri" w:cs="Calibri"/>
        </w:rPr>
        <w:t xml:space="preserve"> Opening Date. Go to </w:t>
      </w:r>
      <w:hyperlink r:id="rId11" w:tgtFrame="_blank" w:history="1">
        <w:r w:rsidRPr="004C7816">
          <w:rPr>
            <w:rFonts w:ascii="Calibri" w:hAnsi="Calibri" w:cs="Calibri"/>
            <w:i/>
            <w:iCs/>
            <w:color w:val="0563C1"/>
            <w:u w:val="single"/>
          </w:rPr>
          <w:t>https://cei.illinois.gov/</w:t>
        </w:r>
      </w:hyperlink>
      <w:r w:rsidRPr="004C7816">
        <w:rPr>
          <w:rFonts w:ascii="Calibri" w:hAnsi="Calibri" w:cs="Calibri"/>
        </w:rPr>
        <w:t xml:space="preserve"> for complete requirements for BEP certification. Go to </w:t>
      </w:r>
      <w:hyperlink r:id="rId12" w:tgtFrame="_blank" w:history="1">
        <w:r w:rsidRPr="004C7816">
          <w:rPr>
            <w:rFonts w:ascii="Calibri" w:hAnsi="Calibri" w:cs="Calibri"/>
            <w:i/>
            <w:iCs/>
            <w:color w:val="0563C1"/>
            <w:u w:val="single"/>
          </w:rPr>
          <w:t>https://ceibep.diversitysoftware.com/</w:t>
        </w:r>
      </w:hyperlink>
      <w:r w:rsidRPr="004C7816">
        <w:rPr>
          <w:rFonts w:ascii="Calibri" w:hAnsi="Calibri" w:cs="Calibri"/>
        </w:rPr>
        <w:t xml:space="preserve"> to search for certified BEP vendors.</w:t>
      </w:r>
    </w:p>
    <w:p w14:paraId="2619A2FA" w14:textId="02777D50" w:rsidR="009241A7" w:rsidRPr="004C7816" w:rsidRDefault="009241A7" w:rsidP="009241A7">
      <w:pPr>
        <w:pStyle w:val="Level2ParagraphResponseTemplate"/>
        <w:spacing w:after="120"/>
        <w:ind w:left="0"/>
        <w:rPr>
          <w:rFonts w:ascii="Calibri" w:hAnsi="Calibri" w:cs="Calibri"/>
        </w:rPr>
      </w:pPr>
      <w:r>
        <w:rPr>
          <w:rFonts w:ascii="Calibri" w:hAnsi="Calibri" w:cs="Calibri"/>
        </w:rPr>
        <w:t xml:space="preserve">Offerors shall complete </w:t>
      </w:r>
      <w:r w:rsidRPr="00A55E73">
        <w:rPr>
          <w:rFonts w:ascii="Calibri" w:hAnsi="Calibri" w:cs="Calibri"/>
          <w:b/>
          <w:bCs/>
        </w:rPr>
        <w:t xml:space="preserve">Attachment </w:t>
      </w:r>
      <w:r w:rsidR="00550C41" w:rsidRPr="00A55E73">
        <w:rPr>
          <w:rFonts w:ascii="Calibri" w:hAnsi="Calibri" w:cs="Calibri"/>
          <w:b/>
          <w:bCs/>
        </w:rPr>
        <w:t>E</w:t>
      </w:r>
      <w:r w:rsidR="00F05C37">
        <w:rPr>
          <w:rFonts w:ascii="Calibri" w:hAnsi="Calibri" w:cs="Calibri"/>
        </w:rPr>
        <w:t>, BEP Utilization Plan</w:t>
      </w:r>
      <w:r w:rsidR="008F5A61">
        <w:rPr>
          <w:rFonts w:ascii="Calibri" w:hAnsi="Calibri" w:cs="Calibri"/>
        </w:rPr>
        <w:t>.</w:t>
      </w:r>
    </w:p>
    <w:p w14:paraId="48CD5A9A" w14:textId="2676052F" w:rsidR="0075728F" w:rsidRPr="004C7816" w:rsidRDefault="004175E5" w:rsidP="005E562D">
      <w:pPr>
        <w:pStyle w:val="RFRLevel1Heading"/>
        <w:spacing w:after="120"/>
        <w:rPr>
          <w:rFonts w:ascii="Calibri" w:hAnsi="Calibri" w:cs="Calibri"/>
        </w:rPr>
      </w:pPr>
      <w:r w:rsidRPr="004C7816">
        <w:rPr>
          <w:rFonts w:ascii="Calibri" w:hAnsi="Calibri" w:cs="Calibri"/>
        </w:rPr>
        <w:t>Technical Proposal</w:t>
      </w:r>
    </w:p>
    <w:p w14:paraId="6325FF11" w14:textId="33EA911A" w:rsidR="0025413D" w:rsidRPr="008B5EDE" w:rsidRDefault="0025413D" w:rsidP="008B5EDE">
      <w:pPr>
        <w:pStyle w:val="RFRv2ofLevel2wordsonly"/>
        <w:ind w:left="720" w:hanging="360"/>
        <w:rPr>
          <w:rFonts w:ascii="Calibri" w:hAnsi="Calibri" w:cs="Calibri"/>
          <w:b/>
          <w:sz w:val="22"/>
          <w:szCs w:val="22"/>
        </w:rPr>
      </w:pPr>
      <w:r w:rsidRPr="004C7816">
        <w:rPr>
          <w:rFonts w:ascii="Calibri" w:hAnsi="Calibri" w:cs="Calibri"/>
          <w:b/>
          <w:sz w:val="22"/>
          <w:szCs w:val="22"/>
        </w:rPr>
        <w:t>Summary</w:t>
      </w:r>
    </w:p>
    <w:p w14:paraId="43B72DCE" w14:textId="36ECC307" w:rsidR="0025413D" w:rsidRPr="008B5EDE" w:rsidRDefault="0025413D" w:rsidP="008B5EDE">
      <w:pPr>
        <w:pStyle w:val="RFRLevel3Heading"/>
        <w:ind w:left="1440" w:hanging="720"/>
        <w:rPr>
          <w:sz w:val="22"/>
          <w:szCs w:val="20"/>
        </w:rPr>
      </w:pPr>
      <w:r w:rsidRPr="008B5EDE">
        <w:rPr>
          <w:sz w:val="22"/>
          <w:szCs w:val="20"/>
        </w:rPr>
        <w:t xml:space="preserve">Offerors must provide a description of their proposed </w:t>
      </w:r>
      <w:r w:rsidR="007F1C78">
        <w:rPr>
          <w:sz w:val="22"/>
          <w:szCs w:val="20"/>
        </w:rPr>
        <w:t>S</w:t>
      </w:r>
      <w:r w:rsidRPr="008B5EDE">
        <w:rPr>
          <w:sz w:val="22"/>
          <w:szCs w:val="20"/>
        </w:rPr>
        <w:t xml:space="preserve">olution, not to exceed </w:t>
      </w:r>
      <w:r w:rsidR="00FF2F20" w:rsidRPr="008B5EDE">
        <w:rPr>
          <w:sz w:val="22"/>
          <w:szCs w:val="20"/>
        </w:rPr>
        <w:t>five</w:t>
      </w:r>
      <w:r w:rsidRPr="008B5EDE">
        <w:rPr>
          <w:sz w:val="22"/>
          <w:szCs w:val="20"/>
        </w:rPr>
        <w:t xml:space="preserve"> pages including diagrams, where they clearly outline:</w:t>
      </w:r>
    </w:p>
    <w:p w14:paraId="656510A0" w14:textId="3402A8C7" w:rsidR="0025413D" w:rsidRPr="004C7816" w:rsidRDefault="0025413D" w:rsidP="008B5EDE">
      <w:pPr>
        <w:pStyle w:val="ListParagraph"/>
        <w:numPr>
          <w:ilvl w:val="0"/>
          <w:numId w:val="14"/>
        </w:numPr>
        <w:spacing w:after="120"/>
        <w:contextualSpacing w:val="0"/>
        <w:rPr>
          <w:rFonts w:ascii="Calibri" w:hAnsi="Calibri" w:cs="Calibri"/>
        </w:rPr>
      </w:pPr>
      <w:r w:rsidRPr="004C7816">
        <w:rPr>
          <w:rFonts w:ascii="Calibri" w:hAnsi="Calibri" w:cs="Calibri"/>
        </w:rPr>
        <w:t xml:space="preserve">The various components of the </w:t>
      </w:r>
      <w:r w:rsidR="00D417DD">
        <w:rPr>
          <w:rFonts w:ascii="Calibri" w:hAnsi="Calibri" w:cs="Calibri"/>
        </w:rPr>
        <w:t>Solution</w:t>
      </w:r>
      <w:r w:rsidR="00BE474F">
        <w:rPr>
          <w:rFonts w:ascii="Calibri" w:hAnsi="Calibri" w:cs="Calibri"/>
        </w:rPr>
        <w:t>;</w:t>
      </w:r>
    </w:p>
    <w:p w14:paraId="713BAD54" w14:textId="1CD8BBF8" w:rsidR="0025413D" w:rsidRPr="004C7816" w:rsidRDefault="0025413D" w:rsidP="008B5EDE">
      <w:pPr>
        <w:pStyle w:val="ListParagraph"/>
        <w:numPr>
          <w:ilvl w:val="0"/>
          <w:numId w:val="14"/>
        </w:numPr>
        <w:spacing w:after="120"/>
        <w:contextualSpacing w:val="0"/>
        <w:rPr>
          <w:rFonts w:ascii="Calibri" w:hAnsi="Calibri" w:cs="Calibri"/>
        </w:rPr>
      </w:pPr>
      <w:r w:rsidRPr="004C7816">
        <w:rPr>
          <w:rFonts w:ascii="Calibri" w:hAnsi="Calibri" w:cs="Calibri"/>
        </w:rPr>
        <w:t>Which entity (including subcontractors) is the supplier of each component</w:t>
      </w:r>
      <w:r w:rsidR="00BE474F">
        <w:rPr>
          <w:rFonts w:ascii="Calibri" w:hAnsi="Calibri" w:cs="Calibri"/>
        </w:rPr>
        <w:t>;</w:t>
      </w:r>
    </w:p>
    <w:p w14:paraId="19755C3D" w14:textId="5BBE4154" w:rsidR="0025413D" w:rsidRPr="004C7816" w:rsidRDefault="0025413D" w:rsidP="008B5EDE">
      <w:pPr>
        <w:pStyle w:val="ListParagraph"/>
        <w:numPr>
          <w:ilvl w:val="0"/>
          <w:numId w:val="14"/>
        </w:numPr>
        <w:spacing w:after="120"/>
        <w:contextualSpacing w:val="0"/>
        <w:rPr>
          <w:rFonts w:ascii="Calibri" w:hAnsi="Calibri" w:cs="Calibri"/>
        </w:rPr>
      </w:pPr>
      <w:r w:rsidRPr="004C7816">
        <w:rPr>
          <w:rFonts w:ascii="Calibri" w:hAnsi="Calibri" w:cs="Calibri"/>
        </w:rPr>
        <w:t xml:space="preserve">How the Offeror will ensure that the various components will be interfaced to external systems (including to HFS, DoIT, </w:t>
      </w:r>
      <w:r w:rsidR="00D417DD">
        <w:rPr>
          <w:rFonts w:ascii="Calibri" w:hAnsi="Calibri" w:cs="Calibri"/>
        </w:rPr>
        <w:t xml:space="preserve">and </w:t>
      </w:r>
      <w:r w:rsidRPr="004C7816">
        <w:rPr>
          <w:rFonts w:ascii="Calibri" w:hAnsi="Calibri" w:cs="Calibri"/>
        </w:rPr>
        <w:t xml:space="preserve">insurance carriers) and managed to function as an integrated </w:t>
      </w:r>
      <w:r w:rsidR="00BE474F">
        <w:rPr>
          <w:rFonts w:ascii="Calibri" w:hAnsi="Calibri" w:cs="Calibri"/>
        </w:rPr>
        <w:t>information technology (</w:t>
      </w:r>
      <w:r w:rsidRPr="004C7816">
        <w:rPr>
          <w:rFonts w:ascii="Calibri" w:hAnsi="Calibri" w:cs="Calibri"/>
        </w:rPr>
        <w:t>IT</w:t>
      </w:r>
      <w:r w:rsidR="00BE474F">
        <w:rPr>
          <w:rFonts w:ascii="Calibri" w:hAnsi="Calibri" w:cs="Calibri"/>
        </w:rPr>
        <w:t>)</w:t>
      </w:r>
      <w:r w:rsidRPr="004C7816">
        <w:rPr>
          <w:rFonts w:ascii="Calibri" w:hAnsi="Calibri" w:cs="Calibri"/>
        </w:rPr>
        <w:t xml:space="preserve"> and business services </w:t>
      </w:r>
      <w:r w:rsidR="00D417DD">
        <w:rPr>
          <w:rFonts w:ascii="Calibri" w:hAnsi="Calibri" w:cs="Calibri"/>
        </w:rPr>
        <w:t>Solution</w:t>
      </w:r>
      <w:r w:rsidR="007F1C78" w:rsidRPr="004C7816">
        <w:rPr>
          <w:rFonts w:ascii="Calibri" w:hAnsi="Calibri" w:cs="Calibri"/>
        </w:rPr>
        <w:t xml:space="preserve"> </w:t>
      </w:r>
      <w:r w:rsidRPr="004C7816">
        <w:rPr>
          <w:rFonts w:ascii="Calibri" w:hAnsi="Calibri" w:cs="Calibri"/>
        </w:rPr>
        <w:t>for Illinois’ SB</w:t>
      </w:r>
      <w:r w:rsidR="00BE474F">
        <w:rPr>
          <w:rFonts w:ascii="Calibri" w:hAnsi="Calibri" w:cs="Calibri"/>
        </w:rPr>
        <w:t>E;</w:t>
      </w:r>
    </w:p>
    <w:p w14:paraId="46605937" w14:textId="2CDD263B" w:rsidR="0025413D" w:rsidRPr="004C7816" w:rsidRDefault="0025413D" w:rsidP="008B5EDE">
      <w:pPr>
        <w:pStyle w:val="ListParagraph"/>
        <w:numPr>
          <w:ilvl w:val="0"/>
          <w:numId w:val="14"/>
        </w:numPr>
        <w:spacing w:after="120"/>
        <w:contextualSpacing w:val="0"/>
        <w:rPr>
          <w:rFonts w:ascii="Calibri" w:hAnsi="Calibri" w:cs="Calibri"/>
        </w:rPr>
      </w:pPr>
      <w:r w:rsidRPr="004C7816">
        <w:rPr>
          <w:rFonts w:ascii="Calibri" w:hAnsi="Calibri" w:cs="Calibri"/>
        </w:rPr>
        <w:lastRenderedPageBreak/>
        <w:t>A value proposition statement, not to exceed half a page, in which Offeror</w:t>
      </w:r>
      <w:r w:rsidR="00172796">
        <w:rPr>
          <w:rFonts w:ascii="Calibri" w:hAnsi="Calibri" w:cs="Calibri"/>
        </w:rPr>
        <w:t>s</w:t>
      </w:r>
      <w:r w:rsidRPr="004C7816">
        <w:rPr>
          <w:rFonts w:ascii="Calibri" w:hAnsi="Calibri" w:cs="Calibri"/>
        </w:rPr>
        <w:t xml:space="preserve"> </w:t>
      </w:r>
      <w:r w:rsidR="00172796">
        <w:rPr>
          <w:rFonts w:ascii="Calibri" w:hAnsi="Calibri" w:cs="Calibri"/>
        </w:rPr>
        <w:t>identify</w:t>
      </w:r>
      <w:r w:rsidRPr="004C7816">
        <w:rPr>
          <w:rFonts w:ascii="Calibri" w:hAnsi="Calibri" w:cs="Calibri"/>
        </w:rPr>
        <w:t xml:space="preserve"> the features of </w:t>
      </w:r>
      <w:r w:rsidR="00026CE4">
        <w:rPr>
          <w:rFonts w:ascii="Calibri" w:hAnsi="Calibri" w:cs="Calibri"/>
        </w:rPr>
        <w:t>their</w:t>
      </w:r>
      <w:r w:rsidRPr="004C7816">
        <w:rPr>
          <w:rFonts w:ascii="Calibri" w:hAnsi="Calibri" w:cs="Calibri"/>
        </w:rPr>
        <w:t xml:space="preserve"> proposed </w:t>
      </w:r>
      <w:r w:rsidR="00D417DD">
        <w:rPr>
          <w:rFonts w:ascii="Calibri" w:hAnsi="Calibri" w:cs="Calibri"/>
        </w:rPr>
        <w:t>Solution</w:t>
      </w:r>
      <w:r w:rsidR="007F1C78" w:rsidRPr="004C7816">
        <w:rPr>
          <w:rFonts w:ascii="Calibri" w:hAnsi="Calibri" w:cs="Calibri"/>
        </w:rPr>
        <w:t xml:space="preserve"> </w:t>
      </w:r>
      <w:r w:rsidRPr="004C7816">
        <w:rPr>
          <w:rFonts w:ascii="Calibri" w:hAnsi="Calibri" w:cs="Calibri"/>
        </w:rPr>
        <w:t>that, in the Offerors</w:t>
      </w:r>
      <w:r w:rsidR="00026CE4">
        <w:rPr>
          <w:rFonts w:ascii="Calibri" w:hAnsi="Calibri" w:cs="Calibri"/>
        </w:rPr>
        <w:t>’</w:t>
      </w:r>
      <w:r w:rsidRPr="004C7816">
        <w:rPr>
          <w:rFonts w:ascii="Calibri" w:hAnsi="Calibri" w:cs="Calibri"/>
        </w:rPr>
        <w:t xml:space="preserve"> estimation, sets it apart from competitors</w:t>
      </w:r>
      <w:r w:rsidR="00A41C89">
        <w:rPr>
          <w:rFonts w:ascii="Calibri" w:hAnsi="Calibri" w:cs="Calibri"/>
        </w:rPr>
        <w:t xml:space="preserve">; and </w:t>
      </w:r>
    </w:p>
    <w:p w14:paraId="6E618BCA" w14:textId="7F632295" w:rsidR="00F62DCD" w:rsidRPr="004C7816" w:rsidRDefault="00A71F5B" w:rsidP="008B5EDE">
      <w:pPr>
        <w:pStyle w:val="ListParagraph"/>
        <w:numPr>
          <w:ilvl w:val="0"/>
          <w:numId w:val="14"/>
        </w:numPr>
        <w:spacing w:after="120"/>
        <w:contextualSpacing w:val="0"/>
        <w:rPr>
          <w:rFonts w:ascii="Calibri" w:hAnsi="Calibri" w:cs="Calibri"/>
        </w:rPr>
      </w:pPr>
      <w:r w:rsidRPr="004C7816">
        <w:rPr>
          <w:rFonts w:ascii="Calibri" w:hAnsi="Calibri" w:cs="Calibri"/>
        </w:rPr>
        <w:t>Where services are to be performed.</w:t>
      </w:r>
    </w:p>
    <w:p w14:paraId="3C7AEDA7" w14:textId="21B29EE4" w:rsidR="004C005F" w:rsidRPr="004C7816" w:rsidRDefault="00A71F5B" w:rsidP="003C7697">
      <w:pPr>
        <w:pStyle w:val="RFRv2ofLevel2wordsonly"/>
        <w:ind w:left="720" w:hanging="360"/>
        <w:rPr>
          <w:rFonts w:ascii="Calibri" w:hAnsi="Calibri" w:cs="Calibri"/>
          <w:b/>
          <w:sz w:val="22"/>
          <w:szCs w:val="22"/>
        </w:rPr>
      </w:pPr>
      <w:r w:rsidRPr="004C7816">
        <w:rPr>
          <w:rFonts w:ascii="Calibri" w:hAnsi="Calibri" w:cs="Calibri"/>
          <w:b/>
          <w:sz w:val="22"/>
          <w:szCs w:val="22"/>
        </w:rPr>
        <w:t>General Requirements</w:t>
      </w:r>
    </w:p>
    <w:p w14:paraId="27883054" w14:textId="0F6DF466" w:rsidR="004C005F" w:rsidRPr="004C7816" w:rsidRDefault="00A53BD5" w:rsidP="00405B79">
      <w:pPr>
        <w:pStyle w:val="RFRLevel3Heading"/>
        <w:ind w:left="1440" w:hanging="720"/>
        <w:rPr>
          <w:sz w:val="22"/>
          <w:szCs w:val="20"/>
        </w:rPr>
      </w:pPr>
      <w:bookmarkStart w:id="3" w:name="_Hlk164346210"/>
      <w:r w:rsidRPr="004C7816">
        <w:rPr>
          <w:sz w:val="22"/>
          <w:szCs w:val="20"/>
        </w:rPr>
        <w:t xml:space="preserve">Offerors </w:t>
      </w:r>
      <w:r w:rsidR="00C4260D" w:rsidRPr="004C7816">
        <w:rPr>
          <w:sz w:val="22"/>
          <w:szCs w:val="20"/>
        </w:rPr>
        <w:t xml:space="preserve">must describe their understanding of the requirements </w:t>
      </w:r>
      <w:r w:rsidR="00D41619" w:rsidRPr="004C7816">
        <w:rPr>
          <w:sz w:val="22"/>
          <w:szCs w:val="20"/>
        </w:rPr>
        <w:t xml:space="preserve">and constraints </w:t>
      </w:r>
      <w:r w:rsidR="00C4260D" w:rsidRPr="004C7816">
        <w:rPr>
          <w:sz w:val="22"/>
          <w:szCs w:val="20"/>
        </w:rPr>
        <w:t xml:space="preserve">included in </w:t>
      </w:r>
      <w:r w:rsidR="003C7697">
        <w:rPr>
          <w:sz w:val="22"/>
          <w:szCs w:val="20"/>
        </w:rPr>
        <w:t>S</w:t>
      </w:r>
      <w:r w:rsidR="00C4260D" w:rsidRPr="004C7816">
        <w:rPr>
          <w:sz w:val="22"/>
          <w:szCs w:val="20"/>
        </w:rPr>
        <w:t>ection 7.1</w:t>
      </w:r>
      <w:r w:rsidR="003C7697">
        <w:rPr>
          <w:sz w:val="22"/>
          <w:szCs w:val="20"/>
        </w:rPr>
        <w:t>,</w:t>
      </w:r>
      <w:r w:rsidR="00C4260D" w:rsidRPr="004C7816">
        <w:rPr>
          <w:sz w:val="22"/>
          <w:szCs w:val="20"/>
        </w:rPr>
        <w:t xml:space="preserve"> General Requirements</w:t>
      </w:r>
      <w:r w:rsidR="003C7697">
        <w:rPr>
          <w:sz w:val="22"/>
          <w:szCs w:val="20"/>
        </w:rPr>
        <w:t>,</w:t>
      </w:r>
      <w:r w:rsidR="00C4260D" w:rsidRPr="004C7816">
        <w:rPr>
          <w:sz w:val="22"/>
          <w:szCs w:val="20"/>
        </w:rPr>
        <w:t xml:space="preserve"> of the RFP.</w:t>
      </w:r>
    </w:p>
    <w:p w14:paraId="30925729" w14:textId="75E699B1" w:rsidR="00C4260D" w:rsidRPr="004C7816" w:rsidRDefault="00C4260D" w:rsidP="003C7697">
      <w:pPr>
        <w:pStyle w:val="RFRLevel3Heading"/>
        <w:ind w:left="1440" w:hanging="720"/>
        <w:rPr>
          <w:sz w:val="22"/>
          <w:szCs w:val="20"/>
        </w:rPr>
      </w:pPr>
      <w:r w:rsidRPr="004C7816">
        <w:rPr>
          <w:sz w:val="22"/>
          <w:szCs w:val="20"/>
        </w:rPr>
        <w:t xml:space="preserve">Offerors must describe how the </w:t>
      </w:r>
      <w:r w:rsidR="00D417DD">
        <w:rPr>
          <w:sz w:val="22"/>
          <w:szCs w:val="20"/>
        </w:rPr>
        <w:t>Solution</w:t>
      </w:r>
      <w:r w:rsidRPr="004C7816">
        <w:rPr>
          <w:sz w:val="22"/>
          <w:szCs w:val="20"/>
        </w:rPr>
        <w:t>(s) being proposed meet</w:t>
      </w:r>
      <w:r w:rsidR="00A06F08">
        <w:rPr>
          <w:sz w:val="22"/>
          <w:szCs w:val="20"/>
        </w:rPr>
        <w:t>s</w:t>
      </w:r>
      <w:r w:rsidRPr="004C7816">
        <w:rPr>
          <w:sz w:val="22"/>
          <w:szCs w:val="20"/>
        </w:rPr>
        <w:t xml:space="preserve"> or exceed</w:t>
      </w:r>
      <w:r w:rsidR="00A06F08">
        <w:rPr>
          <w:sz w:val="22"/>
          <w:szCs w:val="20"/>
        </w:rPr>
        <w:t>s</w:t>
      </w:r>
      <w:r w:rsidRPr="004C7816">
        <w:rPr>
          <w:sz w:val="22"/>
          <w:szCs w:val="20"/>
        </w:rPr>
        <w:t xml:space="preserve"> the requirements included in </w:t>
      </w:r>
      <w:r w:rsidR="003C7697">
        <w:rPr>
          <w:sz w:val="22"/>
          <w:szCs w:val="20"/>
        </w:rPr>
        <w:t>S</w:t>
      </w:r>
      <w:r w:rsidR="003C7697" w:rsidRPr="004C7816">
        <w:rPr>
          <w:sz w:val="22"/>
          <w:szCs w:val="20"/>
        </w:rPr>
        <w:t>ection 7.1</w:t>
      </w:r>
      <w:r w:rsidR="003C7697">
        <w:rPr>
          <w:sz w:val="22"/>
          <w:szCs w:val="20"/>
        </w:rPr>
        <w:t>,</w:t>
      </w:r>
      <w:r w:rsidR="003C7697" w:rsidRPr="004C7816">
        <w:rPr>
          <w:sz w:val="22"/>
          <w:szCs w:val="20"/>
        </w:rPr>
        <w:t xml:space="preserve"> General Requirements</w:t>
      </w:r>
      <w:r w:rsidR="003C7697">
        <w:rPr>
          <w:sz w:val="22"/>
          <w:szCs w:val="20"/>
        </w:rPr>
        <w:t>,</w:t>
      </w:r>
      <w:r w:rsidR="003C7697" w:rsidRPr="004C7816">
        <w:rPr>
          <w:sz w:val="22"/>
          <w:szCs w:val="20"/>
        </w:rPr>
        <w:t xml:space="preserve"> of the RFP</w:t>
      </w:r>
      <w:r w:rsidRPr="004C7816">
        <w:rPr>
          <w:sz w:val="22"/>
          <w:szCs w:val="20"/>
        </w:rPr>
        <w:t xml:space="preserve">. </w:t>
      </w:r>
      <w:r w:rsidR="009D27F6" w:rsidRPr="004C7816">
        <w:rPr>
          <w:rFonts w:eastAsia="Times New Roman"/>
          <w:color w:val="auto"/>
          <w:kern w:val="2"/>
          <w:sz w:val="22"/>
          <w14:ligatures w14:val="standardContextual"/>
        </w:rPr>
        <w:t xml:space="preserve">If the </w:t>
      </w:r>
      <w:r w:rsidR="00D417DD">
        <w:rPr>
          <w:rFonts w:eastAsia="Times New Roman"/>
          <w:color w:val="auto"/>
          <w:kern w:val="2"/>
          <w:sz w:val="22"/>
          <w14:ligatures w14:val="standardContextual"/>
        </w:rPr>
        <w:t>Solution</w:t>
      </w:r>
      <w:r w:rsidR="007F1C78" w:rsidRPr="004C7816">
        <w:rPr>
          <w:rFonts w:eastAsia="Times New Roman"/>
          <w:color w:val="auto"/>
          <w:kern w:val="2"/>
          <w:sz w:val="22"/>
          <w14:ligatures w14:val="standardContextual"/>
        </w:rPr>
        <w:t xml:space="preserve"> </w:t>
      </w:r>
      <w:r w:rsidR="00B03EA6" w:rsidRPr="004C7816">
        <w:rPr>
          <w:rFonts w:eastAsia="Times New Roman"/>
          <w:color w:val="auto"/>
          <w:kern w:val="2"/>
          <w:sz w:val="22"/>
          <w14:ligatures w14:val="standardContextual"/>
        </w:rPr>
        <w:t>does not</w:t>
      </w:r>
      <w:r w:rsidR="00B03EA6">
        <w:rPr>
          <w:rFonts w:eastAsia="Times New Roman"/>
          <w:color w:val="auto"/>
          <w:kern w:val="2"/>
          <w:sz w:val="22"/>
          <w14:ligatures w14:val="standardContextual"/>
        </w:rPr>
        <w:t xml:space="preserve"> meet or exceed all specified requirements</w:t>
      </w:r>
      <w:r w:rsidR="009D27F6" w:rsidRPr="004C7816">
        <w:rPr>
          <w:rFonts w:eastAsia="Times New Roman"/>
          <w:color w:val="auto"/>
          <w:kern w:val="2"/>
          <w:sz w:val="22"/>
          <w14:ligatures w14:val="standardContextual"/>
        </w:rPr>
        <w:t>, explain what is not met and why</w:t>
      </w:r>
      <w:r w:rsidRPr="004C7816">
        <w:rPr>
          <w:sz w:val="22"/>
          <w:szCs w:val="20"/>
        </w:rPr>
        <w:t>.</w:t>
      </w:r>
    </w:p>
    <w:bookmarkEnd w:id="3"/>
    <w:p w14:paraId="7D01AC29" w14:textId="0C60544A" w:rsidR="00174588" w:rsidRPr="00C62124" w:rsidRDefault="005868CF" w:rsidP="003C7697">
      <w:pPr>
        <w:pStyle w:val="RFRLevel3Heading"/>
        <w:ind w:left="1440" w:hanging="720"/>
        <w:rPr>
          <w:sz w:val="22"/>
          <w:szCs w:val="20"/>
        </w:rPr>
      </w:pPr>
      <w:r>
        <w:rPr>
          <w:rFonts w:eastAsia="Times New Roman"/>
          <w:color w:val="auto"/>
          <w:kern w:val="2"/>
          <w:sz w:val="22"/>
          <w14:ligatures w14:val="standardContextual"/>
        </w:rPr>
        <w:t>Offerors must p</w:t>
      </w:r>
      <w:r w:rsidR="007E6ED3" w:rsidRPr="004C7816">
        <w:rPr>
          <w:rFonts w:eastAsia="Times New Roman"/>
          <w:color w:val="auto"/>
          <w:kern w:val="2"/>
          <w:sz w:val="22"/>
          <w14:ligatures w14:val="standardContextual"/>
        </w:rPr>
        <w:t xml:space="preserve">rovide evidence that </w:t>
      </w:r>
      <w:r>
        <w:rPr>
          <w:rFonts w:eastAsia="Times New Roman"/>
          <w:color w:val="auto"/>
          <w:kern w:val="2"/>
          <w:sz w:val="22"/>
          <w14:ligatures w14:val="standardContextual"/>
        </w:rPr>
        <w:t>the</w:t>
      </w:r>
      <w:r w:rsidR="007E6ED3" w:rsidRPr="004C7816">
        <w:rPr>
          <w:rFonts w:eastAsia="Times New Roman"/>
          <w:color w:val="auto"/>
          <w:kern w:val="2"/>
          <w:sz w:val="22"/>
          <w14:ligatures w14:val="standardContextual"/>
        </w:rPr>
        <w:t xml:space="preserve"> </w:t>
      </w:r>
      <w:r w:rsidR="00D417DD">
        <w:rPr>
          <w:rFonts w:eastAsia="Times New Roman"/>
          <w:color w:val="auto"/>
          <w:kern w:val="2"/>
          <w:sz w:val="22"/>
          <w14:ligatures w14:val="standardContextual"/>
        </w:rPr>
        <w:t>Solution</w:t>
      </w:r>
      <w:r w:rsidR="007F1C78" w:rsidRPr="004C7816">
        <w:rPr>
          <w:rFonts w:eastAsia="Times New Roman"/>
          <w:color w:val="auto"/>
          <w:kern w:val="2"/>
          <w:sz w:val="22"/>
          <w14:ligatures w14:val="standardContextual"/>
        </w:rPr>
        <w:t xml:space="preserve"> </w:t>
      </w:r>
      <w:r w:rsidR="007E6ED3" w:rsidRPr="004C7816">
        <w:rPr>
          <w:rFonts w:eastAsia="Times New Roman"/>
          <w:color w:val="auto"/>
          <w:kern w:val="2"/>
          <w:sz w:val="22"/>
          <w14:ligatures w14:val="standardContextual"/>
        </w:rPr>
        <w:t xml:space="preserve">to all the requirements has already been deployed and functioning effectively and to the </w:t>
      </w:r>
      <w:r>
        <w:rPr>
          <w:rFonts w:eastAsia="Times New Roman"/>
          <w:color w:val="auto"/>
          <w:kern w:val="2"/>
          <w:sz w:val="22"/>
          <w14:ligatures w14:val="standardContextual"/>
        </w:rPr>
        <w:t>S</w:t>
      </w:r>
      <w:r w:rsidR="007E6ED3" w:rsidRPr="004C7816">
        <w:rPr>
          <w:rFonts w:eastAsia="Times New Roman"/>
          <w:color w:val="auto"/>
          <w:kern w:val="2"/>
          <w:sz w:val="22"/>
          <w14:ligatures w14:val="standardContextual"/>
        </w:rPr>
        <w:t>tate’s satisfaction for the requirements in this section.</w:t>
      </w:r>
    </w:p>
    <w:p w14:paraId="384A8FD1" w14:textId="77777777" w:rsidR="00C62124" w:rsidRPr="00C62124" w:rsidRDefault="00C62124" w:rsidP="00C62124">
      <w:pPr>
        <w:pStyle w:val="RFRLevel3Heading"/>
        <w:ind w:left="1440" w:hanging="720"/>
        <w:rPr>
          <w:sz w:val="22"/>
          <w:szCs w:val="20"/>
        </w:rPr>
      </w:pPr>
      <w:r w:rsidRPr="00C62124">
        <w:rPr>
          <w:sz w:val="22"/>
          <w:szCs w:val="20"/>
        </w:rPr>
        <w:t>Offerors should proactively identify any missing requirements or constraints, as well as any requirements or constraints in need of modification or clarification.</w:t>
      </w:r>
    </w:p>
    <w:p w14:paraId="51108037" w14:textId="5C17FED2" w:rsidR="00C62124" w:rsidRPr="00C62124" w:rsidRDefault="00C62124" w:rsidP="00C62124">
      <w:pPr>
        <w:pStyle w:val="RFRLevel3Heading"/>
        <w:ind w:left="1440" w:hanging="720"/>
        <w:rPr>
          <w:sz w:val="22"/>
          <w:szCs w:val="20"/>
        </w:rPr>
      </w:pPr>
      <w:r w:rsidRPr="00C62124">
        <w:rPr>
          <w:sz w:val="22"/>
          <w:szCs w:val="20"/>
        </w:rPr>
        <w:t xml:space="preserve">Offerors must demonstrate their ability to support functionalities of the requirements included in </w:t>
      </w:r>
      <w:r w:rsidR="00204611">
        <w:rPr>
          <w:sz w:val="22"/>
          <w:szCs w:val="20"/>
        </w:rPr>
        <w:t>S</w:t>
      </w:r>
      <w:r w:rsidR="00204611" w:rsidRPr="004C7816">
        <w:rPr>
          <w:sz w:val="22"/>
          <w:szCs w:val="20"/>
        </w:rPr>
        <w:t>ection 7.1</w:t>
      </w:r>
      <w:r w:rsidR="00204611">
        <w:rPr>
          <w:sz w:val="22"/>
          <w:szCs w:val="20"/>
        </w:rPr>
        <w:t>,</w:t>
      </w:r>
      <w:r w:rsidR="00204611" w:rsidRPr="004C7816">
        <w:rPr>
          <w:sz w:val="22"/>
          <w:szCs w:val="20"/>
        </w:rPr>
        <w:t xml:space="preserve"> General Requirements</w:t>
      </w:r>
      <w:r w:rsidR="00204611">
        <w:rPr>
          <w:sz w:val="22"/>
          <w:szCs w:val="20"/>
        </w:rPr>
        <w:t>,</w:t>
      </w:r>
      <w:r w:rsidR="00204611" w:rsidRPr="004C7816">
        <w:rPr>
          <w:sz w:val="22"/>
          <w:szCs w:val="20"/>
        </w:rPr>
        <w:t xml:space="preserve"> of the RFP</w:t>
      </w:r>
      <w:r w:rsidR="00204611">
        <w:rPr>
          <w:sz w:val="22"/>
          <w:szCs w:val="20"/>
        </w:rPr>
        <w:t>,</w:t>
      </w:r>
      <w:r w:rsidRPr="00C62124">
        <w:rPr>
          <w:sz w:val="22"/>
          <w:szCs w:val="20"/>
        </w:rPr>
        <w:t xml:space="preserve"> but should not include any associated costs in their </w:t>
      </w:r>
      <w:r w:rsidR="00D144B2">
        <w:rPr>
          <w:sz w:val="22"/>
          <w:szCs w:val="20"/>
        </w:rPr>
        <w:t>c</w:t>
      </w:r>
      <w:r w:rsidRPr="00C62124">
        <w:rPr>
          <w:sz w:val="22"/>
          <w:szCs w:val="20"/>
        </w:rPr>
        <w:t xml:space="preserve">ost </w:t>
      </w:r>
      <w:r w:rsidR="00D144B2">
        <w:rPr>
          <w:sz w:val="22"/>
          <w:szCs w:val="20"/>
        </w:rPr>
        <w:t>p</w:t>
      </w:r>
      <w:r w:rsidRPr="00C62124">
        <w:rPr>
          <w:sz w:val="22"/>
          <w:szCs w:val="20"/>
        </w:rPr>
        <w:t>roposal.</w:t>
      </w:r>
    </w:p>
    <w:p w14:paraId="7F84DFA6" w14:textId="5E04C725" w:rsidR="002D3F42" w:rsidRPr="004C7816" w:rsidRDefault="00216D91" w:rsidP="003C7697">
      <w:pPr>
        <w:pStyle w:val="RFRLevel3Heading"/>
        <w:ind w:left="1440" w:hanging="720"/>
        <w:rPr>
          <w:sz w:val="22"/>
          <w:szCs w:val="20"/>
        </w:rPr>
      </w:pPr>
      <w:r w:rsidRPr="004C7816">
        <w:rPr>
          <w:rFonts w:eastAsia="Times New Roman"/>
          <w:bCs w:val="0"/>
          <w:color w:val="auto"/>
          <w:kern w:val="2"/>
          <w:sz w:val="22"/>
          <w14:ligatures w14:val="standardContextual"/>
        </w:rPr>
        <w:t>If Offeror</w:t>
      </w:r>
      <w:r w:rsidR="002D3F42" w:rsidRPr="004C7816">
        <w:rPr>
          <w:rFonts w:eastAsia="Times New Roman"/>
          <w:bCs w:val="0"/>
          <w:color w:val="auto"/>
          <w:kern w:val="2"/>
          <w:sz w:val="22"/>
          <w14:ligatures w14:val="standardContextual"/>
        </w:rPr>
        <w:t>s</w:t>
      </w:r>
      <w:r w:rsidRPr="004C7816">
        <w:rPr>
          <w:rFonts w:eastAsia="Times New Roman"/>
          <w:bCs w:val="0"/>
          <w:color w:val="auto"/>
          <w:kern w:val="2"/>
          <w:sz w:val="22"/>
          <w14:ligatures w14:val="standardContextual"/>
        </w:rPr>
        <w:t xml:space="preserve"> cannot meet one or more of the stated requirements, </w:t>
      </w:r>
      <w:r w:rsidR="002D3F42" w:rsidRPr="004C7816">
        <w:rPr>
          <w:rFonts w:eastAsia="Times New Roman"/>
          <w:bCs w:val="0"/>
          <w:color w:val="auto"/>
          <w:kern w:val="2"/>
          <w:sz w:val="22"/>
          <w14:ligatures w14:val="standardContextual"/>
        </w:rPr>
        <w:t xml:space="preserve">Offerors must populate </w:t>
      </w:r>
      <w:r w:rsidR="005868CF">
        <w:rPr>
          <w:rFonts w:eastAsia="Times New Roman"/>
          <w:b/>
          <w:color w:val="auto"/>
          <w:kern w:val="2"/>
          <w:sz w:val="22"/>
          <w14:ligatures w14:val="standardContextual"/>
        </w:rPr>
        <w:t xml:space="preserve">Exhibit </w:t>
      </w:r>
      <w:r w:rsidR="00680394">
        <w:rPr>
          <w:rFonts w:eastAsia="Times New Roman"/>
          <w:b/>
          <w:color w:val="auto"/>
          <w:kern w:val="2"/>
          <w:sz w:val="22"/>
          <w14:ligatures w14:val="standardContextual"/>
        </w:rPr>
        <w:t xml:space="preserve">6.2 </w:t>
      </w:r>
      <w:r w:rsidR="002D3F42" w:rsidRPr="004C7816">
        <w:rPr>
          <w:rFonts w:eastAsia="Times New Roman"/>
          <w:bCs w:val="0"/>
          <w:color w:val="auto"/>
          <w:kern w:val="2"/>
          <w:sz w:val="22"/>
          <w14:ligatures w14:val="standardContextual"/>
        </w:rPr>
        <w:t>below with their exception</w:t>
      </w:r>
      <w:r w:rsidR="00F804B0" w:rsidRPr="004C7816">
        <w:rPr>
          <w:rFonts w:eastAsia="Times New Roman"/>
          <w:bCs w:val="0"/>
          <w:color w:val="auto"/>
          <w:kern w:val="2"/>
          <w:sz w:val="22"/>
          <w14:ligatures w14:val="standardContextual"/>
        </w:rPr>
        <w:t>(s) to the corresponding requirement(s)</w:t>
      </w:r>
      <w:r w:rsidR="002D3F42" w:rsidRPr="004C7816">
        <w:rPr>
          <w:rFonts w:eastAsia="Times New Roman"/>
          <w:bCs w:val="0"/>
          <w:color w:val="auto"/>
          <w:kern w:val="2"/>
          <w:sz w:val="22"/>
          <w14:ligatures w14:val="standardContextual"/>
        </w:rPr>
        <w:t>.</w:t>
      </w:r>
    </w:p>
    <w:p w14:paraId="593E959C" w14:textId="7858CC00" w:rsidR="00FB5D9A" w:rsidRPr="004C7816" w:rsidRDefault="005868CF"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B133F2">
        <w:rPr>
          <w:rFonts w:ascii="Calibri" w:hAnsi="Calibri" w:cs="Calibri"/>
          <w:sz w:val="22"/>
        </w:rPr>
        <w:t>6.2</w:t>
      </w:r>
      <w:r>
        <w:rPr>
          <w:rFonts w:ascii="Calibri" w:hAnsi="Calibri" w:cs="Calibri"/>
          <w:sz w:val="22"/>
        </w:rPr>
        <w:t xml:space="preserve">. </w:t>
      </w:r>
      <w:r w:rsidR="00FB5D9A" w:rsidRPr="004C7816">
        <w:rPr>
          <w:rFonts w:ascii="Calibri" w:hAnsi="Calibri" w:cs="Calibri"/>
          <w:sz w:val="22"/>
        </w:rPr>
        <w:t>Exceptions: General Requirements</w:t>
      </w:r>
      <w:r w:rsidR="00746215">
        <w:rPr>
          <w:rFonts w:ascii="Calibri" w:hAnsi="Calibri" w:cs="Calibri"/>
          <w:sz w:val="22"/>
        </w:rPr>
        <w:t xml:space="preserve"> (RFP Section 7.1)</w:t>
      </w:r>
    </w:p>
    <w:tbl>
      <w:tblPr>
        <w:tblStyle w:val="GridTable4"/>
        <w:tblW w:w="0" w:type="auto"/>
        <w:jc w:val="center"/>
        <w:tblLook w:val="04A0" w:firstRow="1" w:lastRow="0" w:firstColumn="1" w:lastColumn="0" w:noHBand="0" w:noVBand="1"/>
      </w:tblPr>
      <w:tblGrid>
        <w:gridCol w:w="1525"/>
        <w:gridCol w:w="1710"/>
        <w:gridCol w:w="2880"/>
        <w:gridCol w:w="3235"/>
      </w:tblGrid>
      <w:tr w:rsidR="00FB5D9A" w:rsidRPr="00495CB5" w14:paraId="045E6502" w14:textId="77777777" w:rsidTr="00C916D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25" w:type="dxa"/>
          </w:tcPr>
          <w:p w14:paraId="2AB793DF" w14:textId="3DCA9406" w:rsidR="00FB5D9A" w:rsidRPr="00495CB5" w:rsidRDefault="00FB5D9A"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41C404E6" w14:textId="30FAD290" w:rsidR="00FB5D9A" w:rsidRPr="00495CB5" w:rsidRDefault="00FB5D9A"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5FB0899B" w14:textId="1EC2B185" w:rsidR="00FB5D9A" w:rsidRPr="00495CB5" w:rsidRDefault="006D16D7"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 xml:space="preserve">RFP </w:t>
            </w:r>
            <w:r w:rsidR="00FB5D9A" w:rsidRPr="00495CB5">
              <w:rPr>
                <w:rFonts w:ascii="Calibri" w:hAnsi="Calibri" w:cs="Calibri"/>
                <w:sz w:val="20"/>
                <w:szCs w:val="20"/>
              </w:rPr>
              <w:t>Requirement</w:t>
            </w:r>
          </w:p>
        </w:tc>
        <w:tc>
          <w:tcPr>
            <w:tcW w:w="3235" w:type="dxa"/>
          </w:tcPr>
          <w:p w14:paraId="129BF6F9" w14:textId="3435E69E" w:rsidR="00FB5D9A" w:rsidRPr="00495CB5" w:rsidRDefault="00FB5D9A"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FB5D9A" w:rsidRPr="00495CB5" w14:paraId="57EBE9F2" w14:textId="77777777" w:rsidTr="00C916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3455BA32" w14:textId="77777777" w:rsidR="00FB5D9A" w:rsidRPr="00495CB5" w:rsidRDefault="00FB5D9A" w:rsidP="005E562D">
            <w:pPr>
              <w:spacing w:after="120"/>
              <w:rPr>
                <w:rFonts w:ascii="Calibri" w:hAnsi="Calibri" w:cs="Calibri"/>
                <w:sz w:val="20"/>
                <w:szCs w:val="20"/>
              </w:rPr>
            </w:pPr>
          </w:p>
        </w:tc>
        <w:tc>
          <w:tcPr>
            <w:tcW w:w="1710" w:type="dxa"/>
          </w:tcPr>
          <w:p w14:paraId="38CA17A0" w14:textId="77777777" w:rsidR="00FB5D9A" w:rsidRPr="00495CB5" w:rsidRDefault="00FB5D9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57D4DA0B" w14:textId="4BD801CE" w:rsidR="00FB5D9A" w:rsidRPr="00495CB5" w:rsidRDefault="00FB5D9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1BBDB596" w14:textId="77777777" w:rsidR="00FB5D9A" w:rsidRPr="00495CB5" w:rsidRDefault="00FB5D9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B5D9A" w:rsidRPr="00495CB5" w14:paraId="33FFD172" w14:textId="77777777" w:rsidTr="00C916D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107ADA6F" w14:textId="77777777" w:rsidR="00FB5D9A" w:rsidRPr="00495CB5" w:rsidRDefault="00FB5D9A" w:rsidP="005E562D">
            <w:pPr>
              <w:spacing w:after="120"/>
              <w:rPr>
                <w:rFonts w:ascii="Calibri" w:hAnsi="Calibri" w:cs="Calibri"/>
                <w:sz w:val="20"/>
                <w:szCs w:val="20"/>
              </w:rPr>
            </w:pPr>
          </w:p>
        </w:tc>
        <w:tc>
          <w:tcPr>
            <w:tcW w:w="1710" w:type="dxa"/>
          </w:tcPr>
          <w:p w14:paraId="3C7E7B88" w14:textId="77777777" w:rsidR="00FB5D9A" w:rsidRPr="00495CB5" w:rsidRDefault="00FB5D9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541A8EEB" w14:textId="2265F541" w:rsidR="00FB5D9A" w:rsidRPr="00495CB5" w:rsidRDefault="00FB5D9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19E9A8DC" w14:textId="77777777" w:rsidR="00FB5D9A" w:rsidRPr="00495CB5" w:rsidRDefault="00FB5D9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B5D9A" w:rsidRPr="00495CB5" w14:paraId="06FAE9AF" w14:textId="77777777" w:rsidTr="00C916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7812CDDD" w14:textId="77777777" w:rsidR="00FB5D9A" w:rsidRPr="00495CB5" w:rsidRDefault="00FB5D9A" w:rsidP="005E562D">
            <w:pPr>
              <w:spacing w:after="120"/>
              <w:rPr>
                <w:rFonts w:ascii="Calibri" w:hAnsi="Calibri" w:cs="Calibri"/>
                <w:sz w:val="20"/>
                <w:szCs w:val="20"/>
              </w:rPr>
            </w:pPr>
          </w:p>
        </w:tc>
        <w:tc>
          <w:tcPr>
            <w:tcW w:w="1710" w:type="dxa"/>
          </w:tcPr>
          <w:p w14:paraId="1D00B4F9" w14:textId="77777777" w:rsidR="00FB5D9A" w:rsidRPr="00495CB5" w:rsidRDefault="00FB5D9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0470941F" w14:textId="0A4BE79A" w:rsidR="00FB5D9A" w:rsidRPr="00495CB5" w:rsidRDefault="00FB5D9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6DEF0E0D" w14:textId="77777777" w:rsidR="00FB5D9A" w:rsidRPr="00495CB5" w:rsidRDefault="00FB5D9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8A5822" w:rsidRPr="00495CB5" w14:paraId="20D65B4F" w14:textId="77777777" w:rsidTr="00C916D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4465E36C" w14:textId="77777777" w:rsidR="008A5822" w:rsidRPr="00495CB5" w:rsidRDefault="008A5822" w:rsidP="005E562D">
            <w:pPr>
              <w:spacing w:after="120"/>
              <w:rPr>
                <w:rFonts w:ascii="Calibri" w:hAnsi="Calibri" w:cs="Calibri"/>
                <w:sz w:val="20"/>
                <w:szCs w:val="20"/>
              </w:rPr>
            </w:pPr>
          </w:p>
        </w:tc>
        <w:tc>
          <w:tcPr>
            <w:tcW w:w="1710" w:type="dxa"/>
          </w:tcPr>
          <w:p w14:paraId="13D28E9D" w14:textId="77777777" w:rsidR="008A5822" w:rsidRPr="00495CB5" w:rsidRDefault="008A582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0FB5D17D" w14:textId="77777777" w:rsidR="008A5822" w:rsidRPr="00495CB5" w:rsidRDefault="008A582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4D326194" w14:textId="77777777" w:rsidR="008A5822" w:rsidRPr="00495CB5" w:rsidRDefault="008A582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0FD16165" w14:textId="668E437E" w:rsidR="002F63CB" w:rsidRPr="004C7816" w:rsidRDefault="002F63CB" w:rsidP="00FC76FC">
      <w:pPr>
        <w:pStyle w:val="RFRv2ofLevel2wordsonly"/>
        <w:spacing w:before="120"/>
        <w:ind w:left="720" w:hanging="360"/>
        <w:rPr>
          <w:rFonts w:ascii="Calibri" w:hAnsi="Calibri" w:cs="Calibri"/>
          <w:b/>
          <w:sz w:val="22"/>
          <w:szCs w:val="22"/>
        </w:rPr>
      </w:pPr>
      <w:r w:rsidRPr="004C7816">
        <w:rPr>
          <w:rFonts w:ascii="Calibri" w:hAnsi="Calibri" w:cs="Calibri"/>
          <w:b/>
          <w:sz w:val="22"/>
          <w:szCs w:val="22"/>
        </w:rPr>
        <w:t>SBE Requirements</w:t>
      </w:r>
    </w:p>
    <w:p w14:paraId="76B0D660" w14:textId="6D422ABD" w:rsidR="002F63CB" w:rsidRPr="00495CB5" w:rsidRDefault="002F63CB" w:rsidP="00FC76FC">
      <w:pPr>
        <w:pStyle w:val="RFRLevel3Heading"/>
        <w:ind w:left="1440" w:hanging="720"/>
        <w:rPr>
          <w:sz w:val="22"/>
          <w:szCs w:val="20"/>
        </w:rPr>
      </w:pPr>
      <w:r w:rsidRPr="004C7816">
        <w:rPr>
          <w:sz w:val="22"/>
          <w:szCs w:val="20"/>
        </w:rPr>
        <w:t xml:space="preserve">Offerors must describe how the </w:t>
      </w:r>
      <w:r w:rsidR="00D439D3" w:rsidRPr="004C7816">
        <w:rPr>
          <w:sz w:val="22"/>
          <w:szCs w:val="20"/>
        </w:rPr>
        <w:t xml:space="preserve">proposed </w:t>
      </w:r>
      <w:r w:rsidR="00D417DD">
        <w:rPr>
          <w:sz w:val="22"/>
          <w:szCs w:val="20"/>
        </w:rPr>
        <w:t>Solution</w:t>
      </w:r>
      <w:r w:rsidRPr="004C7816">
        <w:rPr>
          <w:sz w:val="22"/>
          <w:szCs w:val="20"/>
        </w:rPr>
        <w:t>(s) meet</w:t>
      </w:r>
      <w:r w:rsidR="000C34AD" w:rsidRPr="004C7816">
        <w:rPr>
          <w:sz w:val="22"/>
          <w:szCs w:val="20"/>
        </w:rPr>
        <w:t>s</w:t>
      </w:r>
      <w:r w:rsidRPr="004C7816">
        <w:rPr>
          <w:sz w:val="22"/>
          <w:szCs w:val="20"/>
        </w:rPr>
        <w:t xml:space="preserve"> or exceed</w:t>
      </w:r>
      <w:r w:rsidR="000C34AD" w:rsidRPr="004C7816">
        <w:rPr>
          <w:sz w:val="22"/>
          <w:szCs w:val="20"/>
        </w:rPr>
        <w:t>s</w:t>
      </w:r>
      <w:r w:rsidRPr="004C7816">
        <w:rPr>
          <w:sz w:val="22"/>
          <w:szCs w:val="20"/>
        </w:rPr>
        <w:t xml:space="preserve"> </w:t>
      </w:r>
      <w:r w:rsidR="000C34AD" w:rsidRPr="004C7816">
        <w:rPr>
          <w:sz w:val="22"/>
          <w:szCs w:val="20"/>
        </w:rPr>
        <w:t>all</w:t>
      </w:r>
      <w:r w:rsidRPr="004C7816">
        <w:rPr>
          <w:sz w:val="22"/>
          <w:szCs w:val="20"/>
        </w:rPr>
        <w:t xml:space="preserve"> the </w:t>
      </w:r>
      <w:r w:rsidR="00163039">
        <w:rPr>
          <w:sz w:val="22"/>
          <w:szCs w:val="20"/>
        </w:rPr>
        <w:t xml:space="preserve">functional and technical </w:t>
      </w:r>
      <w:r w:rsidRPr="004C7816">
        <w:rPr>
          <w:sz w:val="22"/>
          <w:szCs w:val="20"/>
        </w:rPr>
        <w:t xml:space="preserve">requirements included in </w:t>
      </w:r>
      <w:r w:rsidR="00BC4C5B">
        <w:rPr>
          <w:sz w:val="22"/>
          <w:szCs w:val="20"/>
        </w:rPr>
        <w:t>S</w:t>
      </w:r>
      <w:r w:rsidRPr="004C7816">
        <w:rPr>
          <w:sz w:val="22"/>
          <w:szCs w:val="20"/>
        </w:rPr>
        <w:t xml:space="preserve">ection </w:t>
      </w:r>
      <w:r w:rsidR="0056242F" w:rsidRPr="004C7816">
        <w:rPr>
          <w:sz w:val="22"/>
          <w:szCs w:val="20"/>
        </w:rPr>
        <w:t>7.2</w:t>
      </w:r>
      <w:r w:rsidR="00BC4C5B">
        <w:rPr>
          <w:sz w:val="22"/>
          <w:szCs w:val="20"/>
        </w:rPr>
        <w:t>,</w:t>
      </w:r>
      <w:r w:rsidR="0056242F" w:rsidRPr="004C7816">
        <w:rPr>
          <w:sz w:val="22"/>
          <w:szCs w:val="20"/>
        </w:rPr>
        <w:t xml:space="preserve"> SBE Requirements</w:t>
      </w:r>
      <w:r w:rsidR="00BC4C5B">
        <w:rPr>
          <w:sz w:val="22"/>
          <w:szCs w:val="20"/>
        </w:rPr>
        <w:t>,</w:t>
      </w:r>
      <w:r w:rsidR="0056242F" w:rsidRPr="004C7816">
        <w:rPr>
          <w:sz w:val="22"/>
          <w:szCs w:val="20"/>
        </w:rPr>
        <w:t xml:space="preserve"> of the RFP</w:t>
      </w:r>
      <w:r w:rsidRPr="004C7816">
        <w:rPr>
          <w:sz w:val="22"/>
          <w:szCs w:val="20"/>
        </w:rPr>
        <w:t xml:space="preserve">. Responses should include </w:t>
      </w:r>
      <w:r w:rsidR="006520E9" w:rsidRPr="004C7816">
        <w:rPr>
          <w:sz w:val="22"/>
          <w:szCs w:val="20"/>
        </w:rPr>
        <w:t xml:space="preserve">system architecture </w:t>
      </w:r>
      <w:r w:rsidRPr="004C7816">
        <w:rPr>
          <w:sz w:val="22"/>
          <w:szCs w:val="20"/>
        </w:rPr>
        <w:t>diagrams</w:t>
      </w:r>
      <w:r w:rsidR="0056551C" w:rsidRPr="004C7816">
        <w:rPr>
          <w:sz w:val="22"/>
          <w:szCs w:val="20"/>
        </w:rPr>
        <w:t xml:space="preserve">, </w:t>
      </w:r>
      <w:r w:rsidR="005705BF" w:rsidRPr="004C7816">
        <w:rPr>
          <w:sz w:val="22"/>
          <w:szCs w:val="20"/>
        </w:rPr>
        <w:t xml:space="preserve">interface diagrams, workflow </w:t>
      </w:r>
      <w:r w:rsidR="0002441A" w:rsidRPr="004C7816">
        <w:rPr>
          <w:sz w:val="22"/>
          <w:szCs w:val="20"/>
        </w:rPr>
        <w:t>diagrams,</w:t>
      </w:r>
      <w:r w:rsidRPr="004C7816">
        <w:rPr>
          <w:sz w:val="22"/>
          <w:szCs w:val="20"/>
        </w:rPr>
        <w:t xml:space="preserve"> and examples </w:t>
      </w:r>
      <w:r w:rsidR="009E34B9" w:rsidRPr="004C7816">
        <w:rPr>
          <w:sz w:val="22"/>
          <w:szCs w:val="20"/>
        </w:rPr>
        <w:t>o</w:t>
      </w:r>
      <w:r w:rsidR="000E3CEC" w:rsidRPr="004C7816">
        <w:rPr>
          <w:sz w:val="22"/>
          <w:szCs w:val="20"/>
        </w:rPr>
        <w:t xml:space="preserve">f the </w:t>
      </w:r>
      <w:r w:rsidR="00D417DD">
        <w:rPr>
          <w:sz w:val="22"/>
          <w:szCs w:val="20"/>
        </w:rPr>
        <w:t>Solution</w:t>
      </w:r>
      <w:r w:rsidR="007F1C78" w:rsidRPr="004C7816">
        <w:rPr>
          <w:sz w:val="22"/>
          <w:szCs w:val="20"/>
        </w:rPr>
        <w:t xml:space="preserve"> </w:t>
      </w:r>
      <w:r w:rsidRPr="004C7816">
        <w:rPr>
          <w:sz w:val="22"/>
          <w:szCs w:val="20"/>
        </w:rPr>
        <w:t>as appropriate.</w:t>
      </w:r>
      <w:r w:rsidR="00893C12" w:rsidRPr="004C7816">
        <w:rPr>
          <w:sz w:val="22"/>
          <w:szCs w:val="20"/>
        </w:rPr>
        <w:t xml:space="preserve"> </w:t>
      </w:r>
      <w:r w:rsidR="00893C12" w:rsidRPr="004C7816">
        <w:rPr>
          <w:rFonts w:eastAsia="Times New Roman"/>
          <w:color w:val="auto"/>
          <w:kern w:val="2"/>
          <w:sz w:val="22"/>
          <w14:ligatures w14:val="standardContextual"/>
        </w:rPr>
        <w:t xml:space="preserve">If the </w:t>
      </w:r>
      <w:r w:rsidR="00D417DD">
        <w:rPr>
          <w:rFonts w:eastAsia="Times New Roman"/>
          <w:color w:val="auto"/>
          <w:kern w:val="2"/>
          <w:sz w:val="22"/>
          <w14:ligatures w14:val="standardContextual"/>
        </w:rPr>
        <w:t>Solution</w:t>
      </w:r>
      <w:r w:rsidR="007F1C78" w:rsidRPr="004C7816">
        <w:rPr>
          <w:rFonts w:eastAsia="Times New Roman"/>
          <w:color w:val="auto"/>
          <w:kern w:val="2"/>
          <w:sz w:val="22"/>
          <w14:ligatures w14:val="standardContextual"/>
        </w:rPr>
        <w:t xml:space="preserve"> </w:t>
      </w:r>
      <w:r w:rsidR="00B03EA6" w:rsidRPr="004C7816">
        <w:rPr>
          <w:rFonts w:eastAsia="Times New Roman"/>
          <w:color w:val="auto"/>
          <w:kern w:val="2"/>
          <w:sz w:val="22"/>
          <w14:ligatures w14:val="standardContextual"/>
        </w:rPr>
        <w:t>does not</w:t>
      </w:r>
      <w:r w:rsidR="00B03EA6">
        <w:rPr>
          <w:rFonts w:eastAsia="Times New Roman"/>
          <w:color w:val="auto"/>
          <w:kern w:val="2"/>
          <w:sz w:val="22"/>
          <w14:ligatures w14:val="standardContextual"/>
        </w:rPr>
        <w:t xml:space="preserve"> meet or exceed all specified requirements</w:t>
      </w:r>
      <w:r w:rsidR="00893C12" w:rsidRPr="004C7816">
        <w:rPr>
          <w:rFonts w:eastAsia="Times New Roman"/>
          <w:color w:val="auto"/>
          <w:kern w:val="2"/>
          <w:sz w:val="22"/>
          <w14:ligatures w14:val="standardContextual"/>
        </w:rPr>
        <w:t>, explain what is not met and why.</w:t>
      </w:r>
    </w:p>
    <w:p w14:paraId="791D0BCB" w14:textId="1E6E98E9" w:rsidR="002F63CB" w:rsidRPr="004C7816" w:rsidRDefault="00CC1744" w:rsidP="00FC76FC">
      <w:pPr>
        <w:pStyle w:val="RFRLevel3Heading"/>
        <w:ind w:left="1440" w:hanging="720"/>
        <w:rPr>
          <w:sz w:val="22"/>
          <w:szCs w:val="20"/>
        </w:rPr>
      </w:pPr>
      <w:r w:rsidRPr="004C7816">
        <w:rPr>
          <w:sz w:val="22"/>
          <w:szCs w:val="20"/>
        </w:rPr>
        <w:t xml:space="preserve">Offerors must </w:t>
      </w:r>
      <w:r>
        <w:rPr>
          <w:rFonts w:eastAsia="Times New Roman"/>
          <w:color w:val="auto"/>
          <w:kern w:val="2"/>
          <w:sz w:val="22"/>
          <w14:ligatures w14:val="standardContextual"/>
        </w:rPr>
        <w:t>p</w:t>
      </w:r>
      <w:r w:rsidR="00F7665C" w:rsidRPr="004C7816">
        <w:rPr>
          <w:rFonts w:eastAsia="Times New Roman"/>
          <w:color w:val="auto"/>
          <w:kern w:val="2"/>
          <w:sz w:val="22"/>
          <w14:ligatures w14:val="standardContextual"/>
        </w:rPr>
        <w:t xml:space="preserve">rovide evidence that the </w:t>
      </w:r>
      <w:r w:rsidR="00D417DD">
        <w:rPr>
          <w:rFonts w:eastAsia="Times New Roman"/>
          <w:color w:val="auto"/>
          <w:kern w:val="2"/>
          <w:sz w:val="22"/>
          <w14:ligatures w14:val="standardContextual"/>
        </w:rPr>
        <w:t>Solution</w:t>
      </w:r>
      <w:r w:rsidR="007F1C78" w:rsidRPr="004C7816">
        <w:rPr>
          <w:rFonts w:eastAsia="Times New Roman"/>
          <w:color w:val="auto"/>
          <w:kern w:val="2"/>
          <w:sz w:val="22"/>
          <w14:ligatures w14:val="standardContextual"/>
        </w:rPr>
        <w:t xml:space="preserve"> </w:t>
      </w:r>
      <w:r w:rsidR="00F7665C" w:rsidRPr="004C7816">
        <w:rPr>
          <w:rFonts w:eastAsia="Times New Roman"/>
          <w:color w:val="auto"/>
          <w:kern w:val="2"/>
          <w:sz w:val="22"/>
          <w14:ligatures w14:val="standardContextual"/>
        </w:rPr>
        <w:t xml:space="preserve">to all the requirements has already been deployed and functioning effectively and to the </w:t>
      </w:r>
      <w:r>
        <w:rPr>
          <w:rFonts w:eastAsia="Times New Roman"/>
          <w:color w:val="auto"/>
          <w:kern w:val="2"/>
          <w:sz w:val="22"/>
          <w14:ligatures w14:val="standardContextual"/>
        </w:rPr>
        <w:t>S</w:t>
      </w:r>
      <w:r w:rsidR="00F7665C" w:rsidRPr="004C7816">
        <w:rPr>
          <w:rFonts w:eastAsia="Times New Roman"/>
          <w:color w:val="auto"/>
          <w:kern w:val="2"/>
          <w:sz w:val="22"/>
          <w14:ligatures w14:val="standardContextual"/>
        </w:rPr>
        <w:t>tate’s satisfaction for the requirements in this section.</w:t>
      </w:r>
    </w:p>
    <w:p w14:paraId="7F1742C5" w14:textId="034ECD5D" w:rsidR="00F7665C" w:rsidRPr="004C7816" w:rsidRDefault="00CC1744" w:rsidP="00FC76FC">
      <w:pPr>
        <w:pStyle w:val="RFRLevel3Heading"/>
        <w:ind w:left="1440" w:hanging="720"/>
        <w:rPr>
          <w:sz w:val="22"/>
          <w:szCs w:val="20"/>
        </w:rPr>
      </w:pPr>
      <w:r w:rsidRPr="004C7816">
        <w:rPr>
          <w:sz w:val="22"/>
          <w:szCs w:val="20"/>
        </w:rPr>
        <w:t xml:space="preserve">Offerors must </w:t>
      </w:r>
      <w:r>
        <w:rPr>
          <w:rFonts w:eastAsia="Times New Roman"/>
          <w:color w:val="auto"/>
          <w:kern w:val="2"/>
          <w:sz w:val="22"/>
          <w14:ligatures w14:val="standardContextual"/>
        </w:rPr>
        <w:t>l</w:t>
      </w:r>
      <w:r w:rsidR="00E908F1" w:rsidRPr="004C7816">
        <w:rPr>
          <w:rFonts w:eastAsia="Times New Roman"/>
          <w:color w:val="auto"/>
          <w:kern w:val="2"/>
          <w:sz w:val="22"/>
          <w14:ligatures w14:val="standardContextual"/>
        </w:rPr>
        <w:t xml:space="preserve">ist any additional features and benefits related to </w:t>
      </w:r>
      <w:r w:rsidR="00A06F08" w:rsidRPr="004C7816">
        <w:rPr>
          <w:rFonts w:eastAsia="Times New Roman"/>
          <w:color w:val="auto"/>
          <w:kern w:val="2"/>
          <w:sz w:val="22"/>
          <w14:ligatures w14:val="standardContextual"/>
        </w:rPr>
        <w:t>th</w:t>
      </w:r>
      <w:r w:rsidR="00A06F08">
        <w:rPr>
          <w:rFonts w:eastAsia="Times New Roman"/>
          <w:color w:val="auto"/>
          <w:kern w:val="2"/>
          <w:sz w:val="22"/>
          <w14:ligatures w14:val="standardContextual"/>
        </w:rPr>
        <w:t>is</w:t>
      </w:r>
      <w:r w:rsidR="00A06F08" w:rsidRPr="004C7816">
        <w:rPr>
          <w:rFonts w:eastAsia="Times New Roman"/>
          <w:color w:val="auto"/>
          <w:kern w:val="2"/>
          <w:sz w:val="22"/>
          <w14:ligatures w14:val="standardContextual"/>
        </w:rPr>
        <w:t xml:space="preserve"> </w:t>
      </w:r>
      <w:r w:rsidR="00E908F1" w:rsidRPr="004C7816">
        <w:rPr>
          <w:rFonts w:eastAsia="Times New Roman"/>
          <w:color w:val="auto"/>
          <w:kern w:val="2"/>
          <w:sz w:val="22"/>
          <w14:ligatures w14:val="standardContextual"/>
        </w:rPr>
        <w:t xml:space="preserve">section that the </w:t>
      </w:r>
      <w:r w:rsidR="00D417DD">
        <w:rPr>
          <w:rFonts w:eastAsia="Times New Roman"/>
          <w:color w:val="auto"/>
          <w:kern w:val="2"/>
          <w:sz w:val="22"/>
          <w14:ligatures w14:val="standardContextual"/>
        </w:rPr>
        <w:t>Solution</w:t>
      </w:r>
      <w:r w:rsidR="007F1C78" w:rsidRPr="004C7816">
        <w:rPr>
          <w:rFonts w:eastAsia="Times New Roman"/>
          <w:color w:val="auto"/>
          <w:kern w:val="2"/>
          <w:sz w:val="22"/>
          <w14:ligatures w14:val="standardContextual"/>
        </w:rPr>
        <w:t xml:space="preserve"> </w:t>
      </w:r>
      <w:r w:rsidR="00E908F1" w:rsidRPr="004C7816">
        <w:rPr>
          <w:rFonts w:eastAsia="Times New Roman"/>
          <w:color w:val="auto"/>
          <w:kern w:val="2"/>
          <w:sz w:val="22"/>
          <w14:ligatures w14:val="standardContextual"/>
        </w:rPr>
        <w:t>offered provides beyond the stated requirements.</w:t>
      </w:r>
    </w:p>
    <w:p w14:paraId="177EE249" w14:textId="012920C3" w:rsidR="00E908F1" w:rsidRDefault="00CC1744" w:rsidP="00FC76FC">
      <w:pPr>
        <w:pStyle w:val="RFRLevel3Heading"/>
        <w:ind w:left="1440" w:hanging="720"/>
        <w:rPr>
          <w:sz w:val="22"/>
          <w:szCs w:val="20"/>
        </w:rPr>
      </w:pPr>
      <w:r w:rsidRPr="004C7816">
        <w:rPr>
          <w:sz w:val="22"/>
          <w:szCs w:val="20"/>
        </w:rPr>
        <w:lastRenderedPageBreak/>
        <w:t xml:space="preserve">Offerors must </w:t>
      </w:r>
      <w:r>
        <w:rPr>
          <w:sz w:val="22"/>
          <w:szCs w:val="20"/>
        </w:rPr>
        <w:t>p</w:t>
      </w:r>
      <w:r w:rsidR="005F35F9" w:rsidRPr="004C7816">
        <w:rPr>
          <w:sz w:val="22"/>
          <w:szCs w:val="20"/>
        </w:rPr>
        <w:t>rovide any additional explanations, reports, or other evidence that helps</w:t>
      </w:r>
      <w:r>
        <w:rPr>
          <w:sz w:val="22"/>
          <w:szCs w:val="20"/>
        </w:rPr>
        <w:t xml:space="preserve"> </w:t>
      </w:r>
      <w:r w:rsidR="00153508">
        <w:rPr>
          <w:sz w:val="22"/>
          <w:szCs w:val="20"/>
        </w:rPr>
        <w:t xml:space="preserve">to </w:t>
      </w:r>
      <w:r w:rsidR="005F35F9" w:rsidRPr="004C7816">
        <w:rPr>
          <w:sz w:val="22"/>
          <w:szCs w:val="20"/>
        </w:rPr>
        <w:t xml:space="preserve">convince the State that the proposed </w:t>
      </w:r>
      <w:r w:rsidR="00D417DD">
        <w:rPr>
          <w:sz w:val="22"/>
          <w:szCs w:val="20"/>
        </w:rPr>
        <w:t>Solution</w:t>
      </w:r>
      <w:r w:rsidR="007F1C78" w:rsidRPr="004C7816">
        <w:rPr>
          <w:sz w:val="22"/>
          <w:szCs w:val="20"/>
        </w:rPr>
        <w:t xml:space="preserve"> </w:t>
      </w:r>
      <w:r w:rsidR="005F35F9" w:rsidRPr="004C7816">
        <w:rPr>
          <w:sz w:val="22"/>
          <w:szCs w:val="20"/>
        </w:rPr>
        <w:t>is highly functional and low risk.</w:t>
      </w:r>
    </w:p>
    <w:p w14:paraId="5722F22F" w14:textId="77777777" w:rsidR="00D144B2" w:rsidRPr="00C62124" w:rsidRDefault="00D144B2" w:rsidP="00D144B2">
      <w:pPr>
        <w:pStyle w:val="RFRLevel3Heading"/>
        <w:ind w:left="1440" w:hanging="720"/>
        <w:rPr>
          <w:sz w:val="22"/>
          <w:szCs w:val="20"/>
        </w:rPr>
      </w:pPr>
      <w:r w:rsidRPr="00C62124">
        <w:rPr>
          <w:sz w:val="22"/>
          <w:szCs w:val="20"/>
        </w:rPr>
        <w:t>Offerors should proactively identify any missing requirements or constraints, as well as any requirements or constraints in need of modification or clarification.</w:t>
      </w:r>
    </w:p>
    <w:p w14:paraId="044E9E7E" w14:textId="559BF54C" w:rsidR="00D144B2" w:rsidRPr="00D144B2" w:rsidRDefault="00D144B2" w:rsidP="00D144B2">
      <w:pPr>
        <w:pStyle w:val="RFRLevel3Heading"/>
        <w:ind w:left="1440" w:hanging="720"/>
        <w:rPr>
          <w:sz w:val="22"/>
          <w:szCs w:val="20"/>
        </w:rPr>
      </w:pPr>
      <w:r w:rsidRPr="00C62124">
        <w:rPr>
          <w:sz w:val="22"/>
          <w:szCs w:val="20"/>
        </w:rPr>
        <w:t xml:space="preserve">Offerors must demonstrate their ability to support functionalities of the requirements included in </w:t>
      </w:r>
      <w:r>
        <w:rPr>
          <w:sz w:val="22"/>
          <w:szCs w:val="20"/>
        </w:rPr>
        <w:t>S</w:t>
      </w:r>
      <w:r w:rsidRPr="004C7816">
        <w:rPr>
          <w:sz w:val="22"/>
          <w:szCs w:val="20"/>
        </w:rPr>
        <w:t>ection 7.</w:t>
      </w:r>
      <w:r>
        <w:rPr>
          <w:sz w:val="22"/>
          <w:szCs w:val="20"/>
        </w:rPr>
        <w:t>2,</w:t>
      </w:r>
      <w:r w:rsidRPr="004C7816">
        <w:rPr>
          <w:sz w:val="22"/>
          <w:szCs w:val="20"/>
        </w:rPr>
        <w:t xml:space="preserve"> </w:t>
      </w:r>
      <w:r>
        <w:rPr>
          <w:sz w:val="22"/>
          <w:szCs w:val="20"/>
        </w:rPr>
        <w:t>SBE</w:t>
      </w:r>
      <w:r w:rsidRPr="004C7816">
        <w:rPr>
          <w:sz w:val="22"/>
          <w:szCs w:val="20"/>
        </w:rPr>
        <w:t xml:space="preserve"> Requirements</w:t>
      </w:r>
      <w:r>
        <w:rPr>
          <w:sz w:val="22"/>
          <w:szCs w:val="20"/>
        </w:rPr>
        <w:t>,</w:t>
      </w:r>
      <w:r w:rsidRPr="004C7816">
        <w:rPr>
          <w:sz w:val="22"/>
          <w:szCs w:val="20"/>
        </w:rPr>
        <w:t xml:space="preserve"> of the RFP</w:t>
      </w:r>
      <w:r>
        <w:rPr>
          <w:sz w:val="22"/>
          <w:szCs w:val="20"/>
        </w:rPr>
        <w:t>,</w:t>
      </w:r>
      <w:r w:rsidRPr="00C62124">
        <w:rPr>
          <w:sz w:val="22"/>
          <w:szCs w:val="20"/>
        </w:rPr>
        <w:t xml:space="preserve"> but should not include any associated costs in their </w:t>
      </w:r>
      <w:r>
        <w:rPr>
          <w:sz w:val="22"/>
          <w:szCs w:val="20"/>
        </w:rPr>
        <w:t>c</w:t>
      </w:r>
      <w:r w:rsidRPr="00C62124">
        <w:rPr>
          <w:sz w:val="22"/>
          <w:szCs w:val="20"/>
        </w:rPr>
        <w:t xml:space="preserve">ost </w:t>
      </w:r>
      <w:r>
        <w:rPr>
          <w:sz w:val="22"/>
          <w:szCs w:val="20"/>
        </w:rPr>
        <w:t>p</w:t>
      </w:r>
      <w:r w:rsidRPr="00C62124">
        <w:rPr>
          <w:sz w:val="22"/>
          <w:szCs w:val="20"/>
        </w:rPr>
        <w:t>roposal.</w:t>
      </w:r>
    </w:p>
    <w:p w14:paraId="59373DEC" w14:textId="5E0920D1" w:rsidR="00D6007F" w:rsidRPr="004C7816" w:rsidRDefault="00D6007F" w:rsidP="00FC76FC">
      <w:pPr>
        <w:pStyle w:val="RFRLevel3Heading"/>
        <w:ind w:left="1440" w:hanging="720"/>
        <w:rPr>
          <w:sz w:val="22"/>
          <w:szCs w:val="20"/>
        </w:rPr>
      </w:pPr>
      <w:r w:rsidRPr="004C7816">
        <w:rPr>
          <w:rFonts w:eastAsia="Times New Roman"/>
          <w:bCs w:val="0"/>
          <w:color w:val="auto"/>
          <w:kern w:val="2"/>
          <w:sz w:val="22"/>
          <w14:ligatures w14:val="standardContextual"/>
        </w:rPr>
        <w:t xml:space="preserve">If Offerors cannot meet one or more of the stated requirements, Offerors must populate </w:t>
      </w:r>
      <w:r w:rsidR="007109C6">
        <w:rPr>
          <w:rFonts w:eastAsia="Times New Roman"/>
          <w:b/>
          <w:color w:val="auto"/>
          <w:kern w:val="2"/>
          <w:sz w:val="22"/>
          <w14:ligatures w14:val="standardContextual"/>
        </w:rPr>
        <w:t xml:space="preserve">Exhibit </w:t>
      </w:r>
      <w:r w:rsidR="00680394">
        <w:rPr>
          <w:rFonts w:eastAsia="Times New Roman"/>
          <w:b/>
          <w:color w:val="auto"/>
          <w:kern w:val="2"/>
          <w:sz w:val="22"/>
          <w14:ligatures w14:val="standardContextual"/>
        </w:rPr>
        <w:t>6.3</w:t>
      </w:r>
      <w:r w:rsidR="00680394" w:rsidRPr="004C7816">
        <w:rPr>
          <w:rFonts w:eastAsia="Times New Roman"/>
          <w:bCs w:val="0"/>
          <w:color w:val="auto"/>
          <w:kern w:val="2"/>
          <w:sz w:val="22"/>
          <w14:ligatures w14:val="standardContextual"/>
        </w:rPr>
        <w:t xml:space="preserve"> </w:t>
      </w:r>
      <w:r w:rsidRPr="004C7816">
        <w:rPr>
          <w:rFonts w:eastAsia="Times New Roman"/>
          <w:bCs w:val="0"/>
          <w:color w:val="auto"/>
          <w:kern w:val="2"/>
          <w:sz w:val="22"/>
          <w14:ligatures w14:val="standardContextual"/>
        </w:rPr>
        <w:t>below with their exception(s) to the corresponding requirement(s).</w:t>
      </w:r>
    </w:p>
    <w:p w14:paraId="374F7AE0" w14:textId="1F3CEA90" w:rsidR="00D6007F" w:rsidRPr="004C7816" w:rsidRDefault="007109C6"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7E24C1">
        <w:rPr>
          <w:rFonts w:ascii="Calibri" w:hAnsi="Calibri" w:cs="Calibri"/>
          <w:sz w:val="22"/>
        </w:rPr>
        <w:t>6.3</w:t>
      </w:r>
      <w:r>
        <w:rPr>
          <w:rFonts w:ascii="Calibri" w:hAnsi="Calibri" w:cs="Calibri"/>
          <w:sz w:val="22"/>
        </w:rPr>
        <w:t xml:space="preserve">. </w:t>
      </w:r>
      <w:r w:rsidR="00D6007F" w:rsidRPr="004C7816">
        <w:rPr>
          <w:rFonts w:ascii="Calibri" w:hAnsi="Calibri" w:cs="Calibri"/>
          <w:sz w:val="22"/>
        </w:rPr>
        <w:t>Exceptions:</w:t>
      </w:r>
      <w:r w:rsidR="00502FD1" w:rsidRPr="004C7816">
        <w:rPr>
          <w:rFonts w:ascii="Calibri" w:hAnsi="Calibri" w:cs="Calibri"/>
          <w:sz w:val="22"/>
        </w:rPr>
        <w:t xml:space="preserve"> SBE</w:t>
      </w:r>
      <w:r w:rsidR="00D6007F" w:rsidRPr="004C7816">
        <w:rPr>
          <w:rFonts w:ascii="Calibri" w:hAnsi="Calibri" w:cs="Calibri"/>
          <w:sz w:val="22"/>
        </w:rPr>
        <w:t xml:space="preserve"> Requirements</w:t>
      </w:r>
      <w:r w:rsidR="00746215">
        <w:rPr>
          <w:rFonts w:ascii="Calibri" w:hAnsi="Calibri" w:cs="Calibri"/>
          <w:sz w:val="22"/>
        </w:rPr>
        <w:t xml:space="preserve"> (RFP Section 7.2)</w:t>
      </w:r>
    </w:p>
    <w:tbl>
      <w:tblPr>
        <w:tblStyle w:val="GridTable4"/>
        <w:tblW w:w="0" w:type="auto"/>
        <w:tblLook w:val="04A0" w:firstRow="1" w:lastRow="0" w:firstColumn="1" w:lastColumn="0" w:noHBand="0" w:noVBand="1"/>
      </w:tblPr>
      <w:tblGrid>
        <w:gridCol w:w="1525"/>
        <w:gridCol w:w="1710"/>
        <w:gridCol w:w="2880"/>
        <w:gridCol w:w="3235"/>
      </w:tblGrid>
      <w:tr w:rsidR="00D6007F" w:rsidRPr="00495CB5" w14:paraId="17E6ED3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7F29ABAD" w14:textId="77777777" w:rsidR="00D6007F" w:rsidRPr="00495CB5" w:rsidRDefault="00D6007F"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7CAC16E9" w14:textId="77777777" w:rsidR="00D6007F" w:rsidRPr="00495CB5" w:rsidRDefault="00D6007F"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70F7EDA4" w14:textId="77777777" w:rsidR="00D6007F" w:rsidRPr="00495CB5" w:rsidRDefault="00D6007F"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7264964D" w14:textId="77777777" w:rsidR="00D6007F" w:rsidRPr="00495CB5" w:rsidRDefault="00D6007F"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D6007F" w:rsidRPr="00495CB5" w14:paraId="5AA853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126A6A8" w14:textId="77777777" w:rsidR="00D6007F" w:rsidRPr="00495CB5" w:rsidRDefault="00D6007F" w:rsidP="005E562D">
            <w:pPr>
              <w:spacing w:after="120"/>
              <w:rPr>
                <w:rFonts w:ascii="Calibri" w:hAnsi="Calibri" w:cs="Calibri"/>
                <w:sz w:val="20"/>
                <w:szCs w:val="20"/>
              </w:rPr>
            </w:pPr>
          </w:p>
        </w:tc>
        <w:tc>
          <w:tcPr>
            <w:tcW w:w="1710" w:type="dxa"/>
          </w:tcPr>
          <w:p w14:paraId="12D42871" w14:textId="77777777" w:rsidR="00D6007F" w:rsidRPr="00495CB5" w:rsidRDefault="00D6007F"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70202D5F" w14:textId="77777777" w:rsidR="00D6007F" w:rsidRPr="00495CB5" w:rsidRDefault="00D6007F"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1D7989CE" w14:textId="77777777" w:rsidR="00D6007F" w:rsidRPr="00495CB5" w:rsidRDefault="00D6007F"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D6007F" w:rsidRPr="00495CB5" w14:paraId="0086FE90" w14:textId="77777777">
        <w:tc>
          <w:tcPr>
            <w:cnfStyle w:val="001000000000" w:firstRow="0" w:lastRow="0" w:firstColumn="1" w:lastColumn="0" w:oddVBand="0" w:evenVBand="0" w:oddHBand="0" w:evenHBand="0" w:firstRowFirstColumn="0" w:firstRowLastColumn="0" w:lastRowFirstColumn="0" w:lastRowLastColumn="0"/>
            <w:tcW w:w="1525" w:type="dxa"/>
          </w:tcPr>
          <w:p w14:paraId="06A06FF2" w14:textId="77777777" w:rsidR="00D6007F" w:rsidRPr="00495CB5" w:rsidRDefault="00D6007F" w:rsidP="005E562D">
            <w:pPr>
              <w:spacing w:after="120"/>
              <w:rPr>
                <w:rFonts w:ascii="Calibri" w:hAnsi="Calibri" w:cs="Calibri"/>
                <w:sz w:val="20"/>
                <w:szCs w:val="20"/>
              </w:rPr>
            </w:pPr>
          </w:p>
        </w:tc>
        <w:tc>
          <w:tcPr>
            <w:tcW w:w="1710" w:type="dxa"/>
          </w:tcPr>
          <w:p w14:paraId="53F34FEF" w14:textId="77777777" w:rsidR="00D6007F" w:rsidRPr="00495CB5" w:rsidRDefault="00D6007F"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384E666E" w14:textId="77777777" w:rsidR="00D6007F" w:rsidRPr="00495CB5" w:rsidRDefault="00D6007F"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32BC654D" w14:textId="77777777" w:rsidR="00D6007F" w:rsidRPr="00495CB5" w:rsidRDefault="00D6007F"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D6007F" w:rsidRPr="00495CB5" w14:paraId="6C84A3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5E087A5" w14:textId="77777777" w:rsidR="00D6007F" w:rsidRPr="00495CB5" w:rsidRDefault="00D6007F" w:rsidP="005E562D">
            <w:pPr>
              <w:spacing w:after="120"/>
              <w:rPr>
                <w:rFonts w:ascii="Calibri" w:hAnsi="Calibri" w:cs="Calibri"/>
                <w:sz w:val="20"/>
                <w:szCs w:val="20"/>
              </w:rPr>
            </w:pPr>
          </w:p>
        </w:tc>
        <w:tc>
          <w:tcPr>
            <w:tcW w:w="1710" w:type="dxa"/>
          </w:tcPr>
          <w:p w14:paraId="21C09AAA" w14:textId="77777777" w:rsidR="00D6007F" w:rsidRPr="00495CB5" w:rsidRDefault="00D6007F"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74FA22E7" w14:textId="77777777" w:rsidR="00D6007F" w:rsidRPr="00495CB5" w:rsidRDefault="00D6007F"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3B19EC22" w14:textId="77777777" w:rsidR="00D6007F" w:rsidRPr="00495CB5" w:rsidRDefault="00D6007F"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D6007F" w:rsidRPr="00495CB5" w14:paraId="09173DE0" w14:textId="77777777">
        <w:tc>
          <w:tcPr>
            <w:cnfStyle w:val="001000000000" w:firstRow="0" w:lastRow="0" w:firstColumn="1" w:lastColumn="0" w:oddVBand="0" w:evenVBand="0" w:oddHBand="0" w:evenHBand="0" w:firstRowFirstColumn="0" w:firstRowLastColumn="0" w:lastRowFirstColumn="0" w:lastRowLastColumn="0"/>
            <w:tcW w:w="1525" w:type="dxa"/>
          </w:tcPr>
          <w:p w14:paraId="3788F194" w14:textId="77777777" w:rsidR="00D6007F" w:rsidRPr="00495CB5" w:rsidRDefault="00D6007F" w:rsidP="005E562D">
            <w:pPr>
              <w:spacing w:after="120"/>
              <w:rPr>
                <w:rFonts w:ascii="Calibri" w:hAnsi="Calibri" w:cs="Calibri"/>
                <w:sz w:val="20"/>
                <w:szCs w:val="20"/>
              </w:rPr>
            </w:pPr>
          </w:p>
        </w:tc>
        <w:tc>
          <w:tcPr>
            <w:tcW w:w="1710" w:type="dxa"/>
          </w:tcPr>
          <w:p w14:paraId="1BA895CE" w14:textId="77777777" w:rsidR="00D6007F" w:rsidRPr="00495CB5" w:rsidRDefault="00D6007F"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2D87CDEA" w14:textId="77777777" w:rsidR="00D6007F" w:rsidRPr="00495CB5" w:rsidRDefault="00D6007F"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4DF347D3" w14:textId="77777777" w:rsidR="00D6007F" w:rsidRPr="00495CB5" w:rsidRDefault="00D6007F"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0A3ED795" w14:textId="56771CEA" w:rsidR="0056242F" w:rsidRPr="004C7816" w:rsidRDefault="007F1C78" w:rsidP="007109C6">
      <w:pPr>
        <w:pStyle w:val="RFRv2ofLevel2wordsonly"/>
        <w:spacing w:before="120"/>
        <w:ind w:left="720" w:hanging="360"/>
        <w:rPr>
          <w:rFonts w:ascii="Calibri" w:hAnsi="Calibri" w:cs="Calibri"/>
          <w:b/>
          <w:sz w:val="22"/>
          <w:szCs w:val="22"/>
        </w:rPr>
      </w:pPr>
      <w:r>
        <w:rPr>
          <w:rFonts w:ascii="Calibri" w:hAnsi="Calibri" w:cs="Calibri"/>
          <w:b/>
          <w:sz w:val="22"/>
          <w:szCs w:val="22"/>
        </w:rPr>
        <w:t xml:space="preserve">CAC </w:t>
      </w:r>
      <w:r w:rsidR="0056242F" w:rsidRPr="004C7816">
        <w:rPr>
          <w:rFonts w:ascii="Calibri" w:hAnsi="Calibri" w:cs="Calibri"/>
          <w:b/>
          <w:sz w:val="22"/>
          <w:szCs w:val="22"/>
        </w:rPr>
        <w:t>Requirements</w:t>
      </w:r>
    </w:p>
    <w:p w14:paraId="17FE734D" w14:textId="4280FD4F" w:rsidR="0057535A" w:rsidRPr="004C7816" w:rsidRDefault="0057535A" w:rsidP="007109C6">
      <w:pPr>
        <w:pStyle w:val="RFRLevel3Heading"/>
        <w:ind w:left="1440" w:hanging="720"/>
        <w:rPr>
          <w:sz w:val="22"/>
          <w:szCs w:val="20"/>
        </w:rPr>
      </w:pPr>
      <w:r w:rsidRPr="004C7816">
        <w:rPr>
          <w:sz w:val="22"/>
          <w:szCs w:val="20"/>
        </w:rPr>
        <w:t xml:space="preserve">Offerors must describe how the proposed </w:t>
      </w:r>
      <w:r w:rsidR="00D417DD">
        <w:rPr>
          <w:sz w:val="22"/>
          <w:szCs w:val="20"/>
        </w:rPr>
        <w:t>Solution</w:t>
      </w:r>
      <w:r w:rsidRPr="004C7816">
        <w:rPr>
          <w:sz w:val="22"/>
          <w:szCs w:val="20"/>
        </w:rPr>
        <w:t xml:space="preserve">(s) meets or exceeds all the </w:t>
      </w:r>
      <w:r w:rsidR="00163039">
        <w:rPr>
          <w:sz w:val="22"/>
          <w:szCs w:val="20"/>
        </w:rPr>
        <w:t xml:space="preserve">functional and technical </w:t>
      </w:r>
      <w:r w:rsidRPr="004C7816">
        <w:rPr>
          <w:sz w:val="22"/>
          <w:szCs w:val="20"/>
        </w:rPr>
        <w:t xml:space="preserve">requirements included in </w:t>
      </w:r>
      <w:r w:rsidR="007109C6">
        <w:rPr>
          <w:sz w:val="22"/>
          <w:szCs w:val="20"/>
        </w:rPr>
        <w:t>S</w:t>
      </w:r>
      <w:r w:rsidRPr="004C7816">
        <w:rPr>
          <w:sz w:val="22"/>
          <w:szCs w:val="20"/>
        </w:rPr>
        <w:t>ection 7.3</w:t>
      </w:r>
      <w:r w:rsidR="007109C6">
        <w:rPr>
          <w:sz w:val="22"/>
          <w:szCs w:val="20"/>
        </w:rPr>
        <w:t>,</w:t>
      </w:r>
      <w:r w:rsidRPr="004C7816">
        <w:rPr>
          <w:sz w:val="22"/>
          <w:szCs w:val="20"/>
        </w:rPr>
        <w:t xml:space="preserve"> </w:t>
      </w:r>
      <w:r w:rsidR="00C923D5" w:rsidRPr="004C7816">
        <w:rPr>
          <w:sz w:val="22"/>
          <w:szCs w:val="20"/>
        </w:rPr>
        <w:t xml:space="preserve">CAC </w:t>
      </w:r>
      <w:r w:rsidR="00396A7D" w:rsidRPr="004C7816">
        <w:rPr>
          <w:sz w:val="22"/>
          <w:szCs w:val="20"/>
        </w:rPr>
        <w:t>R</w:t>
      </w:r>
      <w:r w:rsidRPr="004C7816">
        <w:rPr>
          <w:sz w:val="22"/>
          <w:szCs w:val="20"/>
        </w:rPr>
        <w:t>equirements</w:t>
      </w:r>
      <w:r w:rsidR="007109C6">
        <w:rPr>
          <w:sz w:val="22"/>
          <w:szCs w:val="20"/>
        </w:rPr>
        <w:t>,</w:t>
      </w:r>
      <w:r w:rsidRPr="004C7816">
        <w:rPr>
          <w:sz w:val="22"/>
          <w:szCs w:val="20"/>
        </w:rPr>
        <w:t xml:space="preserve"> of the RFP. Responses should include </w:t>
      </w:r>
      <w:r w:rsidR="006150F9" w:rsidRPr="004C7816">
        <w:rPr>
          <w:sz w:val="22"/>
          <w:szCs w:val="20"/>
        </w:rPr>
        <w:t xml:space="preserve">system </w:t>
      </w:r>
      <w:r w:rsidR="000E3CEC" w:rsidRPr="004C7816">
        <w:rPr>
          <w:sz w:val="22"/>
          <w:szCs w:val="20"/>
        </w:rPr>
        <w:t xml:space="preserve">architecture </w:t>
      </w:r>
      <w:r w:rsidRPr="004C7816">
        <w:rPr>
          <w:sz w:val="22"/>
          <w:szCs w:val="20"/>
        </w:rPr>
        <w:t>diagrams</w:t>
      </w:r>
      <w:r w:rsidR="000E3CEC" w:rsidRPr="004C7816">
        <w:rPr>
          <w:sz w:val="22"/>
          <w:szCs w:val="20"/>
        </w:rPr>
        <w:t xml:space="preserve">, interface </w:t>
      </w:r>
      <w:r w:rsidR="009E34B9" w:rsidRPr="004C7816">
        <w:rPr>
          <w:sz w:val="22"/>
          <w:szCs w:val="20"/>
        </w:rPr>
        <w:t xml:space="preserve">diagrams, workflow </w:t>
      </w:r>
      <w:r w:rsidRPr="004C7816">
        <w:rPr>
          <w:sz w:val="22"/>
          <w:szCs w:val="20"/>
        </w:rPr>
        <w:t>diagrams</w:t>
      </w:r>
      <w:r w:rsidR="00366274">
        <w:rPr>
          <w:sz w:val="22"/>
          <w:szCs w:val="20"/>
        </w:rPr>
        <w:t>,</w:t>
      </w:r>
      <w:r w:rsidRPr="004C7816">
        <w:rPr>
          <w:sz w:val="22"/>
          <w:szCs w:val="20"/>
        </w:rPr>
        <w:t xml:space="preserve"> and examples </w:t>
      </w:r>
      <w:r w:rsidR="009E34B9" w:rsidRPr="004C7816">
        <w:rPr>
          <w:sz w:val="22"/>
          <w:szCs w:val="20"/>
        </w:rPr>
        <w:t xml:space="preserve">of the </w:t>
      </w:r>
      <w:r w:rsidR="00D417DD">
        <w:rPr>
          <w:sz w:val="22"/>
          <w:szCs w:val="20"/>
        </w:rPr>
        <w:t>Solution</w:t>
      </w:r>
      <w:r w:rsidR="00B03EA6" w:rsidRPr="004C7816">
        <w:rPr>
          <w:sz w:val="22"/>
          <w:szCs w:val="20"/>
        </w:rPr>
        <w:t xml:space="preserve"> </w:t>
      </w:r>
      <w:r w:rsidRPr="004C7816">
        <w:rPr>
          <w:sz w:val="22"/>
          <w:szCs w:val="20"/>
        </w:rPr>
        <w:t xml:space="preserve">as appropriate. </w:t>
      </w:r>
      <w:r w:rsidRPr="004C7816">
        <w:rPr>
          <w:rFonts w:eastAsia="Times New Roman"/>
          <w:color w:val="auto"/>
          <w:kern w:val="2"/>
          <w:sz w:val="22"/>
          <w14:ligatures w14:val="standardContextual"/>
        </w:rPr>
        <w:t xml:space="preserve">If the </w:t>
      </w:r>
      <w:r w:rsidR="00D417DD">
        <w:rPr>
          <w:rFonts w:eastAsia="Times New Roman"/>
          <w:color w:val="auto"/>
          <w:kern w:val="2"/>
          <w:sz w:val="22"/>
          <w14:ligatures w14:val="standardContextual"/>
        </w:rPr>
        <w:t>Solution</w:t>
      </w:r>
      <w:r w:rsidR="00B03EA6" w:rsidRPr="004C7816">
        <w:rPr>
          <w:rFonts w:eastAsia="Times New Roman"/>
          <w:color w:val="auto"/>
          <w:kern w:val="2"/>
          <w:sz w:val="22"/>
          <w14:ligatures w14:val="standardContextual"/>
        </w:rPr>
        <w:t xml:space="preserve"> </w:t>
      </w:r>
      <w:r w:rsidRPr="004C7816">
        <w:rPr>
          <w:rFonts w:eastAsia="Times New Roman"/>
          <w:color w:val="auto"/>
          <w:kern w:val="2"/>
          <w:sz w:val="22"/>
          <w14:ligatures w14:val="standardContextual"/>
        </w:rPr>
        <w:t>does not</w:t>
      </w:r>
      <w:r w:rsidR="00B03EA6">
        <w:rPr>
          <w:rFonts w:eastAsia="Times New Roman"/>
          <w:color w:val="auto"/>
          <w:kern w:val="2"/>
          <w:sz w:val="22"/>
          <w14:ligatures w14:val="standardContextual"/>
        </w:rPr>
        <w:t xml:space="preserve"> meet or exceed all specified requirements</w:t>
      </w:r>
      <w:r w:rsidRPr="004C7816">
        <w:rPr>
          <w:rFonts w:eastAsia="Times New Roman"/>
          <w:color w:val="auto"/>
          <w:kern w:val="2"/>
          <w:sz w:val="22"/>
          <w14:ligatures w14:val="standardContextual"/>
        </w:rPr>
        <w:t>, explain what is not met and why.</w:t>
      </w:r>
    </w:p>
    <w:p w14:paraId="179A0F9E" w14:textId="69829D0F" w:rsidR="0057535A" w:rsidRPr="004C7816" w:rsidRDefault="007109C6" w:rsidP="007109C6">
      <w:pPr>
        <w:pStyle w:val="RFRLevel3Heading"/>
        <w:ind w:left="1440" w:hanging="720"/>
        <w:rPr>
          <w:sz w:val="22"/>
          <w:szCs w:val="20"/>
        </w:rPr>
      </w:pPr>
      <w:r w:rsidRPr="004C7816">
        <w:rPr>
          <w:sz w:val="22"/>
          <w:szCs w:val="20"/>
        </w:rPr>
        <w:t xml:space="preserve">Offerors must </w:t>
      </w:r>
      <w:r>
        <w:rPr>
          <w:rFonts w:eastAsia="Times New Roman"/>
          <w:color w:val="auto"/>
          <w:kern w:val="2"/>
          <w:sz w:val="22"/>
          <w14:ligatures w14:val="standardContextual"/>
        </w:rPr>
        <w:t>p</w:t>
      </w:r>
      <w:r w:rsidR="0057535A" w:rsidRPr="004C7816">
        <w:rPr>
          <w:rFonts w:eastAsia="Times New Roman"/>
          <w:color w:val="auto"/>
          <w:kern w:val="2"/>
          <w:sz w:val="22"/>
          <w14:ligatures w14:val="standardContextual"/>
        </w:rPr>
        <w:t xml:space="preserve">rovide evidence that the </w:t>
      </w:r>
      <w:r w:rsidR="00D417DD">
        <w:rPr>
          <w:rFonts w:eastAsia="Times New Roman"/>
          <w:color w:val="auto"/>
          <w:kern w:val="2"/>
          <w:sz w:val="22"/>
          <w14:ligatures w14:val="standardContextual"/>
        </w:rPr>
        <w:t>Solution</w:t>
      </w:r>
      <w:r w:rsidR="0057535A" w:rsidRPr="004C7816">
        <w:rPr>
          <w:rFonts w:eastAsia="Times New Roman"/>
          <w:color w:val="auto"/>
          <w:kern w:val="2"/>
          <w:sz w:val="22"/>
          <w14:ligatures w14:val="standardContextual"/>
        </w:rPr>
        <w:t xml:space="preserve"> to all the requirements has already been deployed and functioning effectively and to the </w:t>
      </w:r>
      <w:r>
        <w:rPr>
          <w:rFonts w:eastAsia="Times New Roman"/>
          <w:color w:val="auto"/>
          <w:kern w:val="2"/>
          <w:sz w:val="22"/>
          <w14:ligatures w14:val="standardContextual"/>
        </w:rPr>
        <w:t>S</w:t>
      </w:r>
      <w:r w:rsidR="0057535A" w:rsidRPr="004C7816">
        <w:rPr>
          <w:rFonts w:eastAsia="Times New Roman"/>
          <w:color w:val="auto"/>
          <w:kern w:val="2"/>
          <w:sz w:val="22"/>
          <w14:ligatures w14:val="standardContextual"/>
        </w:rPr>
        <w:t>tate’s satisfaction for the requirements in this section.</w:t>
      </w:r>
    </w:p>
    <w:p w14:paraId="0C55CE2F" w14:textId="179D6D17" w:rsidR="0057535A" w:rsidRPr="004C7816" w:rsidRDefault="007109C6" w:rsidP="007109C6">
      <w:pPr>
        <w:pStyle w:val="RFRLevel3Heading"/>
        <w:ind w:left="1440" w:hanging="720"/>
        <w:rPr>
          <w:sz w:val="22"/>
          <w:szCs w:val="20"/>
        </w:rPr>
      </w:pPr>
      <w:r w:rsidRPr="004C7816">
        <w:rPr>
          <w:sz w:val="22"/>
          <w:szCs w:val="20"/>
        </w:rPr>
        <w:t xml:space="preserve">Offerors must </w:t>
      </w:r>
      <w:r>
        <w:rPr>
          <w:rFonts w:eastAsia="Times New Roman"/>
          <w:color w:val="auto"/>
          <w:kern w:val="2"/>
          <w:sz w:val="22"/>
          <w14:ligatures w14:val="standardContextual"/>
        </w:rPr>
        <w:t>l</w:t>
      </w:r>
      <w:r w:rsidR="0057535A" w:rsidRPr="004C7816">
        <w:rPr>
          <w:rFonts w:eastAsia="Times New Roman"/>
          <w:color w:val="auto"/>
          <w:kern w:val="2"/>
          <w:sz w:val="22"/>
          <w14:ligatures w14:val="standardContextual"/>
        </w:rPr>
        <w:t xml:space="preserve">ist any additional features and benefits related to </w:t>
      </w:r>
      <w:r w:rsidR="00366274" w:rsidRPr="004C7816">
        <w:rPr>
          <w:rFonts w:eastAsia="Times New Roman"/>
          <w:color w:val="auto"/>
          <w:kern w:val="2"/>
          <w:sz w:val="22"/>
          <w14:ligatures w14:val="standardContextual"/>
        </w:rPr>
        <w:t>th</w:t>
      </w:r>
      <w:r w:rsidR="00366274">
        <w:rPr>
          <w:rFonts w:eastAsia="Times New Roman"/>
          <w:color w:val="auto"/>
          <w:kern w:val="2"/>
          <w:sz w:val="22"/>
          <w14:ligatures w14:val="standardContextual"/>
        </w:rPr>
        <w:t>is</w:t>
      </w:r>
      <w:r w:rsidR="00366274" w:rsidRPr="004C7816">
        <w:rPr>
          <w:rFonts w:eastAsia="Times New Roman"/>
          <w:color w:val="auto"/>
          <w:kern w:val="2"/>
          <w:sz w:val="22"/>
          <w14:ligatures w14:val="standardContextual"/>
        </w:rPr>
        <w:t xml:space="preserve"> </w:t>
      </w:r>
      <w:r w:rsidR="0057535A" w:rsidRPr="004C7816">
        <w:rPr>
          <w:rFonts w:eastAsia="Times New Roman"/>
          <w:color w:val="auto"/>
          <w:kern w:val="2"/>
          <w:sz w:val="22"/>
          <w14:ligatures w14:val="standardContextual"/>
        </w:rPr>
        <w:t xml:space="preserve">section that the </w:t>
      </w:r>
      <w:r w:rsidR="00D417DD">
        <w:rPr>
          <w:rFonts w:eastAsia="Times New Roman"/>
          <w:color w:val="auto"/>
          <w:kern w:val="2"/>
          <w:sz w:val="22"/>
          <w14:ligatures w14:val="standardContextual"/>
        </w:rPr>
        <w:t>Solution</w:t>
      </w:r>
      <w:r w:rsidR="0057535A" w:rsidRPr="004C7816">
        <w:rPr>
          <w:rFonts w:eastAsia="Times New Roman"/>
          <w:color w:val="auto"/>
          <w:kern w:val="2"/>
          <w:sz w:val="22"/>
          <w14:ligatures w14:val="standardContextual"/>
        </w:rPr>
        <w:t xml:space="preserve"> offered provides beyond the stated requirements.</w:t>
      </w:r>
    </w:p>
    <w:p w14:paraId="20EB7330" w14:textId="0D6EC4D4" w:rsidR="0056242F" w:rsidRDefault="007109C6" w:rsidP="007109C6">
      <w:pPr>
        <w:pStyle w:val="RFRLevel3Heading"/>
        <w:ind w:left="1440" w:hanging="720"/>
        <w:rPr>
          <w:sz w:val="22"/>
          <w:szCs w:val="20"/>
        </w:rPr>
      </w:pPr>
      <w:r w:rsidRPr="004C7816">
        <w:rPr>
          <w:sz w:val="22"/>
          <w:szCs w:val="20"/>
        </w:rPr>
        <w:t xml:space="preserve">Offerors must </w:t>
      </w:r>
      <w:r>
        <w:rPr>
          <w:sz w:val="22"/>
          <w:szCs w:val="20"/>
        </w:rPr>
        <w:t>p</w:t>
      </w:r>
      <w:r w:rsidR="0057535A" w:rsidRPr="004C7816">
        <w:rPr>
          <w:sz w:val="22"/>
          <w:szCs w:val="20"/>
        </w:rPr>
        <w:t xml:space="preserve">rovide any additional explanations, reports, or other evidence that helps to convince the State that the proposed </w:t>
      </w:r>
      <w:r w:rsidR="00D417DD">
        <w:rPr>
          <w:sz w:val="22"/>
          <w:szCs w:val="20"/>
        </w:rPr>
        <w:t>Solution</w:t>
      </w:r>
      <w:r w:rsidR="0057535A" w:rsidRPr="004C7816">
        <w:rPr>
          <w:sz w:val="22"/>
          <w:szCs w:val="20"/>
        </w:rPr>
        <w:t xml:space="preserve"> is highly functional and low risk.</w:t>
      </w:r>
    </w:p>
    <w:p w14:paraId="16F24204" w14:textId="77777777" w:rsidR="00D144B2" w:rsidRPr="00C62124" w:rsidRDefault="00D144B2" w:rsidP="00D144B2">
      <w:pPr>
        <w:pStyle w:val="RFRLevel3Heading"/>
        <w:ind w:left="1440" w:hanging="720"/>
        <w:rPr>
          <w:sz w:val="22"/>
          <w:szCs w:val="20"/>
        </w:rPr>
      </w:pPr>
      <w:r w:rsidRPr="00C62124">
        <w:rPr>
          <w:sz w:val="22"/>
          <w:szCs w:val="20"/>
        </w:rPr>
        <w:t>Offerors should proactively identify any missing requirements or constraints, as well as any requirements or constraints in need of modification or clarification.</w:t>
      </w:r>
    </w:p>
    <w:p w14:paraId="485F9C0C" w14:textId="7C654439" w:rsidR="00D144B2" w:rsidRPr="00D144B2" w:rsidRDefault="00D144B2" w:rsidP="00D144B2">
      <w:pPr>
        <w:pStyle w:val="RFRLevel3Heading"/>
        <w:ind w:left="1440" w:hanging="720"/>
        <w:rPr>
          <w:sz w:val="22"/>
          <w:szCs w:val="20"/>
        </w:rPr>
      </w:pPr>
      <w:r w:rsidRPr="00C62124">
        <w:rPr>
          <w:sz w:val="22"/>
          <w:szCs w:val="20"/>
        </w:rPr>
        <w:t xml:space="preserve">Offerors must demonstrate their ability to support functionalities of the requirements included in </w:t>
      </w:r>
      <w:r>
        <w:rPr>
          <w:sz w:val="22"/>
          <w:szCs w:val="20"/>
        </w:rPr>
        <w:t>S</w:t>
      </w:r>
      <w:r w:rsidRPr="004C7816">
        <w:rPr>
          <w:sz w:val="22"/>
          <w:szCs w:val="20"/>
        </w:rPr>
        <w:t>ection 7.</w:t>
      </w:r>
      <w:r>
        <w:rPr>
          <w:sz w:val="22"/>
          <w:szCs w:val="20"/>
        </w:rPr>
        <w:t>3,</w:t>
      </w:r>
      <w:r w:rsidRPr="004C7816">
        <w:rPr>
          <w:sz w:val="22"/>
          <w:szCs w:val="20"/>
        </w:rPr>
        <w:t xml:space="preserve"> </w:t>
      </w:r>
      <w:r>
        <w:rPr>
          <w:sz w:val="22"/>
          <w:szCs w:val="20"/>
        </w:rPr>
        <w:t>CAC</w:t>
      </w:r>
      <w:r w:rsidRPr="004C7816">
        <w:rPr>
          <w:sz w:val="22"/>
          <w:szCs w:val="20"/>
        </w:rPr>
        <w:t xml:space="preserve"> Requirements</w:t>
      </w:r>
      <w:r>
        <w:rPr>
          <w:sz w:val="22"/>
          <w:szCs w:val="20"/>
        </w:rPr>
        <w:t>,</w:t>
      </w:r>
      <w:r w:rsidRPr="004C7816">
        <w:rPr>
          <w:sz w:val="22"/>
          <w:szCs w:val="20"/>
        </w:rPr>
        <w:t xml:space="preserve"> of the RFP</w:t>
      </w:r>
      <w:r>
        <w:rPr>
          <w:sz w:val="22"/>
          <w:szCs w:val="20"/>
        </w:rPr>
        <w:t>,</w:t>
      </w:r>
      <w:r w:rsidRPr="00C62124">
        <w:rPr>
          <w:sz w:val="22"/>
          <w:szCs w:val="20"/>
        </w:rPr>
        <w:t xml:space="preserve"> but should not include any associated costs in their </w:t>
      </w:r>
      <w:r>
        <w:rPr>
          <w:sz w:val="22"/>
          <w:szCs w:val="20"/>
        </w:rPr>
        <w:t>c</w:t>
      </w:r>
      <w:r w:rsidRPr="00C62124">
        <w:rPr>
          <w:sz w:val="22"/>
          <w:szCs w:val="20"/>
        </w:rPr>
        <w:t xml:space="preserve">ost </w:t>
      </w:r>
      <w:r>
        <w:rPr>
          <w:sz w:val="22"/>
          <w:szCs w:val="20"/>
        </w:rPr>
        <w:t>p</w:t>
      </w:r>
      <w:r w:rsidRPr="00C62124">
        <w:rPr>
          <w:sz w:val="22"/>
          <w:szCs w:val="20"/>
        </w:rPr>
        <w:t>roposal.</w:t>
      </w:r>
    </w:p>
    <w:p w14:paraId="18FFE418" w14:textId="5459BEF8" w:rsidR="0019539D" w:rsidRPr="004C7816" w:rsidRDefault="0019539D" w:rsidP="007109C6">
      <w:pPr>
        <w:pStyle w:val="RFRLevel3Heading"/>
        <w:ind w:left="1440" w:hanging="720"/>
        <w:rPr>
          <w:sz w:val="22"/>
          <w:szCs w:val="20"/>
        </w:rPr>
      </w:pPr>
      <w:r w:rsidRPr="004C7816">
        <w:rPr>
          <w:rFonts w:eastAsia="Times New Roman"/>
          <w:bCs w:val="0"/>
          <w:color w:val="auto"/>
          <w:kern w:val="2"/>
          <w:sz w:val="22"/>
          <w14:ligatures w14:val="standardContextual"/>
        </w:rPr>
        <w:t xml:space="preserve">If Offerors cannot meet one or more of the stated requirements, Offerors must populate </w:t>
      </w:r>
      <w:r w:rsidR="00153508">
        <w:rPr>
          <w:rFonts w:eastAsia="Times New Roman"/>
          <w:b/>
          <w:color w:val="auto"/>
          <w:kern w:val="2"/>
          <w:sz w:val="22"/>
          <w14:ligatures w14:val="standardContextual"/>
        </w:rPr>
        <w:t xml:space="preserve">Exhibit </w:t>
      </w:r>
      <w:r w:rsidR="00C968F6">
        <w:rPr>
          <w:rFonts w:eastAsia="Times New Roman"/>
          <w:b/>
          <w:color w:val="auto"/>
          <w:kern w:val="2"/>
          <w:sz w:val="22"/>
          <w14:ligatures w14:val="standardContextual"/>
        </w:rPr>
        <w:t>6.4</w:t>
      </w:r>
      <w:r w:rsidR="00C968F6" w:rsidRPr="004C7816">
        <w:rPr>
          <w:rFonts w:eastAsia="Times New Roman"/>
          <w:bCs w:val="0"/>
          <w:color w:val="auto"/>
          <w:kern w:val="2"/>
          <w:sz w:val="22"/>
          <w14:ligatures w14:val="standardContextual"/>
        </w:rPr>
        <w:t xml:space="preserve"> </w:t>
      </w:r>
      <w:r w:rsidRPr="004C7816">
        <w:rPr>
          <w:rFonts w:eastAsia="Times New Roman"/>
          <w:bCs w:val="0"/>
          <w:color w:val="auto"/>
          <w:kern w:val="2"/>
          <w:sz w:val="22"/>
          <w14:ligatures w14:val="standardContextual"/>
        </w:rPr>
        <w:t>below with their exception(s) to the corresponding requirement(s).</w:t>
      </w:r>
    </w:p>
    <w:p w14:paraId="2BDE3E18" w14:textId="12000896" w:rsidR="0019539D" w:rsidRPr="004C7816" w:rsidRDefault="00153508"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7E24C1">
        <w:rPr>
          <w:rFonts w:ascii="Calibri" w:hAnsi="Calibri" w:cs="Calibri"/>
          <w:sz w:val="22"/>
        </w:rPr>
        <w:t>6.4</w:t>
      </w:r>
      <w:r>
        <w:rPr>
          <w:rFonts w:ascii="Calibri" w:hAnsi="Calibri" w:cs="Calibri"/>
          <w:sz w:val="22"/>
        </w:rPr>
        <w:t xml:space="preserve">. </w:t>
      </w:r>
      <w:r w:rsidR="0019539D" w:rsidRPr="004C7816">
        <w:rPr>
          <w:rFonts w:ascii="Calibri" w:hAnsi="Calibri" w:cs="Calibri"/>
          <w:sz w:val="22"/>
        </w:rPr>
        <w:t xml:space="preserve">Exceptions: </w:t>
      </w:r>
      <w:r>
        <w:rPr>
          <w:rFonts w:ascii="Calibri" w:hAnsi="Calibri" w:cs="Calibri"/>
          <w:sz w:val="22"/>
        </w:rPr>
        <w:t>CAC</w:t>
      </w:r>
      <w:r w:rsidR="0019539D" w:rsidRPr="004C7816">
        <w:rPr>
          <w:rFonts w:ascii="Calibri" w:hAnsi="Calibri" w:cs="Calibri"/>
          <w:sz w:val="22"/>
        </w:rPr>
        <w:t xml:space="preserve"> Requirements</w:t>
      </w:r>
      <w:r w:rsidR="00746215">
        <w:rPr>
          <w:rFonts w:ascii="Calibri" w:hAnsi="Calibri" w:cs="Calibri"/>
          <w:sz w:val="22"/>
        </w:rPr>
        <w:t xml:space="preserve"> (RFP Section 7.3)</w:t>
      </w:r>
    </w:p>
    <w:tbl>
      <w:tblPr>
        <w:tblStyle w:val="GridTable4"/>
        <w:tblW w:w="0" w:type="auto"/>
        <w:tblLook w:val="04A0" w:firstRow="1" w:lastRow="0" w:firstColumn="1" w:lastColumn="0" w:noHBand="0" w:noVBand="1"/>
      </w:tblPr>
      <w:tblGrid>
        <w:gridCol w:w="1525"/>
        <w:gridCol w:w="1710"/>
        <w:gridCol w:w="2880"/>
        <w:gridCol w:w="3235"/>
      </w:tblGrid>
      <w:tr w:rsidR="0019539D" w:rsidRPr="00495CB5" w14:paraId="0502C2F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0800DC3D" w14:textId="77777777" w:rsidR="0019539D" w:rsidRPr="00495CB5" w:rsidRDefault="0019539D" w:rsidP="005E562D">
            <w:pPr>
              <w:spacing w:after="120"/>
              <w:jc w:val="center"/>
              <w:rPr>
                <w:rFonts w:ascii="Calibri" w:hAnsi="Calibri" w:cs="Calibri"/>
                <w:sz w:val="20"/>
                <w:szCs w:val="20"/>
              </w:rPr>
            </w:pPr>
            <w:r w:rsidRPr="00495CB5">
              <w:rPr>
                <w:rFonts w:ascii="Calibri" w:hAnsi="Calibri" w:cs="Calibri"/>
                <w:sz w:val="20"/>
                <w:szCs w:val="20"/>
              </w:rPr>
              <w:lastRenderedPageBreak/>
              <w:t>RFP Section</w:t>
            </w:r>
          </w:p>
        </w:tc>
        <w:tc>
          <w:tcPr>
            <w:tcW w:w="1710" w:type="dxa"/>
          </w:tcPr>
          <w:p w14:paraId="240DC882" w14:textId="77777777" w:rsidR="0019539D" w:rsidRPr="00495CB5" w:rsidRDefault="0019539D"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3FD1ED7B" w14:textId="77777777" w:rsidR="0019539D" w:rsidRPr="00495CB5" w:rsidRDefault="0019539D"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739061BF" w14:textId="77777777" w:rsidR="0019539D" w:rsidRPr="00495CB5" w:rsidRDefault="0019539D"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19539D" w:rsidRPr="00495CB5" w14:paraId="2EA686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5FE4AD5" w14:textId="77777777" w:rsidR="0019539D" w:rsidRPr="00495CB5" w:rsidRDefault="0019539D" w:rsidP="005E562D">
            <w:pPr>
              <w:spacing w:after="120"/>
              <w:rPr>
                <w:rFonts w:ascii="Calibri" w:hAnsi="Calibri" w:cs="Calibri"/>
                <w:sz w:val="20"/>
                <w:szCs w:val="20"/>
              </w:rPr>
            </w:pPr>
          </w:p>
        </w:tc>
        <w:tc>
          <w:tcPr>
            <w:tcW w:w="1710" w:type="dxa"/>
          </w:tcPr>
          <w:p w14:paraId="1789A3B3" w14:textId="77777777" w:rsidR="0019539D" w:rsidRPr="00495CB5" w:rsidRDefault="0019539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1659C719" w14:textId="77777777" w:rsidR="0019539D" w:rsidRPr="00495CB5" w:rsidRDefault="0019539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0D37BEFC" w14:textId="77777777" w:rsidR="0019539D" w:rsidRPr="00495CB5" w:rsidRDefault="0019539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9539D" w:rsidRPr="00495CB5" w14:paraId="521DFE25" w14:textId="77777777">
        <w:tc>
          <w:tcPr>
            <w:cnfStyle w:val="001000000000" w:firstRow="0" w:lastRow="0" w:firstColumn="1" w:lastColumn="0" w:oddVBand="0" w:evenVBand="0" w:oddHBand="0" w:evenHBand="0" w:firstRowFirstColumn="0" w:firstRowLastColumn="0" w:lastRowFirstColumn="0" w:lastRowLastColumn="0"/>
            <w:tcW w:w="1525" w:type="dxa"/>
          </w:tcPr>
          <w:p w14:paraId="4575D113" w14:textId="77777777" w:rsidR="0019539D" w:rsidRPr="00495CB5" w:rsidRDefault="0019539D" w:rsidP="005E562D">
            <w:pPr>
              <w:spacing w:after="120"/>
              <w:rPr>
                <w:rFonts w:ascii="Calibri" w:hAnsi="Calibri" w:cs="Calibri"/>
                <w:sz w:val="20"/>
                <w:szCs w:val="20"/>
              </w:rPr>
            </w:pPr>
          </w:p>
        </w:tc>
        <w:tc>
          <w:tcPr>
            <w:tcW w:w="1710" w:type="dxa"/>
          </w:tcPr>
          <w:p w14:paraId="53E29B3F" w14:textId="77777777" w:rsidR="0019539D" w:rsidRPr="00495CB5" w:rsidRDefault="0019539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376A9575" w14:textId="77777777" w:rsidR="0019539D" w:rsidRPr="00495CB5" w:rsidRDefault="0019539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0EF46D9E" w14:textId="77777777" w:rsidR="0019539D" w:rsidRPr="00495CB5" w:rsidRDefault="0019539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19539D" w:rsidRPr="00495CB5" w14:paraId="3BA1AF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3ABB0AC" w14:textId="77777777" w:rsidR="0019539D" w:rsidRPr="00495CB5" w:rsidRDefault="0019539D" w:rsidP="005E562D">
            <w:pPr>
              <w:spacing w:after="120"/>
              <w:rPr>
                <w:rFonts w:ascii="Calibri" w:hAnsi="Calibri" w:cs="Calibri"/>
                <w:sz w:val="20"/>
                <w:szCs w:val="20"/>
              </w:rPr>
            </w:pPr>
          </w:p>
        </w:tc>
        <w:tc>
          <w:tcPr>
            <w:tcW w:w="1710" w:type="dxa"/>
          </w:tcPr>
          <w:p w14:paraId="4CA5B184" w14:textId="77777777" w:rsidR="0019539D" w:rsidRPr="00495CB5" w:rsidRDefault="0019539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0B97F889" w14:textId="77777777" w:rsidR="0019539D" w:rsidRPr="00495CB5" w:rsidRDefault="0019539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6026629B" w14:textId="77777777" w:rsidR="0019539D" w:rsidRPr="00495CB5" w:rsidRDefault="0019539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9539D" w:rsidRPr="00495CB5" w14:paraId="368D3910" w14:textId="77777777">
        <w:tc>
          <w:tcPr>
            <w:cnfStyle w:val="001000000000" w:firstRow="0" w:lastRow="0" w:firstColumn="1" w:lastColumn="0" w:oddVBand="0" w:evenVBand="0" w:oddHBand="0" w:evenHBand="0" w:firstRowFirstColumn="0" w:firstRowLastColumn="0" w:lastRowFirstColumn="0" w:lastRowLastColumn="0"/>
            <w:tcW w:w="1525" w:type="dxa"/>
          </w:tcPr>
          <w:p w14:paraId="44C537ED" w14:textId="77777777" w:rsidR="0019539D" w:rsidRPr="00495CB5" w:rsidRDefault="0019539D" w:rsidP="005E562D">
            <w:pPr>
              <w:spacing w:after="120"/>
              <w:rPr>
                <w:rFonts w:ascii="Calibri" w:hAnsi="Calibri" w:cs="Calibri"/>
                <w:sz w:val="20"/>
                <w:szCs w:val="20"/>
              </w:rPr>
            </w:pPr>
          </w:p>
        </w:tc>
        <w:tc>
          <w:tcPr>
            <w:tcW w:w="1710" w:type="dxa"/>
          </w:tcPr>
          <w:p w14:paraId="5CFF4D65" w14:textId="77777777" w:rsidR="0019539D" w:rsidRPr="00495CB5" w:rsidRDefault="0019539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494914C6" w14:textId="77777777" w:rsidR="0019539D" w:rsidRPr="00495CB5" w:rsidRDefault="0019539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13AEDE27" w14:textId="77777777" w:rsidR="0019539D" w:rsidRPr="00495CB5" w:rsidRDefault="0019539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71004948" w14:textId="6BD56E0E" w:rsidR="0056242F" w:rsidRPr="004C7816" w:rsidRDefault="0056242F" w:rsidP="00EF6100">
      <w:pPr>
        <w:pStyle w:val="RFRv2ofLevel2wordsonly"/>
        <w:spacing w:before="120"/>
        <w:ind w:left="720" w:hanging="360"/>
        <w:rPr>
          <w:rFonts w:ascii="Calibri" w:hAnsi="Calibri" w:cs="Calibri"/>
          <w:b/>
          <w:sz w:val="22"/>
          <w:szCs w:val="20"/>
        </w:rPr>
      </w:pPr>
      <w:r w:rsidRPr="004C7816">
        <w:rPr>
          <w:rFonts w:ascii="Calibri" w:hAnsi="Calibri" w:cs="Calibri"/>
          <w:b/>
          <w:sz w:val="22"/>
          <w:szCs w:val="20"/>
        </w:rPr>
        <w:t>Mai</w:t>
      </w:r>
      <w:r w:rsidR="00366274">
        <w:rPr>
          <w:rFonts w:ascii="Calibri" w:hAnsi="Calibri" w:cs="Calibri"/>
          <w:b/>
          <w:sz w:val="22"/>
          <w:szCs w:val="20"/>
        </w:rPr>
        <w:t>l</w:t>
      </w:r>
      <w:r w:rsidRPr="004C7816">
        <w:rPr>
          <w:rFonts w:ascii="Calibri" w:hAnsi="Calibri" w:cs="Calibri"/>
          <w:b/>
          <w:sz w:val="22"/>
          <w:szCs w:val="20"/>
        </w:rPr>
        <w:t xml:space="preserve"> Operations Requirements</w:t>
      </w:r>
    </w:p>
    <w:p w14:paraId="6699C23C" w14:textId="5FBE5AF5" w:rsidR="00396A7D" w:rsidRPr="004C7816" w:rsidRDefault="00396A7D" w:rsidP="00EF6100">
      <w:pPr>
        <w:pStyle w:val="RFRLevel3Heading"/>
        <w:ind w:left="1440" w:hanging="720"/>
        <w:rPr>
          <w:sz w:val="22"/>
          <w:szCs w:val="20"/>
        </w:rPr>
      </w:pPr>
      <w:bookmarkStart w:id="4" w:name="_Hlk164506147"/>
      <w:r w:rsidRPr="004C7816">
        <w:rPr>
          <w:sz w:val="22"/>
          <w:szCs w:val="20"/>
        </w:rPr>
        <w:t xml:space="preserve">Offerors must describe how the proposed </w:t>
      </w:r>
      <w:r w:rsidR="00D417DD">
        <w:rPr>
          <w:sz w:val="22"/>
          <w:szCs w:val="20"/>
        </w:rPr>
        <w:t>Solution</w:t>
      </w:r>
      <w:r w:rsidRPr="004C7816">
        <w:rPr>
          <w:sz w:val="22"/>
          <w:szCs w:val="20"/>
        </w:rPr>
        <w:t xml:space="preserve">(s) meets or exceeds all the requirements included in </w:t>
      </w:r>
      <w:r w:rsidR="00EF6100">
        <w:rPr>
          <w:sz w:val="22"/>
          <w:szCs w:val="20"/>
        </w:rPr>
        <w:t>S</w:t>
      </w:r>
      <w:r w:rsidRPr="004C7816">
        <w:rPr>
          <w:sz w:val="22"/>
          <w:szCs w:val="20"/>
        </w:rPr>
        <w:t>ection 7.4</w:t>
      </w:r>
      <w:r w:rsidR="00EF6100">
        <w:rPr>
          <w:sz w:val="22"/>
          <w:szCs w:val="20"/>
        </w:rPr>
        <w:t>,</w:t>
      </w:r>
      <w:r w:rsidR="00DA06E2" w:rsidRPr="004C7816">
        <w:rPr>
          <w:sz w:val="22"/>
          <w:szCs w:val="20"/>
        </w:rPr>
        <w:t xml:space="preserve"> Mail Operations </w:t>
      </w:r>
      <w:r w:rsidRPr="004C7816">
        <w:rPr>
          <w:sz w:val="22"/>
          <w:szCs w:val="20"/>
        </w:rPr>
        <w:t>Requirements</w:t>
      </w:r>
      <w:r w:rsidR="00EF6100">
        <w:rPr>
          <w:sz w:val="22"/>
          <w:szCs w:val="20"/>
        </w:rPr>
        <w:t>,</w:t>
      </w:r>
      <w:r w:rsidRPr="004C7816">
        <w:rPr>
          <w:sz w:val="22"/>
          <w:szCs w:val="20"/>
        </w:rPr>
        <w:t xml:space="preserve"> of the RFP. Responses should include </w:t>
      </w:r>
      <w:r w:rsidR="0085226D" w:rsidRPr="004C7816">
        <w:rPr>
          <w:sz w:val="22"/>
          <w:szCs w:val="20"/>
        </w:rPr>
        <w:t xml:space="preserve">system architecture </w:t>
      </w:r>
      <w:r w:rsidRPr="004C7816">
        <w:rPr>
          <w:sz w:val="22"/>
          <w:szCs w:val="20"/>
        </w:rPr>
        <w:t>diagrams</w:t>
      </w:r>
      <w:r w:rsidR="006A2E88" w:rsidRPr="004C7816">
        <w:rPr>
          <w:sz w:val="22"/>
          <w:szCs w:val="20"/>
        </w:rPr>
        <w:t xml:space="preserve">, interface diagrams, workflow </w:t>
      </w:r>
      <w:r w:rsidRPr="004C7816">
        <w:rPr>
          <w:sz w:val="22"/>
          <w:szCs w:val="20"/>
        </w:rPr>
        <w:t>diagrams</w:t>
      </w:r>
      <w:r w:rsidR="00366274">
        <w:rPr>
          <w:sz w:val="22"/>
          <w:szCs w:val="20"/>
        </w:rPr>
        <w:t>,</w:t>
      </w:r>
      <w:r w:rsidRPr="004C7816">
        <w:rPr>
          <w:sz w:val="22"/>
          <w:szCs w:val="20"/>
        </w:rPr>
        <w:t xml:space="preserve"> and examples </w:t>
      </w:r>
      <w:r w:rsidR="00512F76" w:rsidRPr="004C7816">
        <w:rPr>
          <w:sz w:val="22"/>
          <w:szCs w:val="20"/>
        </w:rPr>
        <w:t xml:space="preserve">of the </w:t>
      </w:r>
      <w:r w:rsidR="00D417DD">
        <w:rPr>
          <w:sz w:val="22"/>
          <w:szCs w:val="20"/>
        </w:rPr>
        <w:t>Solution</w:t>
      </w:r>
      <w:r w:rsidR="00512F76" w:rsidRPr="004C7816">
        <w:rPr>
          <w:sz w:val="22"/>
          <w:szCs w:val="20"/>
        </w:rPr>
        <w:t xml:space="preserve"> </w:t>
      </w:r>
      <w:r w:rsidRPr="004C7816">
        <w:rPr>
          <w:sz w:val="22"/>
          <w:szCs w:val="20"/>
        </w:rPr>
        <w:t xml:space="preserve">as appropriate. </w:t>
      </w:r>
      <w:r w:rsidRPr="004C7816">
        <w:rPr>
          <w:rFonts w:eastAsia="Times New Roman"/>
          <w:color w:val="auto"/>
          <w:kern w:val="2"/>
          <w:sz w:val="22"/>
          <w14:ligatures w14:val="standardContextual"/>
        </w:rPr>
        <w:t xml:space="preserve">If the </w:t>
      </w:r>
      <w:r w:rsidR="00D417DD">
        <w:rPr>
          <w:rFonts w:eastAsia="Times New Roman"/>
          <w:color w:val="auto"/>
          <w:kern w:val="2"/>
          <w:sz w:val="22"/>
          <w14:ligatures w14:val="standardContextual"/>
        </w:rPr>
        <w:t>Solution</w:t>
      </w:r>
      <w:r w:rsidRPr="004C7816">
        <w:rPr>
          <w:rFonts w:eastAsia="Times New Roman"/>
          <w:color w:val="auto"/>
          <w:kern w:val="2"/>
          <w:sz w:val="22"/>
          <w14:ligatures w14:val="standardContextual"/>
        </w:rPr>
        <w:t xml:space="preserve"> </w:t>
      </w:r>
      <w:r w:rsidR="00B03EA6" w:rsidRPr="004C7816">
        <w:rPr>
          <w:rFonts w:eastAsia="Times New Roman"/>
          <w:color w:val="auto"/>
          <w:kern w:val="2"/>
          <w:sz w:val="22"/>
          <w14:ligatures w14:val="standardContextual"/>
        </w:rPr>
        <w:t>does not</w:t>
      </w:r>
      <w:r w:rsidR="00B03EA6">
        <w:rPr>
          <w:rFonts w:eastAsia="Times New Roman"/>
          <w:color w:val="auto"/>
          <w:kern w:val="2"/>
          <w:sz w:val="22"/>
          <w14:ligatures w14:val="standardContextual"/>
        </w:rPr>
        <w:t xml:space="preserve"> meet or exceed all specified requirements</w:t>
      </w:r>
      <w:r w:rsidRPr="004C7816">
        <w:rPr>
          <w:rFonts w:eastAsia="Times New Roman"/>
          <w:color w:val="auto"/>
          <w:kern w:val="2"/>
          <w:sz w:val="22"/>
          <w14:ligatures w14:val="standardContextual"/>
        </w:rPr>
        <w:t>, explain what is not met and why.</w:t>
      </w:r>
    </w:p>
    <w:p w14:paraId="33BD529C" w14:textId="24B46430" w:rsidR="00396A7D" w:rsidRPr="004C7816" w:rsidRDefault="00EF6100" w:rsidP="00EF6100">
      <w:pPr>
        <w:pStyle w:val="RFRLevel3Heading"/>
        <w:ind w:left="1440" w:hanging="720"/>
        <w:rPr>
          <w:sz w:val="22"/>
          <w:szCs w:val="20"/>
        </w:rPr>
      </w:pPr>
      <w:r w:rsidRPr="004C7816">
        <w:rPr>
          <w:sz w:val="22"/>
          <w:szCs w:val="20"/>
        </w:rPr>
        <w:t xml:space="preserve">Offerors must </w:t>
      </w:r>
      <w:r>
        <w:rPr>
          <w:rFonts w:eastAsia="Times New Roman"/>
          <w:color w:val="auto"/>
          <w:kern w:val="2"/>
          <w:sz w:val="22"/>
          <w14:ligatures w14:val="standardContextual"/>
        </w:rPr>
        <w:t>p</w:t>
      </w:r>
      <w:r w:rsidR="00396A7D" w:rsidRPr="004C7816">
        <w:rPr>
          <w:rFonts w:eastAsia="Times New Roman"/>
          <w:color w:val="auto"/>
          <w:kern w:val="2"/>
          <w:sz w:val="22"/>
          <w14:ligatures w14:val="standardContextual"/>
        </w:rPr>
        <w:t xml:space="preserve">rovide evidence that the </w:t>
      </w:r>
      <w:r w:rsidR="00D417DD">
        <w:rPr>
          <w:rFonts w:eastAsia="Times New Roman"/>
          <w:color w:val="auto"/>
          <w:kern w:val="2"/>
          <w:sz w:val="22"/>
          <w14:ligatures w14:val="standardContextual"/>
        </w:rPr>
        <w:t>Solution</w:t>
      </w:r>
      <w:r w:rsidR="00396A7D" w:rsidRPr="004C7816">
        <w:rPr>
          <w:rFonts w:eastAsia="Times New Roman"/>
          <w:color w:val="auto"/>
          <w:kern w:val="2"/>
          <w:sz w:val="22"/>
          <w14:ligatures w14:val="standardContextual"/>
        </w:rPr>
        <w:t xml:space="preserve"> to all the requirements has already been deployed and functioning effectively and to the </w:t>
      </w:r>
      <w:r>
        <w:rPr>
          <w:rFonts w:eastAsia="Times New Roman"/>
          <w:color w:val="auto"/>
          <w:kern w:val="2"/>
          <w:sz w:val="22"/>
          <w14:ligatures w14:val="standardContextual"/>
        </w:rPr>
        <w:t>S</w:t>
      </w:r>
      <w:r w:rsidR="00396A7D" w:rsidRPr="004C7816">
        <w:rPr>
          <w:rFonts w:eastAsia="Times New Roman"/>
          <w:color w:val="auto"/>
          <w:kern w:val="2"/>
          <w:sz w:val="22"/>
          <w14:ligatures w14:val="standardContextual"/>
        </w:rPr>
        <w:t>tate’s satisfaction for the requirements in this section.</w:t>
      </w:r>
    </w:p>
    <w:p w14:paraId="01170A36" w14:textId="044491D1" w:rsidR="00396A7D" w:rsidRPr="004C7816" w:rsidRDefault="00EF6100" w:rsidP="00EF6100">
      <w:pPr>
        <w:pStyle w:val="RFRLevel3Heading"/>
        <w:ind w:left="1440" w:hanging="720"/>
        <w:rPr>
          <w:sz w:val="22"/>
          <w:szCs w:val="20"/>
        </w:rPr>
      </w:pPr>
      <w:r w:rsidRPr="004C7816">
        <w:rPr>
          <w:sz w:val="22"/>
          <w:szCs w:val="20"/>
        </w:rPr>
        <w:t xml:space="preserve">Offerors must </w:t>
      </w:r>
      <w:r>
        <w:rPr>
          <w:rFonts w:eastAsia="Times New Roman"/>
          <w:color w:val="auto"/>
          <w:kern w:val="2"/>
          <w:sz w:val="22"/>
          <w14:ligatures w14:val="standardContextual"/>
        </w:rPr>
        <w:t>l</w:t>
      </w:r>
      <w:r w:rsidR="00396A7D" w:rsidRPr="004C7816">
        <w:rPr>
          <w:rFonts w:eastAsia="Times New Roman"/>
          <w:color w:val="auto"/>
          <w:kern w:val="2"/>
          <w:sz w:val="22"/>
          <w14:ligatures w14:val="standardContextual"/>
        </w:rPr>
        <w:t xml:space="preserve">ist any additional features and benefits related to </w:t>
      </w:r>
      <w:r w:rsidR="00366274" w:rsidRPr="004C7816">
        <w:rPr>
          <w:rFonts w:eastAsia="Times New Roman"/>
          <w:color w:val="auto"/>
          <w:kern w:val="2"/>
          <w:sz w:val="22"/>
          <w14:ligatures w14:val="standardContextual"/>
        </w:rPr>
        <w:t>th</w:t>
      </w:r>
      <w:r w:rsidR="00366274">
        <w:rPr>
          <w:rFonts w:eastAsia="Times New Roman"/>
          <w:color w:val="auto"/>
          <w:kern w:val="2"/>
          <w:sz w:val="22"/>
          <w14:ligatures w14:val="standardContextual"/>
        </w:rPr>
        <w:t>is</w:t>
      </w:r>
      <w:r w:rsidR="00366274" w:rsidRPr="004C7816">
        <w:rPr>
          <w:rFonts w:eastAsia="Times New Roman"/>
          <w:color w:val="auto"/>
          <w:kern w:val="2"/>
          <w:sz w:val="22"/>
          <w14:ligatures w14:val="standardContextual"/>
        </w:rPr>
        <w:t xml:space="preserve"> </w:t>
      </w:r>
      <w:r w:rsidR="00396A7D" w:rsidRPr="004C7816">
        <w:rPr>
          <w:rFonts w:eastAsia="Times New Roman"/>
          <w:color w:val="auto"/>
          <w:kern w:val="2"/>
          <w:sz w:val="22"/>
          <w14:ligatures w14:val="standardContextual"/>
        </w:rPr>
        <w:t xml:space="preserve">section that the </w:t>
      </w:r>
      <w:r w:rsidR="00D417DD">
        <w:rPr>
          <w:rFonts w:eastAsia="Times New Roman"/>
          <w:color w:val="auto"/>
          <w:kern w:val="2"/>
          <w:sz w:val="22"/>
          <w14:ligatures w14:val="standardContextual"/>
        </w:rPr>
        <w:t>Solution</w:t>
      </w:r>
      <w:r w:rsidR="00396A7D" w:rsidRPr="004C7816">
        <w:rPr>
          <w:rFonts w:eastAsia="Times New Roman"/>
          <w:color w:val="auto"/>
          <w:kern w:val="2"/>
          <w:sz w:val="22"/>
          <w14:ligatures w14:val="standardContextual"/>
        </w:rPr>
        <w:t xml:space="preserve"> offered provides beyond the stated requirements.</w:t>
      </w:r>
    </w:p>
    <w:p w14:paraId="50761F60" w14:textId="559AB40D" w:rsidR="0056242F" w:rsidRDefault="00EF6100" w:rsidP="00EF6100">
      <w:pPr>
        <w:pStyle w:val="RFRLevel3Heading"/>
        <w:ind w:left="1440" w:hanging="720"/>
        <w:rPr>
          <w:sz w:val="22"/>
          <w:szCs w:val="20"/>
        </w:rPr>
      </w:pPr>
      <w:bookmarkStart w:id="5" w:name="_Hlk164506310"/>
      <w:r w:rsidRPr="004C7816">
        <w:rPr>
          <w:sz w:val="22"/>
          <w:szCs w:val="20"/>
        </w:rPr>
        <w:t xml:space="preserve">Offerors must </w:t>
      </w:r>
      <w:r>
        <w:rPr>
          <w:sz w:val="22"/>
          <w:szCs w:val="20"/>
        </w:rPr>
        <w:t>p</w:t>
      </w:r>
      <w:r w:rsidR="00396A7D" w:rsidRPr="004C7816">
        <w:rPr>
          <w:sz w:val="22"/>
          <w:szCs w:val="20"/>
        </w:rPr>
        <w:t xml:space="preserve">rovide any additional explanations, reports, or other evidence that helps to convince the State that the proposed </w:t>
      </w:r>
      <w:r w:rsidR="00D417DD">
        <w:rPr>
          <w:sz w:val="22"/>
          <w:szCs w:val="20"/>
        </w:rPr>
        <w:t>Solution</w:t>
      </w:r>
      <w:r w:rsidR="00396A7D" w:rsidRPr="004C7816">
        <w:rPr>
          <w:sz w:val="22"/>
          <w:szCs w:val="20"/>
        </w:rPr>
        <w:t xml:space="preserve"> is highly functional and low risk.</w:t>
      </w:r>
      <w:bookmarkEnd w:id="4"/>
      <w:bookmarkEnd w:id="5"/>
    </w:p>
    <w:p w14:paraId="60EECF49" w14:textId="77777777" w:rsidR="00E1778A" w:rsidRPr="00C62124" w:rsidRDefault="00E1778A" w:rsidP="00E1778A">
      <w:pPr>
        <w:pStyle w:val="RFRLevel3Heading"/>
        <w:ind w:left="1440" w:hanging="720"/>
        <w:rPr>
          <w:sz w:val="22"/>
          <w:szCs w:val="20"/>
        </w:rPr>
      </w:pPr>
      <w:r w:rsidRPr="00C62124">
        <w:rPr>
          <w:sz w:val="22"/>
          <w:szCs w:val="20"/>
        </w:rPr>
        <w:t>Offerors should proactively identify any missing requirements or constraints, as well as any requirements or constraints in need of modification or clarification.</w:t>
      </w:r>
    </w:p>
    <w:p w14:paraId="064D5CD3" w14:textId="6010D3EC" w:rsidR="00E1778A" w:rsidRPr="00E1778A" w:rsidRDefault="00E1778A" w:rsidP="00E1778A">
      <w:pPr>
        <w:pStyle w:val="RFRLevel3Heading"/>
        <w:ind w:left="1440" w:hanging="720"/>
        <w:rPr>
          <w:sz w:val="22"/>
          <w:szCs w:val="20"/>
        </w:rPr>
      </w:pPr>
      <w:r w:rsidRPr="00C62124">
        <w:rPr>
          <w:sz w:val="22"/>
          <w:szCs w:val="20"/>
        </w:rPr>
        <w:t xml:space="preserve">Offerors must demonstrate their ability to support functionalities of the requirements included in </w:t>
      </w:r>
      <w:r>
        <w:rPr>
          <w:sz w:val="22"/>
          <w:szCs w:val="20"/>
        </w:rPr>
        <w:t>S</w:t>
      </w:r>
      <w:r w:rsidRPr="004C7816">
        <w:rPr>
          <w:sz w:val="22"/>
          <w:szCs w:val="20"/>
        </w:rPr>
        <w:t>ection 7.</w:t>
      </w:r>
      <w:r>
        <w:rPr>
          <w:sz w:val="22"/>
          <w:szCs w:val="20"/>
        </w:rPr>
        <w:t>4,</w:t>
      </w:r>
      <w:r w:rsidRPr="004C7816">
        <w:rPr>
          <w:sz w:val="22"/>
          <w:szCs w:val="20"/>
        </w:rPr>
        <w:t xml:space="preserve"> </w:t>
      </w:r>
      <w:r>
        <w:rPr>
          <w:sz w:val="22"/>
          <w:szCs w:val="20"/>
        </w:rPr>
        <w:t>Mail Operations</w:t>
      </w:r>
      <w:r w:rsidRPr="004C7816">
        <w:rPr>
          <w:sz w:val="22"/>
          <w:szCs w:val="20"/>
        </w:rPr>
        <w:t xml:space="preserve"> Requirements</w:t>
      </w:r>
      <w:r>
        <w:rPr>
          <w:sz w:val="22"/>
          <w:szCs w:val="20"/>
        </w:rPr>
        <w:t>,</w:t>
      </w:r>
      <w:r w:rsidRPr="004C7816">
        <w:rPr>
          <w:sz w:val="22"/>
          <w:szCs w:val="20"/>
        </w:rPr>
        <w:t xml:space="preserve"> of the RFP</w:t>
      </w:r>
      <w:r>
        <w:rPr>
          <w:sz w:val="22"/>
          <w:szCs w:val="20"/>
        </w:rPr>
        <w:t>,</w:t>
      </w:r>
      <w:r w:rsidRPr="00C62124">
        <w:rPr>
          <w:sz w:val="22"/>
          <w:szCs w:val="20"/>
        </w:rPr>
        <w:t xml:space="preserve"> but should not include any associated costs in their </w:t>
      </w:r>
      <w:r>
        <w:rPr>
          <w:sz w:val="22"/>
          <w:szCs w:val="20"/>
        </w:rPr>
        <w:t>c</w:t>
      </w:r>
      <w:r w:rsidRPr="00C62124">
        <w:rPr>
          <w:sz w:val="22"/>
          <w:szCs w:val="20"/>
        </w:rPr>
        <w:t xml:space="preserve">ost </w:t>
      </w:r>
      <w:r>
        <w:rPr>
          <w:sz w:val="22"/>
          <w:szCs w:val="20"/>
        </w:rPr>
        <w:t>p</w:t>
      </w:r>
      <w:r w:rsidRPr="00C62124">
        <w:rPr>
          <w:sz w:val="22"/>
          <w:szCs w:val="20"/>
        </w:rPr>
        <w:t>roposal.</w:t>
      </w:r>
    </w:p>
    <w:p w14:paraId="7BF63464" w14:textId="69572F7D" w:rsidR="002D288D" w:rsidRPr="004C7816" w:rsidRDefault="002D288D" w:rsidP="00EF6100">
      <w:pPr>
        <w:pStyle w:val="RFRLevel3Heading"/>
        <w:ind w:left="1440" w:hanging="720"/>
        <w:rPr>
          <w:sz w:val="22"/>
          <w:szCs w:val="20"/>
        </w:rPr>
      </w:pPr>
      <w:r w:rsidRPr="004C7816">
        <w:rPr>
          <w:rFonts w:eastAsia="Times New Roman"/>
          <w:bCs w:val="0"/>
          <w:color w:val="auto"/>
          <w:kern w:val="2"/>
          <w:sz w:val="22"/>
          <w14:ligatures w14:val="standardContextual"/>
        </w:rPr>
        <w:t xml:space="preserve">If Offerors cannot meet one or more of the stated requirements, Offerors must populate </w:t>
      </w:r>
      <w:r w:rsidR="00EF6100">
        <w:rPr>
          <w:rFonts w:eastAsia="Times New Roman"/>
          <w:b/>
          <w:color w:val="auto"/>
          <w:kern w:val="2"/>
          <w:sz w:val="22"/>
          <w14:ligatures w14:val="standardContextual"/>
        </w:rPr>
        <w:t xml:space="preserve">Exhibit </w:t>
      </w:r>
      <w:r w:rsidR="00704A99">
        <w:rPr>
          <w:rFonts w:eastAsia="Times New Roman"/>
          <w:b/>
          <w:color w:val="auto"/>
          <w:kern w:val="2"/>
          <w:sz w:val="22"/>
          <w14:ligatures w14:val="standardContextual"/>
        </w:rPr>
        <w:t>6.5</w:t>
      </w:r>
      <w:r w:rsidR="00704A99" w:rsidRPr="004C7816">
        <w:rPr>
          <w:rFonts w:eastAsia="Times New Roman"/>
          <w:bCs w:val="0"/>
          <w:color w:val="auto"/>
          <w:kern w:val="2"/>
          <w:sz w:val="22"/>
          <w14:ligatures w14:val="standardContextual"/>
        </w:rPr>
        <w:t xml:space="preserve"> </w:t>
      </w:r>
      <w:r w:rsidRPr="004C7816">
        <w:rPr>
          <w:rFonts w:eastAsia="Times New Roman"/>
          <w:bCs w:val="0"/>
          <w:color w:val="auto"/>
          <w:kern w:val="2"/>
          <w:sz w:val="22"/>
          <w14:ligatures w14:val="standardContextual"/>
        </w:rPr>
        <w:t>below with their exception(s) to the corresponding requirement(s).</w:t>
      </w:r>
    </w:p>
    <w:p w14:paraId="2F44D8BE" w14:textId="257812D0" w:rsidR="002D288D" w:rsidRPr="004C7816" w:rsidRDefault="00EF6100"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7E24C1">
        <w:rPr>
          <w:rFonts w:ascii="Calibri" w:hAnsi="Calibri" w:cs="Calibri"/>
          <w:sz w:val="22"/>
        </w:rPr>
        <w:t>6.5</w:t>
      </w:r>
      <w:r>
        <w:rPr>
          <w:rFonts w:ascii="Calibri" w:hAnsi="Calibri" w:cs="Calibri"/>
          <w:sz w:val="22"/>
        </w:rPr>
        <w:t xml:space="preserve">. </w:t>
      </w:r>
      <w:r w:rsidR="002D288D" w:rsidRPr="004C7816">
        <w:rPr>
          <w:rFonts w:ascii="Calibri" w:hAnsi="Calibri" w:cs="Calibri"/>
          <w:sz w:val="22"/>
        </w:rPr>
        <w:t>Exceptions: Mail Operations Requirements</w:t>
      </w:r>
      <w:r w:rsidR="00746215">
        <w:rPr>
          <w:rFonts w:ascii="Calibri" w:hAnsi="Calibri" w:cs="Calibri"/>
          <w:sz w:val="22"/>
        </w:rPr>
        <w:t xml:space="preserve"> (RFP Section 7.4)</w:t>
      </w:r>
    </w:p>
    <w:tbl>
      <w:tblPr>
        <w:tblStyle w:val="GridTable4"/>
        <w:tblW w:w="0" w:type="auto"/>
        <w:tblLook w:val="04A0" w:firstRow="1" w:lastRow="0" w:firstColumn="1" w:lastColumn="0" w:noHBand="0" w:noVBand="1"/>
      </w:tblPr>
      <w:tblGrid>
        <w:gridCol w:w="1525"/>
        <w:gridCol w:w="1710"/>
        <w:gridCol w:w="2880"/>
        <w:gridCol w:w="3235"/>
      </w:tblGrid>
      <w:tr w:rsidR="002D288D" w:rsidRPr="00495CB5" w14:paraId="62CACAE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7F3BB787" w14:textId="77777777" w:rsidR="002D288D" w:rsidRPr="00495CB5" w:rsidRDefault="002D288D"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30FCB353" w14:textId="77777777" w:rsidR="002D288D" w:rsidRPr="00495CB5" w:rsidRDefault="002D288D"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6978459A" w14:textId="77777777" w:rsidR="002D288D" w:rsidRPr="00495CB5" w:rsidRDefault="002D288D"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4613059A" w14:textId="77777777" w:rsidR="002D288D" w:rsidRPr="00495CB5" w:rsidRDefault="002D288D"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2D288D" w:rsidRPr="00495CB5" w14:paraId="3D7E88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8D7A1BE" w14:textId="77777777" w:rsidR="002D288D" w:rsidRPr="00495CB5" w:rsidRDefault="002D288D" w:rsidP="005E562D">
            <w:pPr>
              <w:spacing w:after="120"/>
              <w:rPr>
                <w:rFonts w:ascii="Calibri" w:hAnsi="Calibri" w:cs="Calibri"/>
                <w:sz w:val="20"/>
                <w:szCs w:val="20"/>
              </w:rPr>
            </w:pPr>
          </w:p>
        </w:tc>
        <w:tc>
          <w:tcPr>
            <w:tcW w:w="1710" w:type="dxa"/>
          </w:tcPr>
          <w:p w14:paraId="2364BFFB" w14:textId="77777777" w:rsidR="002D288D" w:rsidRPr="00495CB5" w:rsidRDefault="002D288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6B25BE5F" w14:textId="77777777" w:rsidR="002D288D" w:rsidRPr="00495CB5" w:rsidRDefault="002D288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22053993" w14:textId="77777777" w:rsidR="002D288D" w:rsidRPr="00495CB5" w:rsidRDefault="002D288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2D288D" w:rsidRPr="00495CB5" w14:paraId="6220EC2D" w14:textId="77777777">
        <w:tc>
          <w:tcPr>
            <w:cnfStyle w:val="001000000000" w:firstRow="0" w:lastRow="0" w:firstColumn="1" w:lastColumn="0" w:oddVBand="0" w:evenVBand="0" w:oddHBand="0" w:evenHBand="0" w:firstRowFirstColumn="0" w:firstRowLastColumn="0" w:lastRowFirstColumn="0" w:lastRowLastColumn="0"/>
            <w:tcW w:w="1525" w:type="dxa"/>
          </w:tcPr>
          <w:p w14:paraId="3A3472C5" w14:textId="77777777" w:rsidR="002D288D" w:rsidRPr="00495CB5" w:rsidRDefault="002D288D" w:rsidP="005E562D">
            <w:pPr>
              <w:spacing w:after="120"/>
              <w:rPr>
                <w:rFonts w:ascii="Calibri" w:hAnsi="Calibri" w:cs="Calibri"/>
                <w:sz w:val="20"/>
                <w:szCs w:val="20"/>
              </w:rPr>
            </w:pPr>
          </w:p>
        </w:tc>
        <w:tc>
          <w:tcPr>
            <w:tcW w:w="1710" w:type="dxa"/>
          </w:tcPr>
          <w:p w14:paraId="0923B255" w14:textId="77777777" w:rsidR="002D288D" w:rsidRPr="00495CB5" w:rsidRDefault="002D288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397D1449" w14:textId="77777777" w:rsidR="002D288D" w:rsidRPr="00495CB5" w:rsidRDefault="002D288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0E801136" w14:textId="77777777" w:rsidR="002D288D" w:rsidRPr="00495CB5" w:rsidRDefault="002D288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2D288D" w:rsidRPr="00495CB5" w14:paraId="2CDFB5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41176F5" w14:textId="77777777" w:rsidR="002D288D" w:rsidRPr="00495CB5" w:rsidRDefault="002D288D" w:rsidP="005E562D">
            <w:pPr>
              <w:spacing w:after="120"/>
              <w:rPr>
                <w:rFonts w:ascii="Calibri" w:hAnsi="Calibri" w:cs="Calibri"/>
                <w:sz w:val="20"/>
                <w:szCs w:val="20"/>
              </w:rPr>
            </w:pPr>
          </w:p>
        </w:tc>
        <w:tc>
          <w:tcPr>
            <w:tcW w:w="1710" w:type="dxa"/>
          </w:tcPr>
          <w:p w14:paraId="4D0D4B1A" w14:textId="77777777" w:rsidR="002D288D" w:rsidRPr="00495CB5" w:rsidRDefault="002D288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120703D5" w14:textId="77777777" w:rsidR="002D288D" w:rsidRPr="00495CB5" w:rsidRDefault="002D288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322ABE9F" w14:textId="77777777" w:rsidR="002D288D" w:rsidRPr="00495CB5" w:rsidRDefault="002D288D"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2D288D" w:rsidRPr="00495CB5" w14:paraId="05038CC8" w14:textId="77777777">
        <w:tc>
          <w:tcPr>
            <w:cnfStyle w:val="001000000000" w:firstRow="0" w:lastRow="0" w:firstColumn="1" w:lastColumn="0" w:oddVBand="0" w:evenVBand="0" w:oddHBand="0" w:evenHBand="0" w:firstRowFirstColumn="0" w:firstRowLastColumn="0" w:lastRowFirstColumn="0" w:lastRowLastColumn="0"/>
            <w:tcW w:w="1525" w:type="dxa"/>
          </w:tcPr>
          <w:p w14:paraId="1D336A08" w14:textId="77777777" w:rsidR="002D288D" w:rsidRPr="00495CB5" w:rsidRDefault="002D288D" w:rsidP="005E562D">
            <w:pPr>
              <w:spacing w:after="120"/>
              <w:rPr>
                <w:rFonts w:ascii="Calibri" w:hAnsi="Calibri" w:cs="Calibri"/>
                <w:sz w:val="20"/>
                <w:szCs w:val="20"/>
              </w:rPr>
            </w:pPr>
          </w:p>
        </w:tc>
        <w:tc>
          <w:tcPr>
            <w:tcW w:w="1710" w:type="dxa"/>
          </w:tcPr>
          <w:p w14:paraId="5877889A" w14:textId="77777777" w:rsidR="002D288D" w:rsidRPr="00495CB5" w:rsidRDefault="002D288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7CC051A9" w14:textId="77777777" w:rsidR="002D288D" w:rsidRPr="00495CB5" w:rsidRDefault="002D288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7909B8CD" w14:textId="77777777" w:rsidR="002D288D" w:rsidRPr="00495CB5" w:rsidRDefault="002D288D"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44C8D86D" w14:textId="51AE8FC2" w:rsidR="0056242F" w:rsidRPr="004C7816" w:rsidRDefault="00316A3A" w:rsidP="002D137E">
      <w:pPr>
        <w:pStyle w:val="RFRv2ofLevel2wordsonly"/>
        <w:spacing w:before="120"/>
        <w:ind w:left="720" w:hanging="360"/>
        <w:rPr>
          <w:rFonts w:ascii="Calibri" w:hAnsi="Calibri" w:cs="Calibri"/>
          <w:b/>
          <w:sz w:val="22"/>
          <w:szCs w:val="22"/>
        </w:rPr>
      </w:pPr>
      <w:r w:rsidRPr="004C7816">
        <w:rPr>
          <w:rFonts w:ascii="Calibri" w:hAnsi="Calibri" w:cs="Calibri"/>
          <w:b/>
          <w:sz w:val="22"/>
          <w:szCs w:val="22"/>
        </w:rPr>
        <w:t xml:space="preserve">Medicaid Alignment and Coordination </w:t>
      </w:r>
      <w:r w:rsidR="0056242F" w:rsidRPr="004C7816">
        <w:rPr>
          <w:rFonts w:ascii="Calibri" w:hAnsi="Calibri" w:cs="Calibri"/>
          <w:b/>
          <w:sz w:val="22"/>
          <w:szCs w:val="22"/>
        </w:rPr>
        <w:t>Requirements</w:t>
      </w:r>
    </w:p>
    <w:p w14:paraId="024D5EA5" w14:textId="5DB6B12D" w:rsidR="009D5F48" w:rsidRPr="00704A99" w:rsidRDefault="009D5F48" w:rsidP="00704A99">
      <w:pPr>
        <w:pStyle w:val="Level2LaterSections"/>
        <w:ind w:left="1440" w:hanging="720"/>
        <w:rPr>
          <w:rFonts w:eastAsia="Times New Roman"/>
          <w:bCs/>
          <w:color w:val="auto"/>
          <w:kern w:val="2"/>
          <w:sz w:val="22"/>
          <w14:ligatures w14:val="standardContextual"/>
        </w:rPr>
      </w:pPr>
      <w:r w:rsidRPr="00704A99">
        <w:rPr>
          <w:rFonts w:eastAsia="Times New Roman"/>
          <w:bCs/>
          <w:color w:val="auto"/>
          <w:kern w:val="2"/>
          <w:sz w:val="22"/>
          <w14:ligatures w14:val="standardContextual"/>
        </w:rPr>
        <w:t xml:space="preserve">Offerors must describe their understanding of the </w:t>
      </w:r>
      <w:r w:rsidR="00442230">
        <w:rPr>
          <w:rFonts w:eastAsia="Times New Roman"/>
          <w:bCs/>
          <w:color w:val="auto"/>
          <w:kern w:val="2"/>
          <w:sz w:val="22"/>
          <w14:ligatures w14:val="standardContextual"/>
        </w:rPr>
        <w:t>Scope of Work (</w:t>
      </w:r>
      <w:r w:rsidR="00894A14" w:rsidRPr="00704A99">
        <w:rPr>
          <w:rFonts w:eastAsia="Times New Roman"/>
          <w:bCs/>
          <w:color w:val="auto"/>
          <w:kern w:val="2"/>
          <w:sz w:val="22"/>
          <w14:ligatures w14:val="standardContextual"/>
        </w:rPr>
        <w:t>SOW</w:t>
      </w:r>
      <w:r w:rsidR="00442230">
        <w:rPr>
          <w:rFonts w:eastAsia="Times New Roman"/>
          <w:bCs/>
          <w:color w:val="auto"/>
          <w:kern w:val="2"/>
          <w:sz w:val="22"/>
          <w14:ligatures w14:val="standardContextual"/>
        </w:rPr>
        <w:t xml:space="preserve">) </w:t>
      </w:r>
      <w:r w:rsidR="00894A14" w:rsidRPr="00704A99">
        <w:rPr>
          <w:rFonts w:eastAsia="Times New Roman"/>
          <w:bCs/>
          <w:color w:val="auto"/>
          <w:kern w:val="2"/>
          <w:sz w:val="22"/>
          <w14:ligatures w14:val="standardContextual"/>
        </w:rPr>
        <w:t xml:space="preserve">2 </w:t>
      </w:r>
      <w:r w:rsidRPr="00704A99">
        <w:rPr>
          <w:rFonts w:eastAsia="Times New Roman"/>
          <w:bCs/>
          <w:color w:val="auto"/>
          <w:kern w:val="2"/>
          <w:sz w:val="22"/>
          <w14:ligatures w14:val="standardContextual"/>
        </w:rPr>
        <w:t xml:space="preserve">implementation strategy and requirements included in </w:t>
      </w:r>
      <w:r w:rsidR="00176870" w:rsidRPr="00704A99">
        <w:rPr>
          <w:rFonts w:eastAsia="Times New Roman"/>
          <w:bCs/>
          <w:color w:val="auto"/>
          <w:kern w:val="2"/>
          <w:sz w:val="22"/>
          <w14:ligatures w14:val="standardContextual"/>
        </w:rPr>
        <w:t>S</w:t>
      </w:r>
      <w:r w:rsidRPr="00704A99">
        <w:rPr>
          <w:rFonts w:eastAsia="Times New Roman"/>
          <w:bCs/>
          <w:color w:val="auto"/>
          <w:kern w:val="2"/>
          <w:sz w:val="22"/>
          <w14:ligatures w14:val="standardContextual"/>
        </w:rPr>
        <w:t>ection 7.5</w:t>
      </w:r>
      <w:r w:rsidR="00176870" w:rsidRPr="00704A99">
        <w:rPr>
          <w:rFonts w:eastAsia="Times New Roman"/>
          <w:bCs/>
          <w:color w:val="auto"/>
          <w:kern w:val="2"/>
          <w:sz w:val="22"/>
          <w14:ligatures w14:val="standardContextual"/>
        </w:rPr>
        <w:t>,</w:t>
      </w:r>
      <w:r w:rsidRPr="00704A99">
        <w:rPr>
          <w:rFonts w:eastAsia="Times New Roman"/>
          <w:bCs/>
          <w:color w:val="auto"/>
          <w:kern w:val="2"/>
          <w:sz w:val="22"/>
          <w14:ligatures w14:val="standardContextual"/>
        </w:rPr>
        <w:t xml:space="preserve"> Medicaid Alignment and Coordination Requirements</w:t>
      </w:r>
      <w:r w:rsidR="00176870" w:rsidRPr="00704A99">
        <w:rPr>
          <w:rFonts w:eastAsia="Times New Roman"/>
          <w:bCs/>
          <w:color w:val="auto"/>
          <w:kern w:val="2"/>
          <w:sz w:val="22"/>
          <w14:ligatures w14:val="standardContextual"/>
        </w:rPr>
        <w:t>,</w:t>
      </w:r>
      <w:r w:rsidRPr="00704A99">
        <w:rPr>
          <w:rFonts w:eastAsia="Times New Roman"/>
          <w:bCs/>
          <w:color w:val="auto"/>
          <w:kern w:val="2"/>
          <w:sz w:val="22"/>
          <w14:ligatures w14:val="standardContextual"/>
        </w:rPr>
        <w:t xml:space="preserve"> of the RFP</w:t>
      </w:r>
      <w:r w:rsidR="00C233D5">
        <w:rPr>
          <w:rFonts w:eastAsia="Times New Roman"/>
          <w:bCs/>
          <w:color w:val="auto"/>
          <w:kern w:val="2"/>
          <w:sz w:val="22"/>
          <w14:ligatures w14:val="standardContextual"/>
        </w:rPr>
        <w:t xml:space="preserve">. </w:t>
      </w:r>
      <w:r w:rsidR="00425EE7" w:rsidRPr="00704A99">
        <w:rPr>
          <w:rFonts w:eastAsia="Times New Roman"/>
          <w:bCs/>
          <w:color w:val="auto"/>
          <w:kern w:val="2"/>
          <w:sz w:val="22"/>
          <w14:ligatures w14:val="standardContextual"/>
        </w:rPr>
        <w:t xml:space="preserve">Responses should include </w:t>
      </w:r>
      <w:r w:rsidR="005F09D9" w:rsidRPr="00704A99">
        <w:rPr>
          <w:rFonts w:eastAsia="Times New Roman"/>
          <w:bCs/>
          <w:color w:val="auto"/>
          <w:kern w:val="2"/>
          <w:sz w:val="22"/>
          <w14:ligatures w14:val="standardContextual"/>
        </w:rPr>
        <w:t xml:space="preserve">an explanation of </w:t>
      </w:r>
      <w:r w:rsidR="005F09D9" w:rsidRPr="00704A99">
        <w:rPr>
          <w:rFonts w:eastAsia="Times New Roman"/>
          <w:bCs/>
          <w:color w:val="auto"/>
          <w:kern w:val="2"/>
          <w:sz w:val="22"/>
          <w14:ligatures w14:val="standardContextual"/>
        </w:rPr>
        <w:lastRenderedPageBreak/>
        <w:t>the</w:t>
      </w:r>
      <w:r w:rsidR="00452A31" w:rsidRPr="00704A99">
        <w:rPr>
          <w:rFonts w:eastAsia="Times New Roman"/>
          <w:bCs/>
          <w:color w:val="auto"/>
          <w:kern w:val="2"/>
          <w:sz w:val="22"/>
          <w14:ligatures w14:val="standardContextual"/>
        </w:rPr>
        <w:t>ir understanding of the</w:t>
      </w:r>
      <w:r w:rsidR="005F09D9" w:rsidRPr="00704A99">
        <w:rPr>
          <w:rFonts w:eastAsia="Times New Roman"/>
          <w:bCs/>
          <w:color w:val="auto"/>
          <w:kern w:val="2"/>
          <w:sz w:val="22"/>
          <w14:ligatures w14:val="standardContextual"/>
        </w:rPr>
        <w:t xml:space="preserve"> differences between SOW1 and SOW2 requirements</w:t>
      </w:r>
      <w:r w:rsidR="00894A14" w:rsidRPr="00704A99">
        <w:rPr>
          <w:rFonts w:eastAsia="Times New Roman"/>
          <w:bCs/>
          <w:color w:val="auto"/>
          <w:kern w:val="2"/>
          <w:sz w:val="22"/>
          <w14:ligatures w14:val="standardContextual"/>
        </w:rPr>
        <w:t xml:space="preserve"> with </w:t>
      </w:r>
      <w:r w:rsidR="00442230">
        <w:rPr>
          <w:rFonts w:eastAsia="Times New Roman"/>
          <w:bCs/>
          <w:color w:val="auto"/>
          <w:kern w:val="2"/>
          <w:sz w:val="22"/>
          <w14:ligatures w14:val="standardContextual"/>
        </w:rPr>
        <w:t>respect</w:t>
      </w:r>
      <w:r w:rsidR="00442230" w:rsidRPr="00704A99">
        <w:rPr>
          <w:rFonts w:eastAsia="Times New Roman"/>
          <w:bCs/>
          <w:color w:val="auto"/>
          <w:kern w:val="2"/>
          <w:sz w:val="22"/>
          <w14:ligatures w14:val="standardContextual"/>
        </w:rPr>
        <w:t xml:space="preserve"> </w:t>
      </w:r>
      <w:r w:rsidR="00894A14" w:rsidRPr="00704A99">
        <w:rPr>
          <w:rFonts w:eastAsia="Times New Roman"/>
          <w:bCs/>
          <w:color w:val="auto"/>
          <w:kern w:val="2"/>
          <w:sz w:val="22"/>
          <w14:ligatures w14:val="standardContextual"/>
        </w:rPr>
        <w:t xml:space="preserve">to Medicaid </w:t>
      </w:r>
      <w:r w:rsidR="00442230">
        <w:rPr>
          <w:rFonts w:eastAsia="Times New Roman"/>
          <w:bCs/>
          <w:color w:val="auto"/>
          <w:kern w:val="2"/>
          <w:sz w:val="22"/>
          <w14:ligatures w14:val="standardContextual"/>
        </w:rPr>
        <w:t>a</w:t>
      </w:r>
      <w:r w:rsidR="00442230" w:rsidRPr="00704A99">
        <w:rPr>
          <w:rFonts w:eastAsia="Times New Roman"/>
          <w:bCs/>
          <w:color w:val="auto"/>
          <w:kern w:val="2"/>
          <w:sz w:val="22"/>
          <w14:ligatures w14:val="standardContextual"/>
        </w:rPr>
        <w:t xml:space="preserve">lignment </w:t>
      </w:r>
      <w:r w:rsidR="00894A14" w:rsidRPr="00704A99">
        <w:rPr>
          <w:rFonts w:eastAsia="Times New Roman"/>
          <w:bCs/>
          <w:color w:val="auto"/>
          <w:kern w:val="2"/>
          <w:sz w:val="22"/>
          <w14:ligatures w14:val="standardContextual"/>
        </w:rPr>
        <w:t xml:space="preserve">and </w:t>
      </w:r>
      <w:r w:rsidR="00442230">
        <w:rPr>
          <w:rFonts w:eastAsia="Times New Roman"/>
          <w:bCs/>
          <w:color w:val="auto"/>
          <w:kern w:val="2"/>
          <w:sz w:val="22"/>
          <w14:ligatures w14:val="standardContextual"/>
        </w:rPr>
        <w:t>c</w:t>
      </w:r>
      <w:r w:rsidR="00442230" w:rsidRPr="00704A99">
        <w:rPr>
          <w:rFonts w:eastAsia="Times New Roman"/>
          <w:bCs/>
          <w:color w:val="auto"/>
          <w:kern w:val="2"/>
          <w:sz w:val="22"/>
          <w14:ligatures w14:val="standardContextual"/>
        </w:rPr>
        <w:t>oordination</w:t>
      </w:r>
      <w:r w:rsidR="00894A14" w:rsidRPr="00704A99">
        <w:rPr>
          <w:rFonts w:eastAsia="Times New Roman"/>
          <w:bCs/>
          <w:color w:val="auto"/>
          <w:kern w:val="2"/>
          <w:sz w:val="22"/>
          <w14:ligatures w14:val="standardContextual"/>
        </w:rPr>
        <w:t>.</w:t>
      </w:r>
    </w:p>
    <w:p w14:paraId="6D34875A" w14:textId="44B7FA9E" w:rsidR="009D5F48" w:rsidRPr="00704A99" w:rsidRDefault="009D5F48" w:rsidP="00704A99">
      <w:pPr>
        <w:pStyle w:val="Level2LaterSections"/>
        <w:ind w:left="1440" w:hanging="720"/>
        <w:rPr>
          <w:rFonts w:eastAsia="Times New Roman"/>
          <w:bCs/>
          <w:color w:val="auto"/>
          <w:kern w:val="2"/>
          <w:sz w:val="22"/>
          <w14:ligatures w14:val="standardContextual"/>
        </w:rPr>
      </w:pPr>
      <w:r w:rsidRPr="00704A99">
        <w:rPr>
          <w:rFonts w:eastAsia="Times New Roman"/>
          <w:bCs/>
          <w:color w:val="auto"/>
          <w:kern w:val="2"/>
          <w:sz w:val="22"/>
          <w14:ligatures w14:val="standardContextual"/>
        </w:rPr>
        <w:t xml:space="preserve">Offerors must describe how the </w:t>
      </w:r>
      <w:r w:rsidR="00D417DD">
        <w:rPr>
          <w:rFonts w:eastAsia="Times New Roman"/>
          <w:bCs/>
          <w:color w:val="auto"/>
          <w:kern w:val="2"/>
          <w:sz w:val="22"/>
          <w14:ligatures w14:val="standardContextual"/>
        </w:rPr>
        <w:t>Solution</w:t>
      </w:r>
      <w:r w:rsidRPr="00704A99">
        <w:rPr>
          <w:rFonts w:eastAsia="Times New Roman"/>
          <w:bCs/>
          <w:color w:val="auto"/>
          <w:kern w:val="2"/>
          <w:sz w:val="22"/>
          <w14:ligatures w14:val="standardContextual"/>
        </w:rPr>
        <w:t>(s) compl</w:t>
      </w:r>
      <w:r w:rsidR="00176870" w:rsidRPr="00704A99">
        <w:rPr>
          <w:rFonts w:eastAsia="Times New Roman"/>
          <w:bCs/>
          <w:color w:val="auto"/>
          <w:kern w:val="2"/>
          <w:sz w:val="22"/>
          <w14:ligatures w14:val="standardContextual"/>
        </w:rPr>
        <w:t>ies</w:t>
      </w:r>
      <w:r w:rsidRPr="00704A99">
        <w:rPr>
          <w:rFonts w:eastAsia="Times New Roman"/>
          <w:bCs/>
          <w:color w:val="auto"/>
          <w:kern w:val="2"/>
          <w:sz w:val="22"/>
          <w14:ligatures w14:val="standardContextual"/>
        </w:rPr>
        <w:t xml:space="preserve"> with the implementation of </w:t>
      </w:r>
      <w:r w:rsidR="003C5340" w:rsidRPr="00704A99">
        <w:rPr>
          <w:rFonts w:eastAsia="Times New Roman"/>
          <w:bCs/>
          <w:color w:val="auto"/>
          <w:kern w:val="2"/>
          <w:sz w:val="22"/>
          <w14:ligatures w14:val="standardContextual"/>
        </w:rPr>
        <w:t>SOW2</w:t>
      </w:r>
      <w:r w:rsidR="00FC4D60" w:rsidRPr="00704A99">
        <w:rPr>
          <w:rFonts w:eastAsia="Times New Roman"/>
          <w:bCs/>
          <w:color w:val="auto"/>
          <w:kern w:val="2"/>
          <w:sz w:val="22"/>
          <w14:ligatures w14:val="standardContextual"/>
        </w:rPr>
        <w:t xml:space="preserve">, </w:t>
      </w:r>
      <w:r w:rsidRPr="00704A99">
        <w:rPr>
          <w:rFonts w:eastAsia="Times New Roman"/>
          <w:bCs/>
          <w:color w:val="auto"/>
          <w:kern w:val="2"/>
          <w:sz w:val="22"/>
          <w14:ligatures w14:val="standardContextual"/>
        </w:rPr>
        <w:t>as well as meet</w:t>
      </w:r>
      <w:r w:rsidR="00FC4D60" w:rsidRPr="00704A99">
        <w:rPr>
          <w:rFonts w:eastAsia="Times New Roman"/>
          <w:bCs/>
          <w:color w:val="auto"/>
          <w:kern w:val="2"/>
          <w:sz w:val="22"/>
          <w14:ligatures w14:val="standardContextual"/>
        </w:rPr>
        <w:t>s</w:t>
      </w:r>
      <w:r w:rsidRPr="00704A99">
        <w:rPr>
          <w:rFonts w:eastAsia="Times New Roman"/>
          <w:bCs/>
          <w:color w:val="auto"/>
          <w:kern w:val="2"/>
          <w:sz w:val="22"/>
          <w14:ligatures w14:val="standardContextual"/>
        </w:rPr>
        <w:t xml:space="preserve"> or exceed</w:t>
      </w:r>
      <w:r w:rsidR="00FC4D60" w:rsidRPr="00704A99">
        <w:rPr>
          <w:rFonts w:eastAsia="Times New Roman"/>
          <w:bCs/>
          <w:color w:val="auto"/>
          <w:kern w:val="2"/>
          <w:sz w:val="22"/>
          <w14:ligatures w14:val="standardContextual"/>
        </w:rPr>
        <w:t>s</w:t>
      </w:r>
      <w:r w:rsidRPr="00704A99">
        <w:rPr>
          <w:rFonts w:eastAsia="Times New Roman"/>
          <w:bCs/>
          <w:color w:val="auto"/>
          <w:kern w:val="2"/>
          <w:sz w:val="22"/>
          <w14:ligatures w14:val="standardContextual"/>
        </w:rPr>
        <w:t xml:space="preserve"> the requirements included in </w:t>
      </w:r>
      <w:r w:rsidR="00890690" w:rsidRPr="00704A99">
        <w:rPr>
          <w:rFonts w:eastAsia="Times New Roman"/>
          <w:bCs/>
          <w:color w:val="auto"/>
          <w:kern w:val="2"/>
          <w:sz w:val="22"/>
          <w14:ligatures w14:val="standardContextual"/>
        </w:rPr>
        <w:t>S</w:t>
      </w:r>
      <w:r w:rsidRPr="00704A99">
        <w:rPr>
          <w:rFonts w:eastAsia="Times New Roman"/>
          <w:bCs/>
          <w:color w:val="auto"/>
          <w:kern w:val="2"/>
          <w:sz w:val="22"/>
          <w14:ligatures w14:val="standardContextual"/>
        </w:rPr>
        <w:t>ection 7.5</w:t>
      </w:r>
      <w:r w:rsidR="00890690" w:rsidRPr="00704A99">
        <w:rPr>
          <w:rFonts w:eastAsia="Times New Roman"/>
          <w:bCs/>
          <w:color w:val="auto"/>
          <w:kern w:val="2"/>
          <w:sz w:val="22"/>
          <w14:ligatures w14:val="standardContextual"/>
        </w:rPr>
        <w:t>,</w:t>
      </w:r>
      <w:r w:rsidRPr="00704A99">
        <w:rPr>
          <w:rFonts w:eastAsia="Times New Roman"/>
          <w:bCs/>
          <w:color w:val="auto"/>
          <w:kern w:val="2"/>
          <w:sz w:val="22"/>
          <w14:ligatures w14:val="standardContextual"/>
        </w:rPr>
        <w:t xml:space="preserve"> Medicaid Alignment and Coordination Requirements</w:t>
      </w:r>
      <w:r w:rsidR="00890690" w:rsidRPr="00704A99">
        <w:rPr>
          <w:rFonts w:eastAsia="Times New Roman"/>
          <w:bCs/>
          <w:color w:val="auto"/>
          <w:kern w:val="2"/>
          <w:sz w:val="22"/>
          <w14:ligatures w14:val="standardContextual"/>
        </w:rPr>
        <w:t>,</w:t>
      </w:r>
      <w:r w:rsidRPr="00704A99">
        <w:rPr>
          <w:rFonts w:eastAsia="Times New Roman"/>
          <w:bCs/>
          <w:color w:val="auto"/>
          <w:kern w:val="2"/>
          <w:sz w:val="22"/>
          <w14:ligatures w14:val="standardContextual"/>
        </w:rPr>
        <w:t xml:space="preserve"> of the RFP for </w:t>
      </w:r>
      <w:r w:rsidR="00B54A58" w:rsidRPr="00704A99">
        <w:rPr>
          <w:rFonts w:eastAsia="Times New Roman"/>
          <w:bCs/>
          <w:color w:val="auto"/>
          <w:kern w:val="2"/>
          <w:sz w:val="22"/>
          <w14:ligatures w14:val="standardContextual"/>
        </w:rPr>
        <w:t>SOW2</w:t>
      </w:r>
      <w:r w:rsidRPr="00704A99">
        <w:rPr>
          <w:rFonts w:eastAsia="Times New Roman"/>
          <w:bCs/>
          <w:color w:val="auto"/>
          <w:kern w:val="2"/>
          <w:sz w:val="22"/>
          <w14:ligatures w14:val="standardContextual"/>
        </w:rPr>
        <w:t>. Responses should include diagrams and examples as appropriate.</w:t>
      </w:r>
    </w:p>
    <w:p w14:paraId="1339765F" w14:textId="3DD9CCB9" w:rsidR="009D5F48" w:rsidRDefault="008D3E98" w:rsidP="00704A99">
      <w:pPr>
        <w:pStyle w:val="Level2LaterSections"/>
        <w:ind w:left="1440" w:hanging="720"/>
        <w:rPr>
          <w:rFonts w:eastAsia="Times New Roman"/>
          <w:bCs/>
          <w:color w:val="auto"/>
          <w:kern w:val="2"/>
          <w:sz w:val="22"/>
          <w14:ligatures w14:val="standardContextual"/>
        </w:rPr>
      </w:pPr>
      <w:r w:rsidRPr="00704A99">
        <w:rPr>
          <w:rFonts w:eastAsia="Times New Roman"/>
          <w:bCs/>
          <w:color w:val="auto"/>
          <w:kern w:val="2"/>
          <w:sz w:val="22"/>
          <w14:ligatures w14:val="standardContextual"/>
        </w:rPr>
        <w:t xml:space="preserve">Offerors </w:t>
      </w:r>
      <w:r w:rsidR="00A63704" w:rsidRPr="00704A99">
        <w:rPr>
          <w:rFonts w:eastAsia="Times New Roman"/>
          <w:bCs/>
          <w:color w:val="auto"/>
          <w:kern w:val="2"/>
          <w:sz w:val="22"/>
          <w14:ligatures w14:val="standardContextual"/>
        </w:rPr>
        <w:t xml:space="preserve">shall </w:t>
      </w:r>
      <w:r w:rsidR="00045291" w:rsidRPr="00704A99">
        <w:rPr>
          <w:rFonts w:eastAsia="Times New Roman"/>
          <w:bCs/>
          <w:color w:val="auto"/>
          <w:kern w:val="2"/>
          <w:sz w:val="22"/>
          <w14:ligatures w14:val="standardContextual"/>
        </w:rPr>
        <w:t>p</w:t>
      </w:r>
      <w:r w:rsidR="009D5F48" w:rsidRPr="00704A99">
        <w:rPr>
          <w:rFonts w:eastAsia="Times New Roman"/>
          <w:bCs/>
          <w:color w:val="auto"/>
          <w:kern w:val="2"/>
          <w:sz w:val="22"/>
          <w14:ligatures w14:val="standardContextual"/>
        </w:rPr>
        <w:t xml:space="preserve">rovide evidence </w:t>
      </w:r>
      <w:r w:rsidR="00045291" w:rsidRPr="00704A99">
        <w:rPr>
          <w:rFonts w:eastAsia="Times New Roman"/>
          <w:bCs/>
          <w:color w:val="auto"/>
          <w:kern w:val="2"/>
          <w:sz w:val="22"/>
          <w14:ligatures w14:val="standardContextual"/>
        </w:rPr>
        <w:t xml:space="preserve">of </w:t>
      </w:r>
      <w:r w:rsidR="00E53AF2" w:rsidRPr="00704A99">
        <w:rPr>
          <w:rFonts w:eastAsia="Times New Roman"/>
          <w:bCs/>
          <w:color w:val="auto"/>
          <w:kern w:val="2"/>
          <w:sz w:val="22"/>
          <w14:ligatures w14:val="standardContextual"/>
        </w:rPr>
        <w:t>any experience implementing some or all of the requirements</w:t>
      </w:r>
      <w:r w:rsidR="00A804F1" w:rsidRPr="00704A99">
        <w:rPr>
          <w:rFonts w:eastAsia="Times New Roman"/>
          <w:bCs/>
          <w:color w:val="auto"/>
          <w:kern w:val="2"/>
          <w:sz w:val="22"/>
          <w14:ligatures w14:val="standardContextual"/>
        </w:rPr>
        <w:t xml:space="preserve"> of SOW2, and </w:t>
      </w:r>
      <w:r w:rsidR="001B187F" w:rsidRPr="00704A99">
        <w:rPr>
          <w:rFonts w:eastAsia="Times New Roman"/>
          <w:bCs/>
          <w:color w:val="auto"/>
          <w:kern w:val="2"/>
          <w:sz w:val="22"/>
          <w14:ligatures w14:val="standardContextual"/>
        </w:rPr>
        <w:t>the successes and challenges of that implementation</w:t>
      </w:r>
      <w:r w:rsidR="00AE47E3" w:rsidRPr="00704A99">
        <w:rPr>
          <w:rFonts w:eastAsia="Times New Roman"/>
          <w:bCs/>
          <w:color w:val="auto"/>
          <w:kern w:val="2"/>
          <w:sz w:val="22"/>
          <w14:ligatures w14:val="standardContextual"/>
        </w:rPr>
        <w:t>, if available</w:t>
      </w:r>
      <w:r w:rsidR="009D5F48" w:rsidRPr="00704A99">
        <w:rPr>
          <w:rFonts w:eastAsia="Times New Roman"/>
          <w:bCs/>
          <w:color w:val="auto"/>
          <w:kern w:val="2"/>
          <w:sz w:val="22"/>
          <w14:ligatures w14:val="standardContextual"/>
        </w:rPr>
        <w:t>.</w:t>
      </w:r>
      <w:r w:rsidR="000C114B" w:rsidRPr="00704A99">
        <w:rPr>
          <w:rFonts w:eastAsia="Times New Roman"/>
          <w:bCs/>
          <w:color w:val="auto"/>
          <w:kern w:val="2"/>
          <w:sz w:val="22"/>
          <w14:ligatures w14:val="standardContextual"/>
        </w:rPr>
        <w:t xml:space="preserve"> </w:t>
      </w:r>
    </w:p>
    <w:p w14:paraId="41F7F7AC" w14:textId="77777777" w:rsidR="00F137A8" w:rsidRPr="00C62124" w:rsidRDefault="00F137A8" w:rsidP="00F137A8">
      <w:pPr>
        <w:pStyle w:val="RFRLevel3Heading"/>
        <w:ind w:left="1440" w:hanging="720"/>
        <w:rPr>
          <w:sz w:val="22"/>
          <w:szCs w:val="20"/>
        </w:rPr>
      </w:pPr>
      <w:r w:rsidRPr="00C62124">
        <w:rPr>
          <w:sz w:val="22"/>
          <w:szCs w:val="20"/>
        </w:rPr>
        <w:t>Offerors should proactively identify any missing requirements or constraints, as well as any requirements or constraints in need of modification or clarification.</w:t>
      </w:r>
    </w:p>
    <w:p w14:paraId="4AA1F31A" w14:textId="15D69F20" w:rsidR="00F137A8" w:rsidRPr="00F137A8" w:rsidRDefault="00F137A8" w:rsidP="00F137A8">
      <w:pPr>
        <w:pStyle w:val="RFRLevel3Heading"/>
        <w:ind w:left="1440" w:hanging="720"/>
        <w:rPr>
          <w:sz w:val="22"/>
          <w:szCs w:val="20"/>
        </w:rPr>
      </w:pPr>
      <w:r w:rsidRPr="00C62124">
        <w:rPr>
          <w:sz w:val="22"/>
          <w:szCs w:val="20"/>
        </w:rPr>
        <w:t xml:space="preserve">Offerors must demonstrate their ability to support functionalities of the requirements included in </w:t>
      </w:r>
      <w:r>
        <w:rPr>
          <w:sz w:val="22"/>
          <w:szCs w:val="20"/>
        </w:rPr>
        <w:t>S</w:t>
      </w:r>
      <w:r w:rsidRPr="004C7816">
        <w:rPr>
          <w:sz w:val="22"/>
          <w:szCs w:val="20"/>
        </w:rPr>
        <w:t>ection 7.</w:t>
      </w:r>
      <w:r>
        <w:rPr>
          <w:sz w:val="22"/>
          <w:szCs w:val="20"/>
        </w:rPr>
        <w:t>5,</w:t>
      </w:r>
      <w:r w:rsidRPr="004C7816">
        <w:rPr>
          <w:sz w:val="22"/>
          <w:szCs w:val="20"/>
        </w:rPr>
        <w:t xml:space="preserve"> </w:t>
      </w:r>
      <w:r>
        <w:rPr>
          <w:sz w:val="22"/>
          <w:szCs w:val="20"/>
        </w:rPr>
        <w:t>Medicaid Alignment and Coordination</w:t>
      </w:r>
      <w:r w:rsidRPr="004C7816">
        <w:rPr>
          <w:sz w:val="22"/>
          <w:szCs w:val="20"/>
        </w:rPr>
        <w:t xml:space="preserve"> Requirements</w:t>
      </w:r>
      <w:r>
        <w:rPr>
          <w:sz w:val="22"/>
          <w:szCs w:val="20"/>
        </w:rPr>
        <w:t>,</w:t>
      </w:r>
      <w:r w:rsidRPr="004C7816">
        <w:rPr>
          <w:sz w:val="22"/>
          <w:szCs w:val="20"/>
        </w:rPr>
        <w:t xml:space="preserve"> of the RFP</w:t>
      </w:r>
      <w:r>
        <w:rPr>
          <w:sz w:val="22"/>
          <w:szCs w:val="20"/>
        </w:rPr>
        <w:t>,</w:t>
      </w:r>
      <w:r w:rsidRPr="00C62124">
        <w:rPr>
          <w:sz w:val="22"/>
          <w:szCs w:val="20"/>
        </w:rPr>
        <w:t xml:space="preserve"> but should not include any associated costs in their </w:t>
      </w:r>
      <w:r>
        <w:rPr>
          <w:sz w:val="22"/>
          <w:szCs w:val="20"/>
        </w:rPr>
        <w:t>c</w:t>
      </w:r>
      <w:r w:rsidRPr="00C62124">
        <w:rPr>
          <w:sz w:val="22"/>
          <w:szCs w:val="20"/>
        </w:rPr>
        <w:t xml:space="preserve">ost </w:t>
      </w:r>
      <w:r>
        <w:rPr>
          <w:sz w:val="22"/>
          <w:szCs w:val="20"/>
        </w:rPr>
        <w:t>p</w:t>
      </w:r>
      <w:r w:rsidRPr="00C62124">
        <w:rPr>
          <w:sz w:val="22"/>
          <w:szCs w:val="20"/>
        </w:rPr>
        <w:t>roposal.</w:t>
      </w:r>
    </w:p>
    <w:p w14:paraId="11EE5C5F" w14:textId="41EA2D22" w:rsidR="002D288D" w:rsidRPr="004C7816" w:rsidRDefault="00B34152" w:rsidP="008D3E98">
      <w:pPr>
        <w:pStyle w:val="Level2LaterSections"/>
        <w:ind w:left="1440" w:hanging="720"/>
      </w:pPr>
      <w:r w:rsidRPr="004C7816">
        <w:rPr>
          <w:rFonts w:eastAsia="Times New Roman"/>
          <w:bCs/>
          <w:color w:val="auto"/>
          <w:kern w:val="2"/>
          <w:sz w:val="22"/>
          <w14:ligatures w14:val="standardContextual"/>
        </w:rPr>
        <w:t xml:space="preserve">If Offerors cannot meet one or more of the stated requirements, Offerors must populate </w:t>
      </w:r>
      <w:r w:rsidR="00EC7E41">
        <w:rPr>
          <w:rFonts w:eastAsia="Times New Roman"/>
          <w:b/>
          <w:color w:val="auto"/>
          <w:kern w:val="2"/>
          <w:sz w:val="22"/>
          <w14:ligatures w14:val="standardContextual"/>
        </w:rPr>
        <w:t xml:space="preserve">Exhibit </w:t>
      </w:r>
      <w:r w:rsidR="00704A99">
        <w:rPr>
          <w:rFonts w:eastAsia="Times New Roman"/>
          <w:b/>
          <w:color w:val="auto"/>
          <w:kern w:val="2"/>
          <w:sz w:val="22"/>
          <w14:ligatures w14:val="standardContextual"/>
        </w:rPr>
        <w:t>6.6</w:t>
      </w:r>
      <w:r w:rsidRPr="004C7816">
        <w:rPr>
          <w:rFonts w:eastAsia="Times New Roman"/>
          <w:bCs/>
          <w:color w:val="auto"/>
          <w:kern w:val="2"/>
          <w:sz w:val="22"/>
          <w14:ligatures w14:val="standardContextual"/>
        </w:rPr>
        <w:t xml:space="preserve"> below with their exception(s) to the corresponding requirement(s).</w:t>
      </w:r>
    </w:p>
    <w:p w14:paraId="76718E2A" w14:textId="4FD25741" w:rsidR="00B34152" w:rsidRPr="004C7816" w:rsidRDefault="00EC7E41"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7E24C1">
        <w:rPr>
          <w:rFonts w:ascii="Calibri" w:hAnsi="Calibri" w:cs="Calibri"/>
          <w:sz w:val="22"/>
        </w:rPr>
        <w:t>6.6</w:t>
      </w:r>
      <w:r>
        <w:rPr>
          <w:rFonts w:ascii="Calibri" w:hAnsi="Calibri" w:cs="Calibri"/>
          <w:sz w:val="22"/>
        </w:rPr>
        <w:t xml:space="preserve">. </w:t>
      </w:r>
      <w:r w:rsidR="00B34152" w:rsidRPr="004C7816">
        <w:rPr>
          <w:rFonts w:ascii="Calibri" w:hAnsi="Calibri" w:cs="Calibri"/>
          <w:sz w:val="22"/>
        </w:rPr>
        <w:t xml:space="preserve">Exceptions: </w:t>
      </w:r>
      <w:r w:rsidR="00F624E8" w:rsidRPr="004C7816">
        <w:rPr>
          <w:rFonts w:ascii="Calibri" w:hAnsi="Calibri" w:cs="Calibri"/>
          <w:sz w:val="22"/>
        </w:rPr>
        <w:t xml:space="preserve">Medicaid Alignment and Coordination </w:t>
      </w:r>
      <w:r w:rsidR="00B34152" w:rsidRPr="004C7816">
        <w:rPr>
          <w:rFonts w:ascii="Calibri" w:hAnsi="Calibri" w:cs="Calibri"/>
          <w:sz w:val="22"/>
        </w:rPr>
        <w:t>Requirements</w:t>
      </w:r>
      <w:r w:rsidR="00301780">
        <w:rPr>
          <w:rFonts w:ascii="Calibri" w:hAnsi="Calibri" w:cs="Calibri"/>
          <w:sz w:val="22"/>
        </w:rPr>
        <w:t xml:space="preserve"> (RFP Section 7.5)</w:t>
      </w:r>
    </w:p>
    <w:tbl>
      <w:tblPr>
        <w:tblStyle w:val="GridTable4"/>
        <w:tblW w:w="0" w:type="auto"/>
        <w:tblLook w:val="04A0" w:firstRow="1" w:lastRow="0" w:firstColumn="1" w:lastColumn="0" w:noHBand="0" w:noVBand="1"/>
      </w:tblPr>
      <w:tblGrid>
        <w:gridCol w:w="1525"/>
        <w:gridCol w:w="1710"/>
        <w:gridCol w:w="2880"/>
        <w:gridCol w:w="3235"/>
      </w:tblGrid>
      <w:tr w:rsidR="00B34152" w:rsidRPr="00495CB5" w14:paraId="0698C98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7D67D83E" w14:textId="77777777" w:rsidR="00B34152" w:rsidRPr="00495CB5" w:rsidRDefault="00B34152"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13DFAD73" w14:textId="77777777" w:rsidR="00B34152" w:rsidRPr="00495CB5" w:rsidRDefault="00B34152"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070DD00D" w14:textId="77777777" w:rsidR="00B34152" w:rsidRPr="00495CB5" w:rsidRDefault="00B34152"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37F329D6" w14:textId="77777777" w:rsidR="00B34152" w:rsidRPr="00495CB5" w:rsidRDefault="00B34152"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B34152" w:rsidRPr="00495CB5" w14:paraId="36BBE9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E7881F5" w14:textId="77777777" w:rsidR="00B34152" w:rsidRPr="00495CB5" w:rsidRDefault="00B34152" w:rsidP="005E562D">
            <w:pPr>
              <w:spacing w:after="120"/>
              <w:rPr>
                <w:rFonts w:ascii="Calibri" w:hAnsi="Calibri" w:cs="Calibri"/>
                <w:sz w:val="20"/>
                <w:szCs w:val="20"/>
              </w:rPr>
            </w:pPr>
          </w:p>
        </w:tc>
        <w:tc>
          <w:tcPr>
            <w:tcW w:w="1710" w:type="dxa"/>
          </w:tcPr>
          <w:p w14:paraId="601E7123" w14:textId="77777777" w:rsidR="00B34152" w:rsidRPr="00495CB5" w:rsidRDefault="00B34152"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0AE74374" w14:textId="77777777" w:rsidR="00B34152" w:rsidRPr="00495CB5" w:rsidRDefault="00B34152"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651376A8" w14:textId="77777777" w:rsidR="00B34152" w:rsidRPr="00495CB5" w:rsidRDefault="00B34152"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34152" w:rsidRPr="00495CB5" w14:paraId="15EB9860" w14:textId="77777777">
        <w:tc>
          <w:tcPr>
            <w:cnfStyle w:val="001000000000" w:firstRow="0" w:lastRow="0" w:firstColumn="1" w:lastColumn="0" w:oddVBand="0" w:evenVBand="0" w:oddHBand="0" w:evenHBand="0" w:firstRowFirstColumn="0" w:firstRowLastColumn="0" w:lastRowFirstColumn="0" w:lastRowLastColumn="0"/>
            <w:tcW w:w="1525" w:type="dxa"/>
          </w:tcPr>
          <w:p w14:paraId="6202E847" w14:textId="77777777" w:rsidR="00B34152" w:rsidRPr="00495CB5" w:rsidRDefault="00B34152" w:rsidP="005E562D">
            <w:pPr>
              <w:spacing w:after="120"/>
              <w:rPr>
                <w:rFonts w:ascii="Calibri" w:hAnsi="Calibri" w:cs="Calibri"/>
                <w:sz w:val="20"/>
                <w:szCs w:val="20"/>
              </w:rPr>
            </w:pPr>
          </w:p>
        </w:tc>
        <w:tc>
          <w:tcPr>
            <w:tcW w:w="1710" w:type="dxa"/>
          </w:tcPr>
          <w:p w14:paraId="2495C5DC" w14:textId="77777777" w:rsidR="00B34152" w:rsidRPr="00495CB5" w:rsidRDefault="00B3415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20D44923" w14:textId="77777777" w:rsidR="00B34152" w:rsidRPr="00495CB5" w:rsidRDefault="00B3415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0B0690BF" w14:textId="77777777" w:rsidR="00B34152" w:rsidRPr="00495CB5" w:rsidRDefault="00B3415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34152" w:rsidRPr="00495CB5" w14:paraId="6B6570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A415C11" w14:textId="77777777" w:rsidR="00B34152" w:rsidRPr="00495CB5" w:rsidRDefault="00B34152" w:rsidP="005E562D">
            <w:pPr>
              <w:spacing w:after="120"/>
              <w:rPr>
                <w:rFonts w:ascii="Calibri" w:hAnsi="Calibri" w:cs="Calibri"/>
                <w:sz w:val="20"/>
                <w:szCs w:val="20"/>
              </w:rPr>
            </w:pPr>
          </w:p>
        </w:tc>
        <w:tc>
          <w:tcPr>
            <w:tcW w:w="1710" w:type="dxa"/>
          </w:tcPr>
          <w:p w14:paraId="0875ACB4" w14:textId="77777777" w:rsidR="00B34152" w:rsidRPr="00495CB5" w:rsidRDefault="00B34152"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256F3588" w14:textId="77777777" w:rsidR="00B34152" w:rsidRPr="00495CB5" w:rsidRDefault="00B34152"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36656877" w14:textId="77777777" w:rsidR="00B34152" w:rsidRPr="00495CB5" w:rsidRDefault="00B34152"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34152" w:rsidRPr="00495CB5" w14:paraId="475081D3" w14:textId="77777777">
        <w:tc>
          <w:tcPr>
            <w:cnfStyle w:val="001000000000" w:firstRow="0" w:lastRow="0" w:firstColumn="1" w:lastColumn="0" w:oddVBand="0" w:evenVBand="0" w:oddHBand="0" w:evenHBand="0" w:firstRowFirstColumn="0" w:firstRowLastColumn="0" w:lastRowFirstColumn="0" w:lastRowLastColumn="0"/>
            <w:tcW w:w="1525" w:type="dxa"/>
          </w:tcPr>
          <w:p w14:paraId="2DA16A34" w14:textId="77777777" w:rsidR="00B34152" w:rsidRPr="00495CB5" w:rsidRDefault="00B34152" w:rsidP="005E562D">
            <w:pPr>
              <w:spacing w:after="120"/>
              <w:rPr>
                <w:rFonts w:ascii="Calibri" w:hAnsi="Calibri" w:cs="Calibri"/>
                <w:sz w:val="20"/>
                <w:szCs w:val="20"/>
              </w:rPr>
            </w:pPr>
          </w:p>
        </w:tc>
        <w:tc>
          <w:tcPr>
            <w:tcW w:w="1710" w:type="dxa"/>
          </w:tcPr>
          <w:p w14:paraId="24742B61" w14:textId="77777777" w:rsidR="00B34152" w:rsidRPr="00495CB5" w:rsidRDefault="00B3415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17B0DD97" w14:textId="77777777" w:rsidR="00B34152" w:rsidRPr="00495CB5" w:rsidRDefault="00B3415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7731A9EB" w14:textId="77777777" w:rsidR="00B34152" w:rsidRPr="00495CB5" w:rsidRDefault="00B34152"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41FAEA6D" w14:textId="7F652958" w:rsidR="00316A3A" w:rsidRPr="004C7816" w:rsidRDefault="00316A3A" w:rsidP="00DD7029">
      <w:pPr>
        <w:pStyle w:val="RFRv2ofLevel2wordsonly"/>
        <w:spacing w:before="120"/>
        <w:ind w:left="729" w:hanging="369"/>
        <w:rPr>
          <w:rFonts w:ascii="Calibri" w:hAnsi="Calibri" w:cs="Calibri"/>
          <w:b/>
          <w:sz w:val="22"/>
          <w:szCs w:val="20"/>
        </w:rPr>
      </w:pPr>
      <w:r w:rsidRPr="004C7816">
        <w:rPr>
          <w:rFonts w:ascii="Calibri" w:hAnsi="Calibri" w:cs="Calibri"/>
          <w:b/>
          <w:sz w:val="22"/>
          <w:szCs w:val="20"/>
        </w:rPr>
        <w:t>Maintenance &amp; Operations Requirements</w:t>
      </w:r>
    </w:p>
    <w:p w14:paraId="32F9689B" w14:textId="5D5D566B" w:rsidR="00333266" w:rsidRPr="00C26B68" w:rsidRDefault="005C6A35" w:rsidP="00C26B68">
      <w:pPr>
        <w:pStyle w:val="Level2LaterSections"/>
        <w:ind w:left="1440" w:hanging="720"/>
        <w:rPr>
          <w:rFonts w:eastAsia="Times New Roman"/>
          <w:bCs/>
          <w:color w:val="auto"/>
          <w:kern w:val="2"/>
          <w:sz w:val="22"/>
          <w14:ligatures w14:val="standardContextual"/>
        </w:rPr>
      </w:pPr>
      <w:r w:rsidRPr="00C26B68">
        <w:rPr>
          <w:rFonts w:eastAsia="Times New Roman"/>
          <w:bCs/>
          <w:color w:val="auto"/>
          <w:kern w:val="2"/>
          <w:sz w:val="22"/>
          <w14:ligatures w14:val="standardContextual"/>
        </w:rPr>
        <w:t xml:space="preserve">Offerors must describe how the proposed </w:t>
      </w:r>
      <w:r w:rsidR="00D417DD">
        <w:rPr>
          <w:rFonts w:eastAsia="Times New Roman"/>
          <w:bCs/>
          <w:color w:val="auto"/>
          <w:kern w:val="2"/>
          <w:sz w:val="22"/>
          <w14:ligatures w14:val="standardContextual"/>
        </w:rPr>
        <w:t>Solution</w:t>
      </w:r>
      <w:r w:rsidRPr="00C26B68">
        <w:rPr>
          <w:rFonts w:eastAsia="Times New Roman"/>
          <w:bCs/>
          <w:color w:val="auto"/>
          <w:kern w:val="2"/>
          <w:sz w:val="22"/>
          <w14:ligatures w14:val="standardContextual"/>
        </w:rPr>
        <w:t>(s) meets or exceeds all the requirements included in section 7.</w:t>
      </w:r>
      <w:r w:rsidR="00A4378D" w:rsidRPr="00C26B68">
        <w:rPr>
          <w:rFonts w:eastAsia="Times New Roman"/>
          <w:bCs/>
          <w:color w:val="auto"/>
          <w:kern w:val="2"/>
          <w:sz w:val="22"/>
          <w14:ligatures w14:val="standardContextual"/>
        </w:rPr>
        <w:t>6,</w:t>
      </w:r>
      <w:r w:rsidRPr="00C26B68">
        <w:rPr>
          <w:rFonts w:eastAsia="Times New Roman"/>
          <w:bCs/>
          <w:color w:val="auto"/>
          <w:kern w:val="2"/>
          <w:sz w:val="22"/>
          <w14:ligatures w14:val="standardContextual"/>
        </w:rPr>
        <w:t xml:space="preserve"> </w:t>
      </w:r>
      <w:r w:rsidR="00A4378D" w:rsidRPr="00C26B68">
        <w:rPr>
          <w:rFonts w:eastAsia="Times New Roman"/>
          <w:bCs/>
          <w:color w:val="auto"/>
          <w:kern w:val="2"/>
          <w:sz w:val="22"/>
          <w14:ligatures w14:val="standardContextual"/>
        </w:rPr>
        <w:t>Maintenance &amp; Operations (M&amp;O)</w:t>
      </w:r>
      <w:r w:rsidRPr="00C26B68">
        <w:rPr>
          <w:rFonts w:eastAsia="Times New Roman"/>
          <w:bCs/>
          <w:color w:val="auto"/>
          <w:kern w:val="2"/>
          <w:sz w:val="22"/>
          <w14:ligatures w14:val="standardContextual"/>
        </w:rPr>
        <w:t xml:space="preserve"> Requirements</w:t>
      </w:r>
      <w:r w:rsidR="00A4378D" w:rsidRPr="00C26B68">
        <w:rPr>
          <w:rFonts w:eastAsia="Times New Roman"/>
          <w:bCs/>
          <w:color w:val="auto"/>
          <w:kern w:val="2"/>
          <w:sz w:val="22"/>
          <w14:ligatures w14:val="standardContextual"/>
        </w:rPr>
        <w:t>,</w:t>
      </w:r>
      <w:r w:rsidRPr="00C26B68">
        <w:rPr>
          <w:rFonts w:eastAsia="Times New Roman"/>
          <w:bCs/>
          <w:color w:val="auto"/>
          <w:kern w:val="2"/>
          <w:sz w:val="22"/>
          <w14:ligatures w14:val="standardContextual"/>
        </w:rPr>
        <w:t xml:space="preserve"> of the RFP. Responses should include diagrams and examples as appropriate. </w:t>
      </w:r>
      <w:r w:rsidRPr="008B5EDE">
        <w:rPr>
          <w:rFonts w:eastAsia="Times New Roman"/>
          <w:bCs/>
          <w:color w:val="auto"/>
          <w:kern w:val="2"/>
          <w:sz w:val="22"/>
          <w14:ligatures w14:val="standardContextual"/>
        </w:rPr>
        <w:t xml:space="preserve">If the </w:t>
      </w:r>
      <w:r w:rsidR="00D417DD">
        <w:rPr>
          <w:rFonts w:eastAsia="Times New Roman"/>
          <w:bCs/>
          <w:color w:val="auto"/>
          <w:kern w:val="2"/>
          <w:sz w:val="22"/>
          <w14:ligatures w14:val="standardContextual"/>
        </w:rPr>
        <w:t>Solution</w:t>
      </w:r>
      <w:r w:rsidRPr="008B5EDE">
        <w:rPr>
          <w:rFonts w:eastAsia="Times New Roman"/>
          <w:bCs/>
          <w:color w:val="auto"/>
          <w:kern w:val="2"/>
          <w:sz w:val="22"/>
          <w14:ligatures w14:val="standardContextual"/>
        </w:rPr>
        <w:t xml:space="preserve"> </w:t>
      </w:r>
      <w:r w:rsidR="00B03EA6" w:rsidRPr="004C7816">
        <w:rPr>
          <w:rFonts w:eastAsia="Times New Roman"/>
          <w:color w:val="auto"/>
          <w:kern w:val="2"/>
          <w:sz w:val="22"/>
          <w14:ligatures w14:val="standardContextual"/>
        </w:rPr>
        <w:t>does not</w:t>
      </w:r>
      <w:r w:rsidR="00B03EA6">
        <w:rPr>
          <w:rFonts w:eastAsia="Times New Roman"/>
          <w:color w:val="auto"/>
          <w:kern w:val="2"/>
          <w:sz w:val="22"/>
          <w14:ligatures w14:val="standardContextual"/>
        </w:rPr>
        <w:t xml:space="preserve"> meet or exceed all specified requirements</w:t>
      </w:r>
      <w:r w:rsidRPr="008B5EDE">
        <w:rPr>
          <w:rFonts w:eastAsia="Times New Roman"/>
          <w:bCs/>
          <w:color w:val="auto"/>
          <w:kern w:val="2"/>
          <w:sz w:val="22"/>
          <w14:ligatures w14:val="standardContextual"/>
        </w:rPr>
        <w:t>, explain what is not met and why.</w:t>
      </w:r>
    </w:p>
    <w:p w14:paraId="6FB89CE1" w14:textId="60C921AF" w:rsidR="004260BD" w:rsidRPr="00C26B68" w:rsidRDefault="00A4378D" w:rsidP="00C26B68">
      <w:pPr>
        <w:pStyle w:val="Level2LaterSections"/>
        <w:ind w:left="1440" w:hanging="720"/>
        <w:rPr>
          <w:rFonts w:eastAsia="Times New Roman"/>
          <w:bCs/>
          <w:color w:val="auto"/>
          <w:kern w:val="2"/>
          <w:sz w:val="22"/>
          <w14:ligatures w14:val="standardContextual"/>
        </w:rPr>
      </w:pPr>
      <w:r w:rsidRPr="00C26B68">
        <w:rPr>
          <w:rFonts w:eastAsia="Times New Roman"/>
          <w:bCs/>
          <w:color w:val="auto"/>
          <w:kern w:val="2"/>
          <w:sz w:val="22"/>
          <w14:ligatures w14:val="standardContextual"/>
        </w:rPr>
        <w:t xml:space="preserve">Offerors must </w:t>
      </w:r>
      <w:r w:rsidRPr="008B5EDE">
        <w:rPr>
          <w:rFonts w:eastAsia="Times New Roman"/>
          <w:bCs/>
          <w:color w:val="auto"/>
          <w:kern w:val="2"/>
          <w:sz w:val="22"/>
          <w14:ligatures w14:val="standardContextual"/>
        </w:rPr>
        <w:t>p</w:t>
      </w:r>
      <w:r w:rsidR="004260BD" w:rsidRPr="008B5EDE">
        <w:rPr>
          <w:rFonts w:eastAsia="Times New Roman"/>
          <w:bCs/>
          <w:color w:val="auto"/>
          <w:kern w:val="2"/>
          <w:sz w:val="22"/>
          <w14:ligatures w14:val="standardContextual"/>
        </w:rPr>
        <w:t xml:space="preserve">rovide evidence that the </w:t>
      </w:r>
      <w:r w:rsidR="00D417DD">
        <w:rPr>
          <w:rFonts w:eastAsia="Times New Roman"/>
          <w:bCs/>
          <w:color w:val="auto"/>
          <w:kern w:val="2"/>
          <w:sz w:val="22"/>
          <w14:ligatures w14:val="standardContextual"/>
        </w:rPr>
        <w:t>Solution</w:t>
      </w:r>
      <w:r w:rsidR="004260BD" w:rsidRPr="008B5EDE">
        <w:rPr>
          <w:rFonts w:eastAsia="Times New Roman"/>
          <w:bCs/>
          <w:color w:val="auto"/>
          <w:kern w:val="2"/>
          <w:sz w:val="22"/>
          <w14:ligatures w14:val="standardContextual"/>
        </w:rPr>
        <w:t xml:space="preserve"> to all the requirements has already been deployed and functioning effectively and to the </w:t>
      </w:r>
      <w:r w:rsidRPr="008B5EDE">
        <w:rPr>
          <w:rFonts w:eastAsia="Times New Roman"/>
          <w:bCs/>
          <w:color w:val="auto"/>
          <w:kern w:val="2"/>
          <w:sz w:val="22"/>
          <w14:ligatures w14:val="standardContextual"/>
        </w:rPr>
        <w:t>s</w:t>
      </w:r>
      <w:r w:rsidR="004260BD" w:rsidRPr="008B5EDE">
        <w:rPr>
          <w:rFonts w:eastAsia="Times New Roman"/>
          <w:bCs/>
          <w:color w:val="auto"/>
          <w:kern w:val="2"/>
          <w:sz w:val="22"/>
          <w14:ligatures w14:val="standardContextual"/>
        </w:rPr>
        <w:t>tate’s satisfaction for the requirements in this section.</w:t>
      </w:r>
    </w:p>
    <w:p w14:paraId="18675495" w14:textId="6042FA59" w:rsidR="004260BD" w:rsidRPr="00C26B68" w:rsidRDefault="00A4378D" w:rsidP="00C26B68">
      <w:pPr>
        <w:pStyle w:val="Level2LaterSections"/>
        <w:ind w:left="1440" w:hanging="720"/>
        <w:rPr>
          <w:rFonts w:eastAsia="Times New Roman"/>
          <w:bCs/>
          <w:color w:val="auto"/>
          <w:kern w:val="2"/>
          <w:sz w:val="22"/>
          <w14:ligatures w14:val="standardContextual"/>
        </w:rPr>
      </w:pPr>
      <w:r w:rsidRPr="00C26B68">
        <w:rPr>
          <w:rFonts w:eastAsia="Times New Roman"/>
          <w:bCs/>
          <w:color w:val="auto"/>
          <w:kern w:val="2"/>
          <w:sz w:val="22"/>
          <w14:ligatures w14:val="standardContextual"/>
        </w:rPr>
        <w:t xml:space="preserve">Offerors must </w:t>
      </w:r>
      <w:r w:rsidRPr="008B5EDE">
        <w:rPr>
          <w:rFonts w:eastAsia="Times New Roman"/>
          <w:bCs/>
          <w:color w:val="auto"/>
          <w:kern w:val="2"/>
          <w:sz w:val="22"/>
          <w14:ligatures w14:val="standardContextual"/>
        </w:rPr>
        <w:t>l</w:t>
      </w:r>
      <w:r w:rsidR="004260BD" w:rsidRPr="008B5EDE">
        <w:rPr>
          <w:rFonts w:eastAsia="Times New Roman"/>
          <w:bCs/>
          <w:color w:val="auto"/>
          <w:kern w:val="2"/>
          <w:sz w:val="22"/>
          <w14:ligatures w14:val="standardContextual"/>
        </w:rPr>
        <w:t xml:space="preserve">ist any additional features and benefits related to </w:t>
      </w:r>
      <w:r w:rsidR="0025424F" w:rsidRPr="008B5EDE">
        <w:rPr>
          <w:rFonts w:eastAsia="Times New Roman"/>
          <w:bCs/>
          <w:color w:val="auto"/>
          <w:kern w:val="2"/>
          <w:sz w:val="22"/>
          <w14:ligatures w14:val="standardContextual"/>
        </w:rPr>
        <w:t>th</w:t>
      </w:r>
      <w:r w:rsidR="0025424F">
        <w:rPr>
          <w:rFonts w:eastAsia="Times New Roman"/>
          <w:bCs/>
          <w:color w:val="auto"/>
          <w:kern w:val="2"/>
          <w:sz w:val="22"/>
          <w14:ligatures w14:val="standardContextual"/>
        </w:rPr>
        <w:t>is</w:t>
      </w:r>
      <w:r w:rsidR="0025424F" w:rsidRPr="008B5EDE">
        <w:rPr>
          <w:rFonts w:eastAsia="Times New Roman"/>
          <w:bCs/>
          <w:color w:val="auto"/>
          <w:kern w:val="2"/>
          <w:sz w:val="22"/>
          <w14:ligatures w14:val="standardContextual"/>
        </w:rPr>
        <w:t xml:space="preserve"> </w:t>
      </w:r>
      <w:r w:rsidR="004260BD" w:rsidRPr="008B5EDE">
        <w:rPr>
          <w:rFonts w:eastAsia="Times New Roman"/>
          <w:bCs/>
          <w:color w:val="auto"/>
          <w:kern w:val="2"/>
          <w:sz w:val="22"/>
          <w14:ligatures w14:val="standardContextual"/>
        </w:rPr>
        <w:t xml:space="preserve">section that the </w:t>
      </w:r>
      <w:r w:rsidR="00D417DD">
        <w:rPr>
          <w:rFonts w:eastAsia="Times New Roman"/>
          <w:bCs/>
          <w:color w:val="auto"/>
          <w:kern w:val="2"/>
          <w:sz w:val="22"/>
          <w14:ligatures w14:val="standardContextual"/>
        </w:rPr>
        <w:t>Solution</w:t>
      </w:r>
      <w:r w:rsidR="004260BD" w:rsidRPr="008B5EDE">
        <w:rPr>
          <w:rFonts w:eastAsia="Times New Roman"/>
          <w:bCs/>
          <w:color w:val="auto"/>
          <w:kern w:val="2"/>
          <w:sz w:val="22"/>
          <w14:ligatures w14:val="standardContextual"/>
        </w:rPr>
        <w:t xml:space="preserve"> offered provides beyond the stated requirements.</w:t>
      </w:r>
    </w:p>
    <w:p w14:paraId="00FCCBE5" w14:textId="048B21CB" w:rsidR="00647F64" w:rsidRDefault="0055097A" w:rsidP="00C26B68">
      <w:pPr>
        <w:pStyle w:val="Level2LaterSections"/>
        <w:ind w:left="1440" w:hanging="720"/>
        <w:rPr>
          <w:rFonts w:eastAsia="Times New Roman"/>
          <w:bCs/>
          <w:color w:val="auto"/>
          <w:kern w:val="2"/>
          <w:sz w:val="22"/>
          <w14:ligatures w14:val="standardContextual"/>
        </w:rPr>
      </w:pPr>
      <w:r w:rsidRPr="00C26B68">
        <w:rPr>
          <w:rFonts w:eastAsia="Times New Roman"/>
          <w:bCs/>
          <w:color w:val="auto"/>
          <w:kern w:val="2"/>
          <w:sz w:val="22"/>
          <w14:ligatures w14:val="standardContextual"/>
        </w:rPr>
        <w:t xml:space="preserve">Offerors must </w:t>
      </w:r>
      <w:r w:rsidR="007F70B3" w:rsidRPr="00C26B68">
        <w:rPr>
          <w:rFonts w:eastAsia="Times New Roman"/>
          <w:bCs/>
          <w:color w:val="auto"/>
          <w:kern w:val="2"/>
          <w:sz w:val="22"/>
          <w14:ligatures w14:val="standardContextual"/>
        </w:rPr>
        <w:t>Provide any additional explanations, reports, or other evidence that helps</w:t>
      </w:r>
      <w:r w:rsidR="007F70B3" w:rsidRPr="004C7816">
        <w:rPr>
          <w:sz w:val="22"/>
          <w:szCs w:val="20"/>
        </w:rPr>
        <w:t xml:space="preserve"> to convince the State that the proposed </w:t>
      </w:r>
      <w:r w:rsidR="00D417DD">
        <w:rPr>
          <w:rFonts w:eastAsia="Times New Roman"/>
          <w:bCs/>
          <w:color w:val="auto"/>
          <w:kern w:val="2"/>
          <w:sz w:val="22"/>
          <w14:ligatures w14:val="standardContextual"/>
        </w:rPr>
        <w:t>Solution</w:t>
      </w:r>
      <w:r w:rsidR="007F70B3" w:rsidRPr="00C26B68">
        <w:rPr>
          <w:rFonts w:eastAsia="Times New Roman"/>
          <w:bCs/>
          <w:color w:val="auto"/>
          <w:kern w:val="2"/>
          <w:sz w:val="22"/>
          <w14:ligatures w14:val="standardContextual"/>
        </w:rPr>
        <w:t xml:space="preserve"> is highly functional and low risk.</w:t>
      </w:r>
    </w:p>
    <w:p w14:paraId="1DA972F4" w14:textId="77777777" w:rsidR="00231155" w:rsidRPr="00C62124" w:rsidRDefault="00231155" w:rsidP="00231155">
      <w:pPr>
        <w:pStyle w:val="RFRLevel3Heading"/>
        <w:ind w:left="1440" w:hanging="720"/>
        <w:rPr>
          <w:sz w:val="22"/>
          <w:szCs w:val="20"/>
        </w:rPr>
      </w:pPr>
      <w:r w:rsidRPr="00C62124">
        <w:rPr>
          <w:sz w:val="22"/>
          <w:szCs w:val="20"/>
        </w:rPr>
        <w:t>Offerors should proactively identify any missing requirements or constraints, as well as any requirements or constraints in need of modification or clarification.</w:t>
      </w:r>
    </w:p>
    <w:p w14:paraId="72C228F0" w14:textId="48D36358" w:rsidR="00231155" w:rsidRPr="00231155" w:rsidRDefault="00231155" w:rsidP="00231155">
      <w:pPr>
        <w:pStyle w:val="RFRLevel3Heading"/>
        <w:ind w:left="1440" w:hanging="720"/>
        <w:rPr>
          <w:sz w:val="22"/>
          <w:szCs w:val="20"/>
        </w:rPr>
      </w:pPr>
      <w:r w:rsidRPr="00C62124">
        <w:rPr>
          <w:sz w:val="22"/>
          <w:szCs w:val="20"/>
        </w:rPr>
        <w:lastRenderedPageBreak/>
        <w:t xml:space="preserve">Offerors must demonstrate their ability to support functionalities of the requirements included in </w:t>
      </w:r>
      <w:r>
        <w:rPr>
          <w:sz w:val="22"/>
          <w:szCs w:val="20"/>
        </w:rPr>
        <w:t>S</w:t>
      </w:r>
      <w:r w:rsidRPr="004C7816">
        <w:rPr>
          <w:sz w:val="22"/>
          <w:szCs w:val="20"/>
        </w:rPr>
        <w:t>ection 7.</w:t>
      </w:r>
      <w:r>
        <w:rPr>
          <w:sz w:val="22"/>
          <w:szCs w:val="20"/>
        </w:rPr>
        <w:t>6,</w:t>
      </w:r>
      <w:r w:rsidRPr="004C7816">
        <w:rPr>
          <w:sz w:val="22"/>
          <w:szCs w:val="20"/>
        </w:rPr>
        <w:t xml:space="preserve"> </w:t>
      </w:r>
      <w:r>
        <w:rPr>
          <w:sz w:val="22"/>
          <w:szCs w:val="20"/>
        </w:rPr>
        <w:t>M&amp;O</w:t>
      </w:r>
      <w:r w:rsidRPr="004C7816">
        <w:rPr>
          <w:sz w:val="22"/>
          <w:szCs w:val="20"/>
        </w:rPr>
        <w:t xml:space="preserve"> Requirements</w:t>
      </w:r>
      <w:r>
        <w:rPr>
          <w:sz w:val="22"/>
          <w:szCs w:val="20"/>
        </w:rPr>
        <w:t>,</w:t>
      </w:r>
      <w:r w:rsidRPr="004C7816">
        <w:rPr>
          <w:sz w:val="22"/>
          <w:szCs w:val="20"/>
        </w:rPr>
        <w:t xml:space="preserve"> of the RFP</w:t>
      </w:r>
      <w:r>
        <w:rPr>
          <w:sz w:val="22"/>
          <w:szCs w:val="20"/>
        </w:rPr>
        <w:t>,</w:t>
      </w:r>
      <w:r w:rsidRPr="00C62124">
        <w:rPr>
          <w:sz w:val="22"/>
          <w:szCs w:val="20"/>
        </w:rPr>
        <w:t xml:space="preserve"> but should not include any associated costs in their </w:t>
      </w:r>
      <w:r>
        <w:rPr>
          <w:sz w:val="22"/>
          <w:szCs w:val="20"/>
        </w:rPr>
        <w:t>c</w:t>
      </w:r>
      <w:r w:rsidRPr="00C62124">
        <w:rPr>
          <w:sz w:val="22"/>
          <w:szCs w:val="20"/>
        </w:rPr>
        <w:t xml:space="preserve">ost </w:t>
      </w:r>
      <w:r>
        <w:rPr>
          <w:sz w:val="22"/>
          <w:szCs w:val="20"/>
        </w:rPr>
        <w:t>p</w:t>
      </w:r>
      <w:r w:rsidRPr="00C62124">
        <w:rPr>
          <w:sz w:val="22"/>
          <w:szCs w:val="20"/>
        </w:rPr>
        <w:t>roposal.</w:t>
      </w:r>
    </w:p>
    <w:p w14:paraId="2C622FC0" w14:textId="0B3F0AAC" w:rsidR="00094A96" w:rsidRPr="00C26B68" w:rsidRDefault="00094A96" w:rsidP="00C26B68">
      <w:pPr>
        <w:pStyle w:val="Level2LaterSections"/>
        <w:ind w:left="1440" w:hanging="720"/>
        <w:rPr>
          <w:rFonts w:eastAsia="Times New Roman"/>
          <w:bCs/>
          <w:color w:val="auto"/>
          <w:kern w:val="2"/>
          <w:sz w:val="22"/>
          <w14:ligatures w14:val="standardContextual"/>
        </w:rPr>
      </w:pPr>
      <w:r w:rsidRPr="008B5EDE">
        <w:rPr>
          <w:rFonts w:eastAsia="Times New Roman"/>
          <w:bCs/>
          <w:color w:val="auto"/>
          <w:kern w:val="2"/>
          <w:sz w:val="22"/>
          <w14:ligatures w14:val="standardContextual"/>
        </w:rPr>
        <w:t xml:space="preserve">If Offerors cannot meet one or more of the stated requirements, Offerors must populate </w:t>
      </w:r>
      <w:r w:rsidRPr="00C26B68">
        <w:rPr>
          <w:rFonts w:eastAsia="Times New Roman"/>
          <w:bCs/>
          <w:color w:val="auto"/>
          <w:kern w:val="2"/>
          <w:sz w:val="22"/>
          <w14:ligatures w14:val="standardContextual"/>
        </w:rPr>
        <w:t>Exhibit 6</w:t>
      </w:r>
      <w:r w:rsidR="008B5EDE">
        <w:rPr>
          <w:rFonts w:eastAsia="Times New Roman"/>
          <w:bCs/>
          <w:color w:val="auto"/>
          <w:kern w:val="2"/>
          <w:sz w:val="22"/>
          <w14:ligatures w14:val="standardContextual"/>
        </w:rPr>
        <w:t>.7</w:t>
      </w:r>
      <w:r w:rsidRPr="008B5EDE">
        <w:rPr>
          <w:rFonts w:eastAsia="Times New Roman"/>
          <w:bCs/>
          <w:color w:val="auto"/>
          <w:kern w:val="2"/>
          <w:sz w:val="22"/>
          <w14:ligatures w14:val="standardContextual"/>
        </w:rPr>
        <w:t xml:space="preserve"> below with their exception(s) to the corresponding requirement(s).</w:t>
      </w:r>
    </w:p>
    <w:p w14:paraId="7D26D040" w14:textId="6DC604A6" w:rsidR="00647F64" w:rsidRPr="004C7816" w:rsidRDefault="00094A96"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Exhibit 6</w:t>
      </w:r>
      <w:r w:rsidR="00FA198D">
        <w:rPr>
          <w:rFonts w:ascii="Calibri" w:hAnsi="Calibri" w:cs="Calibri"/>
          <w:sz w:val="22"/>
        </w:rPr>
        <w:t>.7</w:t>
      </w:r>
      <w:r>
        <w:rPr>
          <w:rFonts w:ascii="Calibri" w:hAnsi="Calibri" w:cs="Calibri"/>
          <w:sz w:val="22"/>
        </w:rPr>
        <w:t xml:space="preserve">. </w:t>
      </w:r>
      <w:r w:rsidR="00647F64" w:rsidRPr="004C7816">
        <w:rPr>
          <w:rFonts w:ascii="Calibri" w:hAnsi="Calibri" w:cs="Calibri"/>
          <w:sz w:val="22"/>
        </w:rPr>
        <w:t xml:space="preserve">Exceptions: </w:t>
      </w:r>
      <w:r w:rsidR="00157C97">
        <w:rPr>
          <w:rFonts w:ascii="Calibri" w:hAnsi="Calibri" w:cs="Calibri"/>
          <w:sz w:val="22"/>
        </w:rPr>
        <w:t>M&amp;O</w:t>
      </w:r>
      <w:r w:rsidR="007B0807" w:rsidRPr="004C7816">
        <w:rPr>
          <w:rFonts w:ascii="Calibri" w:hAnsi="Calibri" w:cs="Calibri"/>
          <w:sz w:val="22"/>
        </w:rPr>
        <w:t xml:space="preserve"> </w:t>
      </w:r>
      <w:r w:rsidR="00647F64" w:rsidRPr="004C7816">
        <w:rPr>
          <w:rFonts w:ascii="Calibri" w:hAnsi="Calibri" w:cs="Calibri"/>
          <w:sz w:val="22"/>
        </w:rPr>
        <w:t>Requirements</w:t>
      </w:r>
      <w:r w:rsidR="00E17344">
        <w:rPr>
          <w:rFonts w:ascii="Calibri" w:hAnsi="Calibri" w:cs="Calibri"/>
          <w:sz w:val="22"/>
        </w:rPr>
        <w:t xml:space="preserve"> (RFP Section 7.6)</w:t>
      </w:r>
    </w:p>
    <w:tbl>
      <w:tblPr>
        <w:tblStyle w:val="GridTable4"/>
        <w:tblW w:w="0" w:type="auto"/>
        <w:tblLook w:val="04A0" w:firstRow="1" w:lastRow="0" w:firstColumn="1" w:lastColumn="0" w:noHBand="0" w:noVBand="1"/>
      </w:tblPr>
      <w:tblGrid>
        <w:gridCol w:w="1525"/>
        <w:gridCol w:w="1710"/>
        <w:gridCol w:w="2880"/>
        <w:gridCol w:w="3235"/>
      </w:tblGrid>
      <w:tr w:rsidR="00647F64" w:rsidRPr="00495CB5" w14:paraId="1A2ED5D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55103311" w14:textId="77777777" w:rsidR="00647F64" w:rsidRPr="00495CB5" w:rsidRDefault="00647F64"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6983F64E" w14:textId="77777777" w:rsidR="00647F64" w:rsidRPr="00495CB5" w:rsidRDefault="00647F64"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068CF418" w14:textId="77777777" w:rsidR="00647F64" w:rsidRPr="00495CB5" w:rsidRDefault="00647F64"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687CE374" w14:textId="77777777" w:rsidR="00647F64" w:rsidRPr="00495CB5" w:rsidRDefault="00647F64"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647F64" w:rsidRPr="00495CB5" w14:paraId="496182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1CDBCB9" w14:textId="77777777" w:rsidR="00647F64" w:rsidRPr="00495CB5" w:rsidRDefault="00647F64" w:rsidP="005E562D">
            <w:pPr>
              <w:spacing w:after="120"/>
              <w:rPr>
                <w:rFonts w:ascii="Calibri" w:hAnsi="Calibri" w:cs="Calibri"/>
                <w:sz w:val="20"/>
                <w:szCs w:val="20"/>
              </w:rPr>
            </w:pPr>
          </w:p>
        </w:tc>
        <w:tc>
          <w:tcPr>
            <w:tcW w:w="1710" w:type="dxa"/>
          </w:tcPr>
          <w:p w14:paraId="1CCDBA1C" w14:textId="77777777" w:rsidR="00647F64" w:rsidRPr="00495CB5" w:rsidRDefault="00647F64"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1B6980CB" w14:textId="77777777" w:rsidR="00647F64" w:rsidRPr="00495CB5" w:rsidRDefault="00647F64"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397E9D33" w14:textId="77777777" w:rsidR="00647F64" w:rsidRPr="00495CB5" w:rsidRDefault="00647F64"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7F64" w:rsidRPr="00495CB5" w14:paraId="53FBA0A4" w14:textId="77777777">
        <w:tc>
          <w:tcPr>
            <w:cnfStyle w:val="001000000000" w:firstRow="0" w:lastRow="0" w:firstColumn="1" w:lastColumn="0" w:oddVBand="0" w:evenVBand="0" w:oddHBand="0" w:evenHBand="0" w:firstRowFirstColumn="0" w:firstRowLastColumn="0" w:lastRowFirstColumn="0" w:lastRowLastColumn="0"/>
            <w:tcW w:w="1525" w:type="dxa"/>
          </w:tcPr>
          <w:p w14:paraId="3CE67A95" w14:textId="77777777" w:rsidR="00647F64" w:rsidRPr="00495CB5" w:rsidRDefault="00647F64" w:rsidP="005E562D">
            <w:pPr>
              <w:spacing w:after="120"/>
              <w:rPr>
                <w:rFonts w:ascii="Calibri" w:hAnsi="Calibri" w:cs="Calibri"/>
                <w:sz w:val="20"/>
                <w:szCs w:val="20"/>
              </w:rPr>
            </w:pPr>
          </w:p>
        </w:tc>
        <w:tc>
          <w:tcPr>
            <w:tcW w:w="1710" w:type="dxa"/>
          </w:tcPr>
          <w:p w14:paraId="70F96A3C" w14:textId="77777777" w:rsidR="00647F64" w:rsidRPr="00495CB5" w:rsidRDefault="00647F64"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2B6D8446" w14:textId="77777777" w:rsidR="00647F64" w:rsidRPr="00495CB5" w:rsidRDefault="00647F64"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23782A4D" w14:textId="77777777" w:rsidR="00647F64" w:rsidRPr="00495CB5" w:rsidRDefault="00647F64"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7F64" w:rsidRPr="00495CB5" w14:paraId="6AE92E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74E9728" w14:textId="77777777" w:rsidR="00647F64" w:rsidRPr="00495CB5" w:rsidRDefault="00647F64" w:rsidP="005E562D">
            <w:pPr>
              <w:spacing w:after="120"/>
              <w:rPr>
                <w:rFonts w:ascii="Calibri" w:hAnsi="Calibri" w:cs="Calibri"/>
                <w:sz w:val="20"/>
                <w:szCs w:val="20"/>
              </w:rPr>
            </w:pPr>
          </w:p>
        </w:tc>
        <w:tc>
          <w:tcPr>
            <w:tcW w:w="1710" w:type="dxa"/>
          </w:tcPr>
          <w:p w14:paraId="1D09C2BC" w14:textId="77777777" w:rsidR="00647F64" w:rsidRPr="00495CB5" w:rsidRDefault="00647F64"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1A805AAD" w14:textId="77777777" w:rsidR="00647F64" w:rsidRPr="00495CB5" w:rsidRDefault="00647F64"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4923510D" w14:textId="77777777" w:rsidR="00647F64" w:rsidRPr="00495CB5" w:rsidRDefault="00647F64"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7F64" w:rsidRPr="00495CB5" w14:paraId="3FE7BFBA" w14:textId="77777777">
        <w:tc>
          <w:tcPr>
            <w:cnfStyle w:val="001000000000" w:firstRow="0" w:lastRow="0" w:firstColumn="1" w:lastColumn="0" w:oddVBand="0" w:evenVBand="0" w:oddHBand="0" w:evenHBand="0" w:firstRowFirstColumn="0" w:firstRowLastColumn="0" w:lastRowFirstColumn="0" w:lastRowLastColumn="0"/>
            <w:tcW w:w="1525" w:type="dxa"/>
          </w:tcPr>
          <w:p w14:paraId="0E976EE7" w14:textId="77777777" w:rsidR="00647F64" w:rsidRPr="00495CB5" w:rsidRDefault="00647F64" w:rsidP="005E562D">
            <w:pPr>
              <w:spacing w:after="120"/>
              <w:rPr>
                <w:rFonts w:ascii="Calibri" w:hAnsi="Calibri" w:cs="Calibri"/>
                <w:sz w:val="20"/>
                <w:szCs w:val="20"/>
              </w:rPr>
            </w:pPr>
          </w:p>
        </w:tc>
        <w:tc>
          <w:tcPr>
            <w:tcW w:w="1710" w:type="dxa"/>
          </w:tcPr>
          <w:p w14:paraId="62865BC6" w14:textId="77777777" w:rsidR="00647F64" w:rsidRPr="00495CB5" w:rsidRDefault="00647F64"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577B9C2F" w14:textId="77777777" w:rsidR="00647F64" w:rsidRPr="00495CB5" w:rsidRDefault="00647F64"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3C23AE6F" w14:textId="77777777" w:rsidR="00647F64" w:rsidRPr="00495CB5" w:rsidRDefault="00647F64"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4F8B4481" w14:textId="3B9A1B0C" w:rsidR="00486A3F" w:rsidRPr="004C7816" w:rsidRDefault="00486A3F" w:rsidP="00DD7029">
      <w:pPr>
        <w:pStyle w:val="RFRv2ofLevel2wordsonly"/>
        <w:spacing w:before="120"/>
        <w:ind w:left="720" w:hanging="360"/>
        <w:rPr>
          <w:rFonts w:ascii="Calibri" w:hAnsi="Calibri" w:cs="Calibri"/>
          <w:b/>
          <w:sz w:val="22"/>
          <w:szCs w:val="20"/>
        </w:rPr>
      </w:pPr>
      <w:r w:rsidRPr="004C7816">
        <w:rPr>
          <w:rFonts w:ascii="Calibri" w:hAnsi="Calibri" w:cs="Calibri"/>
          <w:b/>
          <w:sz w:val="22"/>
          <w:szCs w:val="20"/>
        </w:rPr>
        <w:t>Key Personnel</w:t>
      </w:r>
      <w:r w:rsidR="005C646D">
        <w:rPr>
          <w:rFonts w:ascii="Calibri" w:hAnsi="Calibri" w:cs="Calibri"/>
          <w:b/>
          <w:sz w:val="22"/>
          <w:szCs w:val="20"/>
        </w:rPr>
        <w:t>, Where Services Are To Be Performed</w:t>
      </w:r>
    </w:p>
    <w:p w14:paraId="6BBD2D25" w14:textId="77777777" w:rsidR="00CF19ED" w:rsidRDefault="00CF19ED" w:rsidP="00CF19ED">
      <w:pPr>
        <w:pStyle w:val="RFRLevel3Heading"/>
        <w:ind w:left="1440" w:hanging="720"/>
        <w:rPr>
          <w:sz w:val="22"/>
          <w:szCs w:val="20"/>
        </w:rPr>
      </w:pPr>
      <w:r w:rsidRPr="004C7816">
        <w:rPr>
          <w:sz w:val="22"/>
          <w:szCs w:val="20"/>
        </w:rPr>
        <w:t xml:space="preserve">Offerors must describe their understanding of the requirements included in </w:t>
      </w:r>
      <w:r>
        <w:rPr>
          <w:sz w:val="22"/>
          <w:szCs w:val="20"/>
        </w:rPr>
        <w:t>S</w:t>
      </w:r>
      <w:r w:rsidRPr="004C7816">
        <w:rPr>
          <w:sz w:val="22"/>
          <w:szCs w:val="20"/>
        </w:rPr>
        <w:t>ection 7.7</w:t>
      </w:r>
      <w:r>
        <w:rPr>
          <w:sz w:val="22"/>
          <w:szCs w:val="20"/>
        </w:rPr>
        <w:t>,</w:t>
      </w:r>
      <w:r w:rsidRPr="004C7816">
        <w:rPr>
          <w:sz w:val="22"/>
          <w:szCs w:val="20"/>
        </w:rPr>
        <w:t xml:space="preserve"> Key Personnel</w:t>
      </w:r>
      <w:r>
        <w:rPr>
          <w:sz w:val="22"/>
          <w:szCs w:val="20"/>
        </w:rPr>
        <w:t>,</w:t>
      </w:r>
      <w:r w:rsidRPr="004C7816">
        <w:rPr>
          <w:sz w:val="22"/>
          <w:szCs w:val="20"/>
        </w:rPr>
        <w:t xml:space="preserve"> of the RFP.</w:t>
      </w:r>
    </w:p>
    <w:p w14:paraId="24F5B2A8" w14:textId="107F94DD" w:rsidR="006733BC" w:rsidRPr="00D4698B" w:rsidRDefault="00486A3F" w:rsidP="006733BC">
      <w:pPr>
        <w:pStyle w:val="RFRLevel3Heading"/>
        <w:ind w:left="1440" w:hanging="720"/>
        <w:rPr>
          <w:b/>
          <w:bCs w:val="0"/>
          <w:sz w:val="22"/>
          <w:szCs w:val="20"/>
        </w:rPr>
      </w:pPr>
      <w:r w:rsidRPr="004C7816">
        <w:rPr>
          <w:sz w:val="22"/>
          <w:szCs w:val="20"/>
        </w:rPr>
        <w:t xml:space="preserve">Offerors must </w:t>
      </w:r>
      <w:r w:rsidR="000D6707" w:rsidRPr="004C7816">
        <w:rPr>
          <w:sz w:val="22"/>
          <w:szCs w:val="20"/>
        </w:rPr>
        <w:t xml:space="preserve">identify </w:t>
      </w:r>
      <w:r w:rsidR="002D5C38" w:rsidRPr="004C7816">
        <w:rPr>
          <w:sz w:val="22"/>
          <w:szCs w:val="20"/>
        </w:rPr>
        <w:t xml:space="preserve">Key </w:t>
      </w:r>
      <w:r w:rsidR="00B703F8" w:rsidRPr="004C7816">
        <w:rPr>
          <w:sz w:val="22"/>
          <w:szCs w:val="20"/>
        </w:rPr>
        <w:t>Personnel being proposed</w:t>
      </w:r>
      <w:r w:rsidR="006C0723" w:rsidRPr="004C7816">
        <w:rPr>
          <w:sz w:val="22"/>
          <w:szCs w:val="20"/>
        </w:rPr>
        <w:t xml:space="preserve"> as </w:t>
      </w:r>
      <w:r w:rsidR="008156D6" w:rsidRPr="004C7816">
        <w:rPr>
          <w:sz w:val="22"/>
          <w:szCs w:val="20"/>
        </w:rPr>
        <w:t xml:space="preserve">part of the RFP response. </w:t>
      </w:r>
      <w:r w:rsidR="000C7298" w:rsidRPr="004C7816">
        <w:rPr>
          <w:sz w:val="22"/>
          <w:szCs w:val="20"/>
        </w:rPr>
        <w:t xml:space="preserve">For each </w:t>
      </w:r>
      <w:r w:rsidR="00787398" w:rsidRPr="004C7816">
        <w:rPr>
          <w:sz w:val="22"/>
          <w:szCs w:val="20"/>
        </w:rPr>
        <w:t xml:space="preserve">Key Personnel </w:t>
      </w:r>
      <w:r w:rsidR="000C7298" w:rsidRPr="004C7816">
        <w:rPr>
          <w:sz w:val="22"/>
          <w:szCs w:val="20"/>
        </w:rPr>
        <w:t xml:space="preserve">position, the Offeror must </w:t>
      </w:r>
      <w:r w:rsidR="0075209D" w:rsidRPr="004C7816">
        <w:rPr>
          <w:sz w:val="22"/>
          <w:szCs w:val="20"/>
        </w:rPr>
        <w:t xml:space="preserve">include </w:t>
      </w:r>
      <w:r w:rsidR="006173A3" w:rsidRPr="004C7816">
        <w:rPr>
          <w:sz w:val="22"/>
          <w:szCs w:val="20"/>
        </w:rPr>
        <w:t xml:space="preserve">the name, </w:t>
      </w:r>
      <w:r w:rsidR="0064651D" w:rsidRPr="004C7816">
        <w:rPr>
          <w:sz w:val="22"/>
          <w:szCs w:val="20"/>
        </w:rPr>
        <w:t xml:space="preserve">description of the role and responsibilities, </w:t>
      </w:r>
      <w:r w:rsidR="00BB7284" w:rsidRPr="004C7816">
        <w:rPr>
          <w:sz w:val="22"/>
          <w:szCs w:val="20"/>
        </w:rPr>
        <w:t xml:space="preserve">percent of time allocated to the project, </w:t>
      </w:r>
      <w:r w:rsidR="00312B14" w:rsidRPr="004C7816">
        <w:rPr>
          <w:sz w:val="22"/>
          <w:szCs w:val="20"/>
        </w:rPr>
        <w:t>experience, and tenure with the Offeror</w:t>
      </w:r>
      <w:r w:rsidR="00E6399E" w:rsidRPr="004C7816">
        <w:rPr>
          <w:sz w:val="22"/>
          <w:szCs w:val="20"/>
        </w:rPr>
        <w:t xml:space="preserve"> (include </w:t>
      </w:r>
      <w:r w:rsidR="00C12DAD">
        <w:rPr>
          <w:b/>
          <w:bCs w:val="0"/>
          <w:sz w:val="22"/>
          <w:szCs w:val="20"/>
        </w:rPr>
        <w:t xml:space="preserve">Exhibit </w:t>
      </w:r>
      <w:r w:rsidR="00D4698B">
        <w:rPr>
          <w:b/>
          <w:bCs w:val="0"/>
          <w:sz w:val="22"/>
          <w:szCs w:val="20"/>
        </w:rPr>
        <w:t xml:space="preserve">6.8.1 </w:t>
      </w:r>
      <w:r w:rsidR="00C12DAD">
        <w:rPr>
          <w:sz w:val="22"/>
          <w:szCs w:val="20"/>
        </w:rPr>
        <w:t>below</w:t>
      </w:r>
      <w:r w:rsidR="00E6399E" w:rsidRPr="004C7816">
        <w:rPr>
          <w:sz w:val="22"/>
          <w:szCs w:val="20"/>
        </w:rPr>
        <w:t>). Inc</w:t>
      </w:r>
      <w:r w:rsidR="00CF1C64" w:rsidRPr="004C7816">
        <w:rPr>
          <w:sz w:val="22"/>
          <w:szCs w:val="20"/>
        </w:rPr>
        <w:t>lude a</w:t>
      </w:r>
      <w:r w:rsidR="008D4E44" w:rsidRPr="004C7816">
        <w:rPr>
          <w:sz w:val="22"/>
          <w:szCs w:val="20"/>
        </w:rPr>
        <w:t xml:space="preserve"> brief bio of </w:t>
      </w:r>
      <w:r w:rsidR="00CF1C64" w:rsidRPr="004C7816">
        <w:rPr>
          <w:sz w:val="22"/>
          <w:szCs w:val="20"/>
        </w:rPr>
        <w:t xml:space="preserve">each </w:t>
      </w:r>
      <w:r w:rsidR="0025424F">
        <w:rPr>
          <w:sz w:val="22"/>
          <w:szCs w:val="20"/>
        </w:rPr>
        <w:t>Key Person</w:t>
      </w:r>
      <w:r w:rsidR="0025424F" w:rsidRPr="004C7816">
        <w:rPr>
          <w:sz w:val="22"/>
          <w:szCs w:val="20"/>
        </w:rPr>
        <w:t xml:space="preserve"> </w:t>
      </w:r>
      <w:r w:rsidR="003C78B2">
        <w:rPr>
          <w:sz w:val="22"/>
          <w:szCs w:val="20"/>
        </w:rPr>
        <w:t xml:space="preserve">that the Offeror </w:t>
      </w:r>
      <w:r w:rsidR="0025424F">
        <w:rPr>
          <w:sz w:val="22"/>
          <w:szCs w:val="20"/>
        </w:rPr>
        <w:t>has</w:t>
      </w:r>
      <w:r w:rsidR="0025424F" w:rsidRPr="004C7816">
        <w:rPr>
          <w:sz w:val="22"/>
          <w:szCs w:val="20"/>
        </w:rPr>
        <w:t xml:space="preserve"> </w:t>
      </w:r>
      <w:r w:rsidR="00CE3145" w:rsidRPr="004C7816">
        <w:rPr>
          <w:sz w:val="22"/>
          <w:szCs w:val="20"/>
        </w:rPr>
        <w:t xml:space="preserve">proposed </w:t>
      </w:r>
      <w:r w:rsidR="00B46A1B" w:rsidRPr="004C7816">
        <w:rPr>
          <w:sz w:val="22"/>
          <w:szCs w:val="20"/>
        </w:rPr>
        <w:t xml:space="preserve">and </w:t>
      </w:r>
      <w:r w:rsidR="003C78B2">
        <w:rPr>
          <w:sz w:val="22"/>
          <w:szCs w:val="20"/>
        </w:rPr>
        <w:t xml:space="preserve">the </w:t>
      </w:r>
      <w:r w:rsidR="00B46A1B" w:rsidRPr="004C7816">
        <w:rPr>
          <w:sz w:val="22"/>
          <w:szCs w:val="20"/>
        </w:rPr>
        <w:t xml:space="preserve">location </w:t>
      </w:r>
      <w:r w:rsidR="003C78B2">
        <w:rPr>
          <w:sz w:val="22"/>
          <w:szCs w:val="20"/>
        </w:rPr>
        <w:t>at which</w:t>
      </w:r>
      <w:r w:rsidR="00B46A1B" w:rsidRPr="004C7816">
        <w:rPr>
          <w:sz w:val="22"/>
          <w:szCs w:val="20"/>
        </w:rPr>
        <w:t xml:space="preserve"> </w:t>
      </w:r>
      <w:r w:rsidR="0025424F">
        <w:rPr>
          <w:sz w:val="22"/>
          <w:szCs w:val="20"/>
        </w:rPr>
        <w:t>that Key Person will perform associated</w:t>
      </w:r>
      <w:r w:rsidR="0025424F" w:rsidRPr="004C7816">
        <w:rPr>
          <w:sz w:val="22"/>
          <w:szCs w:val="20"/>
        </w:rPr>
        <w:t xml:space="preserve"> </w:t>
      </w:r>
      <w:r w:rsidR="00B46A1B" w:rsidRPr="004C7816">
        <w:rPr>
          <w:sz w:val="22"/>
          <w:szCs w:val="20"/>
        </w:rPr>
        <w:t>services.</w:t>
      </w:r>
      <w:r w:rsidR="006733BC" w:rsidRPr="006733BC">
        <w:rPr>
          <w:sz w:val="22"/>
          <w:szCs w:val="20"/>
        </w:rPr>
        <w:t xml:space="preserve"> </w:t>
      </w:r>
      <w:r w:rsidR="006733BC">
        <w:rPr>
          <w:sz w:val="22"/>
          <w:szCs w:val="20"/>
        </w:rPr>
        <w:t>Offerors must also include r</w:t>
      </w:r>
      <w:r w:rsidR="006733BC" w:rsidRPr="004C7816">
        <w:rPr>
          <w:sz w:val="22"/>
          <w:szCs w:val="20"/>
        </w:rPr>
        <w:t>esumes for each Key Person as attachments to the</w:t>
      </w:r>
      <w:r w:rsidR="006733BC">
        <w:rPr>
          <w:sz w:val="22"/>
          <w:szCs w:val="20"/>
        </w:rPr>
        <w:t xml:space="preserve"> technical</w:t>
      </w:r>
      <w:r w:rsidR="006733BC" w:rsidRPr="004C7816">
        <w:rPr>
          <w:sz w:val="22"/>
          <w:szCs w:val="20"/>
        </w:rPr>
        <w:t xml:space="preserve"> proposal</w:t>
      </w:r>
      <w:r w:rsidR="006733BC">
        <w:rPr>
          <w:sz w:val="22"/>
          <w:szCs w:val="20"/>
        </w:rPr>
        <w:t>.</w:t>
      </w:r>
      <w:r w:rsidR="004F6208">
        <w:rPr>
          <w:sz w:val="22"/>
          <w:szCs w:val="20"/>
        </w:rPr>
        <w:t xml:space="preserve"> Offerors must identify</w:t>
      </w:r>
      <w:r w:rsidR="00364480">
        <w:rPr>
          <w:sz w:val="22"/>
          <w:szCs w:val="20"/>
        </w:rPr>
        <w:t xml:space="preserve"> each Key Perso</w:t>
      </w:r>
      <w:r w:rsidR="006E44F3">
        <w:rPr>
          <w:sz w:val="22"/>
          <w:szCs w:val="20"/>
        </w:rPr>
        <w:t>n</w:t>
      </w:r>
      <w:r w:rsidR="00364480">
        <w:rPr>
          <w:sz w:val="22"/>
          <w:szCs w:val="20"/>
        </w:rPr>
        <w:t>’s eligibility and enrollment program and policy expertise with SBEs and Medicaid</w:t>
      </w:r>
      <w:r w:rsidR="00E211C8">
        <w:rPr>
          <w:sz w:val="22"/>
          <w:szCs w:val="20"/>
        </w:rPr>
        <w:t>.</w:t>
      </w:r>
    </w:p>
    <w:p w14:paraId="72B6ED96" w14:textId="097E8B59" w:rsidR="00CF19ED" w:rsidRPr="004C7816" w:rsidRDefault="00CF19ED" w:rsidP="00CF19ED">
      <w:pPr>
        <w:pStyle w:val="RFRLevel3Heading"/>
        <w:spacing w:before="120"/>
        <w:ind w:left="1440" w:hanging="720"/>
        <w:rPr>
          <w:sz w:val="22"/>
          <w:szCs w:val="20"/>
        </w:rPr>
      </w:pPr>
      <w:r w:rsidRPr="004C7816">
        <w:rPr>
          <w:sz w:val="22"/>
          <w:szCs w:val="20"/>
        </w:rPr>
        <w:t>The Offeror must include an organizational chart that includes all Key Personnel being proposed</w:t>
      </w:r>
      <w:r>
        <w:rPr>
          <w:sz w:val="22"/>
          <w:szCs w:val="20"/>
        </w:rPr>
        <w:t>,</w:t>
      </w:r>
      <w:r w:rsidRPr="004C7816">
        <w:rPr>
          <w:sz w:val="22"/>
          <w:szCs w:val="20"/>
        </w:rPr>
        <w:t xml:space="preserve"> as well as all functional entities required to perform the services and fulfill the requirements of the RFP. </w:t>
      </w:r>
      <w:r>
        <w:rPr>
          <w:sz w:val="22"/>
          <w:szCs w:val="20"/>
        </w:rPr>
        <w:t>Offerors must i</w:t>
      </w:r>
      <w:r w:rsidRPr="004C7816">
        <w:rPr>
          <w:sz w:val="22"/>
          <w:szCs w:val="20"/>
        </w:rPr>
        <w:t xml:space="preserve">ndicate any subcontractor personnel or </w:t>
      </w:r>
      <w:r w:rsidR="00FC2D7F" w:rsidRPr="004C7816">
        <w:rPr>
          <w:sz w:val="22"/>
          <w:szCs w:val="20"/>
        </w:rPr>
        <w:t>entit</w:t>
      </w:r>
      <w:r w:rsidR="00FC2D7F">
        <w:rPr>
          <w:sz w:val="22"/>
          <w:szCs w:val="20"/>
        </w:rPr>
        <w:t>ies</w:t>
      </w:r>
      <w:r w:rsidRPr="004C7816">
        <w:rPr>
          <w:sz w:val="22"/>
          <w:szCs w:val="20"/>
        </w:rPr>
        <w:t>.</w:t>
      </w:r>
    </w:p>
    <w:p w14:paraId="687C60F6" w14:textId="0228B619" w:rsidR="006733BC" w:rsidRPr="00495CB5" w:rsidRDefault="006733BC" w:rsidP="00D4698B">
      <w:pPr>
        <w:spacing w:after="120" w:line="240" w:lineRule="auto"/>
        <w:rPr>
          <w:rFonts w:ascii="Calibri" w:hAnsi="Calibri" w:cs="Calibri"/>
          <w:b/>
          <w:bCs/>
          <w:szCs w:val="20"/>
        </w:rPr>
      </w:pPr>
      <w:r w:rsidRPr="00495CB5">
        <w:rPr>
          <w:rFonts w:ascii="Calibri" w:hAnsi="Calibri" w:cs="Calibri"/>
          <w:b/>
          <w:szCs w:val="20"/>
        </w:rPr>
        <w:t xml:space="preserve">Exhibit </w:t>
      </w:r>
      <w:r w:rsidR="00FA198D" w:rsidRPr="00495CB5">
        <w:rPr>
          <w:rFonts w:ascii="Calibri" w:hAnsi="Calibri" w:cs="Calibri"/>
          <w:b/>
          <w:bCs/>
          <w:szCs w:val="20"/>
        </w:rPr>
        <w:t>6.8</w:t>
      </w:r>
      <w:r w:rsidRPr="00495CB5">
        <w:rPr>
          <w:rFonts w:ascii="Calibri" w:hAnsi="Calibri" w:cs="Calibri"/>
          <w:b/>
          <w:szCs w:val="20"/>
        </w:rPr>
        <w:t>.</w:t>
      </w:r>
      <w:r w:rsidR="00D4698B" w:rsidRPr="00495CB5">
        <w:rPr>
          <w:rFonts w:ascii="Calibri" w:hAnsi="Calibri" w:cs="Calibri"/>
          <w:b/>
          <w:szCs w:val="20"/>
        </w:rPr>
        <w:t>1</w:t>
      </w:r>
      <w:r w:rsidRPr="00495CB5">
        <w:rPr>
          <w:rFonts w:ascii="Calibri" w:hAnsi="Calibri" w:cs="Calibri"/>
          <w:b/>
          <w:szCs w:val="20"/>
        </w:rPr>
        <w:t xml:space="preserve"> Key Personnel</w:t>
      </w:r>
      <w:r w:rsidR="00FC2D7F">
        <w:rPr>
          <w:rFonts w:ascii="Calibri" w:hAnsi="Calibri" w:cs="Calibri"/>
          <w:b/>
          <w:szCs w:val="20"/>
        </w:rPr>
        <w:t xml:space="preserve"> (RFP Section 7.7)</w:t>
      </w:r>
    </w:p>
    <w:tbl>
      <w:tblPr>
        <w:tblStyle w:val="GridTable4"/>
        <w:tblW w:w="0" w:type="auto"/>
        <w:jc w:val="center"/>
        <w:tblLook w:val="04A0" w:firstRow="1" w:lastRow="0" w:firstColumn="1" w:lastColumn="0" w:noHBand="0" w:noVBand="1"/>
      </w:tblPr>
      <w:tblGrid>
        <w:gridCol w:w="1558"/>
        <w:gridCol w:w="1558"/>
        <w:gridCol w:w="1559"/>
        <w:gridCol w:w="1558"/>
        <w:gridCol w:w="1558"/>
        <w:gridCol w:w="1559"/>
      </w:tblGrid>
      <w:tr w:rsidR="006733BC" w:rsidRPr="00495CB5" w14:paraId="6B9841F4" w14:textId="77777777" w:rsidTr="00495CB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58" w:type="dxa"/>
          </w:tcPr>
          <w:p w14:paraId="06A0A96B" w14:textId="77777777" w:rsidR="006733BC" w:rsidRPr="00495CB5" w:rsidRDefault="006733BC" w:rsidP="00F9328A">
            <w:pPr>
              <w:pStyle w:val="RFRLevel3Heading"/>
              <w:numPr>
                <w:ilvl w:val="0"/>
                <w:numId w:val="0"/>
              </w:numPr>
              <w:jc w:val="center"/>
              <w:rPr>
                <w:color w:val="FFFFFF" w:themeColor="background1"/>
                <w:sz w:val="20"/>
                <w:szCs w:val="20"/>
              </w:rPr>
            </w:pPr>
            <w:r w:rsidRPr="00495CB5">
              <w:rPr>
                <w:color w:val="FFFFFF" w:themeColor="background1"/>
                <w:sz w:val="20"/>
                <w:szCs w:val="20"/>
              </w:rPr>
              <w:t>Name</w:t>
            </w:r>
          </w:p>
        </w:tc>
        <w:tc>
          <w:tcPr>
            <w:tcW w:w="1558" w:type="dxa"/>
          </w:tcPr>
          <w:p w14:paraId="5C901E80" w14:textId="77777777" w:rsidR="006733BC" w:rsidRPr="00495CB5" w:rsidRDefault="006733BC" w:rsidP="00F9328A">
            <w:pPr>
              <w:pStyle w:val="RFRLevel3Heading"/>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95CB5">
              <w:rPr>
                <w:color w:val="FFFFFF" w:themeColor="background1"/>
                <w:sz w:val="20"/>
                <w:szCs w:val="20"/>
              </w:rPr>
              <w:t>Project Role and Brief Description</w:t>
            </w:r>
          </w:p>
        </w:tc>
        <w:tc>
          <w:tcPr>
            <w:tcW w:w="1559" w:type="dxa"/>
          </w:tcPr>
          <w:p w14:paraId="1FEEE9EC" w14:textId="77777777" w:rsidR="006733BC" w:rsidRPr="00495CB5" w:rsidRDefault="006733BC" w:rsidP="00F9328A">
            <w:pPr>
              <w:pStyle w:val="RFRLevel3Heading"/>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95CB5">
              <w:rPr>
                <w:color w:val="FFFFFF" w:themeColor="background1"/>
                <w:sz w:val="20"/>
                <w:szCs w:val="20"/>
              </w:rPr>
              <w:t>Percentage of Time Allocated to the Project</w:t>
            </w:r>
          </w:p>
        </w:tc>
        <w:tc>
          <w:tcPr>
            <w:tcW w:w="1558" w:type="dxa"/>
          </w:tcPr>
          <w:p w14:paraId="2B90B8E9" w14:textId="5112845B" w:rsidR="006733BC" w:rsidRPr="00495CB5" w:rsidRDefault="006733BC" w:rsidP="00F9328A">
            <w:pPr>
              <w:pStyle w:val="RFRLevel3Heading"/>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95CB5">
              <w:rPr>
                <w:color w:val="FFFFFF" w:themeColor="background1"/>
                <w:sz w:val="20"/>
                <w:szCs w:val="20"/>
              </w:rPr>
              <w:t xml:space="preserve">Years </w:t>
            </w:r>
            <w:r w:rsidR="00B03EA6" w:rsidRPr="00495CB5">
              <w:rPr>
                <w:color w:val="FFFFFF" w:themeColor="background1"/>
                <w:sz w:val="20"/>
                <w:szCs w:val="20"/>
              </w:rPr>
              <w:t xml:space="preserve">of </w:t>
            </w:r>
            <w:r w:rsidRPr="00495CB5">
              <w:rPr>
                <w:color w:val="FFFFFF" w:themeColor="background1"/>
                <w:sz w:val="20"/>
                <w:szCs w:val="20"/>
              </w:rPr>
              <w:t>Experience</w:t>
            </w:r>
          </w:p>
        </w:tc>
        <w:tc>
          <w:tcPr>
            <w:tcW w:w="1558" w:type="dxa"/>
          </w:tcPr>
          <w:p w14:paraId="6A1282A2" w14:textId="77777777" w:rsidR="006733BC" w:rsidRPr="00495CB5" w:rsidRDefault="006733BC" w:rsidP="00F9328A">
            <w:pPr>
              <w:pStyle w:val="RFRLevel3Heading"/>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95CB5">
              <w:rPr>
                <w:color w:val="FFFFFF" w:themeColor="background1"/>
                <w:sz w:val="20"/>
                <w:szCs w:val="20"/>
              </w:rPr>
              <w:t>Previous Health Benefits Exchange Experience</w:t>
            </w:r>
          </w:p>
        </w:tc>
        <w:tc>
          <w:tcPr>
            <w:tcW w:w="1559" w:type="dxa"/>
          </w:tcPr>
          <w:p w14:paraId="632A5F56" w14:textId="77777777" w:rsidR="006733BC" w:rsidRPr="00495CB5" w:rsidRDefault="006733BC" w:rsidP="00F9328A">
            <w:pPr>
              <w:pStyle w:val="RFRLevel3Heading"/>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95CB5">
              <w:rPr>
                <w:color w:val="FFFFFF" w:themeColor="background1"/>
                <w:sz w:val="20"/>
                <w:szCs w:val="20"/>
              </w:rPr>
              <w:t>Tenure with Supplier</w:t>
            </w:r>
          </w:p>
        </w:tc>
      </w:tr>
      <w:tr w:rsidR="006733BC" w:rsidRPr="00495CB5" w14:paraId="31148869" w14:textId="77777777" w:rsidTr="00495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8" w:type="dxa"/>
          </w:tcPr>
          <w:p w14:paraId="4B271411" w14:textId="77777777" w:rsidR="006733BC" w:rsidRPr="00495CB5" w:rsidRDefault="006733BC" w:rsidP="00F9328A">
            <w:pPr>
              <w:pStyle w:val="RFRLevel3Heading"/>
              <w:numPr>
                <w:ilvl w:val="0"/>
                <w:numId w:val="0"/>
              </w:numPr>
              <w:rPr>
                <w:sz w:val="20"/>
                <w:szCs w:val="20"/>
              </w:rPr>
            </w:pPr>
          </w:p>
        </w:tc>
        <w:tc>
          <w:tcPr>
            <w:tcW w:w="1558" w:type="dxa"/>
          </w:tcPr>
          <w:p w14:paraId="3539B5B4"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01FC98F4"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c>
          <w:tcPr>
            <w:tcW w:w="1558" w:type="dxa"/>
          </w:tcPr>
          <w:p w14:paraId="528484F5"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c>
          <w:tcPr>
            <w:tcW w:w="1558" w:type="dxa"/>
          </w:tcPr>
          <w:p w14:paraId="40ED8D50"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74530C87"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r>
      <w:tr w:rsidR="006733BC" w:rsidRPr="00495CB5" w14:paraId="5EC207F4" w14:textId="77777777" w:rsidTr="00495CB5">
        <w:trPr>
          <w:jc w:val="center"/>
        </w:trPr>
        <w:tc>
          <w:tcPr>
            <w:cnfStyle w:val="001000000000" w:firstRow="0" w:lastRow="0" w:firstColumn="1" w:lastColumn="0" w:oddVBand="0" w:evenVBand="0" w:oddHBand="0" w:evenHBand="0" w:firstRowFirstColumn="0" w:firstRowLastColumn="0" w:lastRowFirstColumn="0" w:lastRowLastColumn="0"/>
            <w:tcW w:w="1558" w:type="dxa"/>
          </w:tcPr>
          <w:p w14:paraId="7BC1F73D" w14:textId="77777777" w:rsidR="006733BC" w:rsidRPr="00495CB5" w:rsidRDefault="006733BC" w:rsidP="00F9328A">
            <w:pPr>
              <w:pStyle w:val="RFRLevel3Heading"/>
              <w:numPr>
                <w:ilvl w:val="0"/>
                <w:numId w:val="0"/>
              </w:numPr>
              <w:rPr>
                <w:sz w:val="20"/>
                <w:szCs w:val="20"/>
              </w:rPr>
            </w:pPr>
          </w:p>
        </w:tc>
        <w:tc>
          <w:tcPr>
            <w:tcW w:w="1558" w:type="dxa"/>
          </w:tcPr>
          <w:p w14:paraId="5B36C9DB"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5FEAC992"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c>
          <w:tcPr>
            <w:tcW w:w="1558" w:type="dxa"/>
          </w:tcPr>
          <w:p w14:paraId="4D43DF46"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c>
          <w:tcPr>
            <w:tcW w:w="1558" w:type="dxa"/>
          </w:tcPr>
          <w:p w14:paraId="3FD95639"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0FCDA1BA"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r>
      <w:tr w:rsidR="006733BC" w:rsidRPr="00495CB5" w14:paraId="4A37FE70" w14:textId="77777777" w:rsidTr="00495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8" w:type="dxa"/>
          </w:tcPr>
          <w:p w14:paraId="54B7FBFF" w14:textId="77777777" w:rsidR="006733BC" w:rsidRPr="00495CB5" w:rsidRDefault="006733BC" w:rsidP="00F9328A">
            <w:pPr>
              <w:pStyle w:val="RFRLevel3Heading"/>
              <w:numPr>
                <w:ilvl w:val="0"/>
                <w:numId w:val="0"/>
              </w:numPr>
              <w:rPr>
                <w:sz w:val="20"/>
                <w:szCs w:val="20"/>
              </w:rPr>
            </w:pPr>
          </w:p>
        </w:tc>
        <w:tc>
          <w:tcPr>
            <w:tcW w:w="1558" w:type="dxa"/>
          </w:tcPr>
          <w:p w14:paraId="314B561B"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323315F0"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c>
          <w:tcPr>
            <w:tcW w:w="1558" w:type="dxa"/>
          </w:tcPr>
          <w:p w14:paraId="6CDD60A4"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c>
          <w:tcPr>
            <w:tcW w:w="1558" w:type="dxa"/>
          </w:tcPr>
          <w:p w14:paraId="03D16639"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134B48E4" w14:textId="77777777" w:rsidR="006733BC" w:rsidRPr="00495CB5" w:rsidRDefault="006733BC" w:rsidP="00F9328A">
            <w:pPr>
              <w:pStyle w:val="RFRLevel3Heading"/>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p>
        </w:tc>
      </w:tr>
      <w:tr w:rsidR="006733BC" w:rsidRPr="00495CB5" w14:paraId="19592715" w14:textId="77777777" w:rsidTr="00495CB5">
        <w:trPr>
          <w:jc w:val="center"/>
        </w:trPr>
        <w:tc>
          <w:tcPr>
            <w:cnfStyle w:val="001000000000" w:firstRow="0" w:lastRow="0" w:firstColumn="1" w:lastColumn="0" w:oddVBand="0" w:evenVBand="0" w:oddHBand="0" w:evenHBand="0" w:firstRowFirstColumn="0" w:firstRowLastColumn="0" w:lastRowFirstColumn="0" w:lastRowLastColumn="0"/>
            <w:tcW w:w="1558" w:type="dxa"/>
          </w:tcPr>
          <w:p w14:paraId="6128DD96" w14:textId="77777777" w:rsidR="006733BC" w:rsidRPr="00495CB5" w:rsidRDefault="006733BC" w:rsidP="00F9328A">
            <w:pPr>
              <w:pStyle w:val="RFRLevel3Heading"/>
              <w:numPr>
                <w:ilvl w:val="0"/>
                <w:numId w:val="0"/>
              </w:numPr>
              <w:rPr>
                <w:sz w:val="20"/>
                <w:szCs w:val="20"/>
              </w:rPr>
            </w:pPr>
          </w:p>
        </w:tc>
        <w:tc>
          <w:tcPr>
            <w:tcW w:w="1558" w:type="dxa"/>
          </w:tcPr>
          <w:p w14:paraId="77C9A798"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0E2F65D6"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c>
          <w:tcPr>
            <w:tcW w:w="1558" w:type="dxa"/>
          </w:tcPr>
          <w:p w14:paraId="4B6280B5"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c>
          <w:tcPr>
            <w:tcW w:w="1558" w:type="dxa"/>
          </w:tcPr>
          <w:p w14:paraId="1CF081EA"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51B49F89" w14:textId="77777777" w:rsidR="006733BC" w:rsidRPr="00495CB5" w:rsidRDefault="006733BC" w:rsidP="00F9328A">
            <w:pPr>
              <w:pStyle w:val="RFRLevel3Heading"/>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p>
        </w:tc>
      </w:tr>
    </w:tbl>
    <w:p w14:paraId="5DA24312" w14:textId="37554F0B" w:rsidR="00E9194F" w:rsidRPr="004C7816" w:rsidRDefault="0079490E" w:rsidP="00495CB5">
      <w:pPr>
        <w:pStyle w:val="RFRLevel3Heading"/>
        <w:spacing w:before="120"/>
        <w:ind w:left="1440" w:hanging="720"/>
        <w:rPr>
          <w:sz w:val="22"/>
        </w:rPr>
      </w:pPr>
      <w:r w:rsidRPr="004C7816">
        <w:rPr>
          <w:rStyle w:val="cf01"/>
          <w:rFonts w:ascii="Calibri" w:hAnsi="Calibri" w:cs="Calibri"/>
          <w:sz w:val="22"/>
          <w:szCs w:val="22"/>
        </w:rPr>
        <w:t xml:space="preserve">In accordance with the requirements in </w:t>
      </w:r>
      <w:r w:rsidR="00D4698B">
        <w:rPr>
          <w:rStyle w:val="cf01"/>
          <w:rFonts w:ascii="Calibri" w:hAnsi="Calibri" w:cs="Calibri"/>
          <w:sz w:val="22"/>
          <w:szCs w:val="22"/>
        </w:rPr>
        <w:t>S</w:t>
      </w:r>
      <w:r w:rsidRPr="004C7816">
        <w:rPr>
          <w:rStyle w:val="cf01"/>
          <w:rFonts w:ascii="Calibri" w:hAnsi="Calibri" w:cs="Calibri"/>
          <w:sz w:val="22"/>
          <w:szCs w:val="22"/>
        </w:rPr>
        <w:t>ection 7.9</w:t>
      </w:r>
      <w:r w:rsidR="0017589C">
        <w:rPr>
          <w:rStyle w:val="cf01"/>
          <w:rFonts w:ascii="Calibri" w:hAnsi="Calibri" w:cs="Calibri"/>
          <w:sz w:val="22"/>
          <w:szCs w:val="22"/>
        </w:rPr>
        <w:t>,</w:t>
      </w:r>
      <w:r w:rsidRPr="004C7816">
        <w:rPr>
          <w:rStyle w:val="cf01"/>
          <w:rFonts w:ascii="Calibri" w:hAnsi="Calibri" w:cs="Calibri"/>
          <w:sz w:val="22"/>
          <w:szCs w:val="22"/>
        </w:rPr>
        <w:t xml:space="preserve"> </w:t>
      </w:r>
      <w:r w:rsidR="00B564F4" w:rsidRPr="004C7816">
        <w:rPr>
          <w:rStyle w:val="cf01"/>
          <w:rFonts w:ascii="Calibri" w:hAnsi="Calibri" w:cs="Calibri"/>
          <w:sz w:val="22"/>
          <w:szCs w:val="22"/>
        </w:rPr>
        <w:t>Where Services Are To Be Performed</w:t>
      </w:r>
      <w:r w:rsidR="0017589C">
        <w:rPr>
          <w:rStyle w:val="cf01"/>
          <w:rFonts w:ascii="Calibri" w:hAnsi="Calibri" w:cs="Calibri"/>
          <w:sz w:val="22"/>
          <w:szCs w:val="22"/>
        </w:rPr>
        <w:t>,</w:t>
      </w:r>
      <w:r w:rsidR="00B564F4" w:rsidRPr="004C7816">
        <w:rPr>
          <w:rStyle w:val="cf01"/>
          <w:rFonts w:ascii="Calibri" w:hAnsi="Calibri" w:cs="Calibri"/>
          <w:sz w:val="22"/>
          <w:szCs w:val="22"/>
        </w:rPr>
        <w:t xml:space="preserve"> </w:t>
      </w:r>
      <w:r w:rsidR="0017589C">
        <w:rPr>
          <w:rStyle w:val="cf01"/>
          <w:rFonts w:ascii="Calibri" w:hAnsi="Calibri" w:cs="Calibri"/>
          <w:sz w:val="22"/>
          <w:szCs w:val="22"/>
        </w:rPr>
        <w:t>of</w:t>
      </w:r>
      <w:r w:rsidR="00B564F4" w:rsidRPr="004C7816">
        <w:rPr>
          <w:rStyle w:val="cf01"/>
          <w:rFonts w:ascii="Calibri" w:hAnsi="Calibri" w:cs="Calibri"/>
          <w:sz w:val="22"/>
          <w:szCs w:val="22"/>
        </w:rPr>
        <w:t xml:space="preserve"> the RFP, the </w:t>
      </w:r>
      <w:r w:rsidR="00660E83" w:rsidRPr="004C7816">
        <w:rPr>
          <w:rStyle w:val="cf01"/>
          <w:rFonts w:ascii="Calibri" w:hAnsi="Calibri" w:cs="Calibri"/>
          <w:sz w:val="22"/>
          <w:szCs w:val="22"/>
        </w:rPr>
        <w:t xml:space="preserve">Offeror shall disclose all locations where services will be </w:t>
      </w:r>
      <w:r w:rsidR="00660E83" w:rsidRPr="004C7816">
        <w:rPr>
          <w:rStyle w:val="cf01"/>
          <w:rFonts w:ascii="Calibri" w:hAnsi="Calibri" w:cs="Calibri"/>
          <w:sz w:val="22"/>
          <w:szCs w:val="22"/>
        </w:rPr>
        <w:lastRenderedPageBreak/>
        <w:t xml:space="preserve">performed by the Offeror and all subcontractors, a description of the services performed in each location, and the known or anticipated percentage of services to be performed at each location. It shall be a breach of contract if the Offeror shifts any such work outside </w:t>
      </w:r>
      <w:r w:rsidR="00FC2D7F">
        <w:rPr>
          <w:rStyle w:val="cf01"/>
          <w:rFonts w:ascii="Calibri" w:hAnsi="Calibri" w:cs="Calibri"/>
          <w:sz w:val="22"/>
          <w:szCs w:val="22"/>
        </w:rPr>
        <w:t xml:space="preserve">of </w:t>
      </w:r>
      <w:r w:rsidR="00660E83" w:rsidRPr="004C7816">
        <w:rPr>
          <w:rStyle w:val="cf01"/>
          <w:rFonts w:ascii="Calibri" w:hAnsi="Calibri" w:cs="Calibri"/>
          <w:sz w:val="22"/>
          <w:szCs w:val="22"/>
        </w:rPr>
        <w:t>the United States post</w:t>
      </w:r>
      <w:r w:rsidR="007216DE">
        <w:rPr>
          <w:rStyle w:val="cf01"/>
          <w:rFonts w:ascii="Calibri" w:hAnsi="Calibri" w:cs="Calibri"/>
          <w:sz w:val="22"/>
          <w:szCs w:val="22"/>
        </w:rPr>
        <w:t>-c</w:t>
      </w:r>
      <w:r w:rsidR="00660E83" w:rsidRPr="004C7816">
        <w:rPr>
          <w:rStyle w:val="cf01"/>
          <w:rFonts w:ascii="Calibri" w:hAnsi="Calibri" w:cs="Calibri"/>
          <w:sz w:val="22"/>
          <w:szCs w:val="22"/>
        </w:rPr>
        <w:t xml:space="preserve">ontract execution. </w:t>
      </w:r>
      <w:r w:rsidR="00CA430D">
        <w:rPr>
          <w:rStyle w:val="cf01"/>
          <w:rFonts w:ascii="Calibri" w:hAnsi="Calibri" w:cs="Calibri"/>
          <w:sz w:val="22"/>
          <w:szCs w:val="22"/>
        </w:rPr>
        <w:t>Offerors may add a</w:t>
      </w:r>
      <w:r w:rsidR="00660E83" w:rsidRPr="004C7816">
        <w:rPr>
          <w:rStyle w:val="cf01"/>
          <w:rFonts w:ascii="Calibri" w:hAnsi="Calibri" w:cs="Calibri"/>
          <w:sz w:val="22"/>
          <w:szCs w:val="22"/>
        </w:rPr>
        <w:t>dditional lines for complete disclosure</w:t>
      </w:r>
      <w:r w:rsidR="00CA430D">
        <w:rPr>
          <w:rStyle w:val="cf01"/>
          <w:rFonts w:ascii="Calibri" w:hAnsi="Calibri" w:cs="Calibri"/>
          <w:sz w:val="22"/>
          <w:szCs w:val="22"/>
        </w:rPr>
        <w:t xml:space="preserve"> </w:t>
      </w:r>
      <w:r w:rsidR="00660E83" w:rsidRPr="004C7816">
        <w:rPr>
          <w:rStyle w:val="cf01"/>
          <w:rFonts w:ascii="Calibri" w:hAnsi="Calibri" w:cs="Calibri"/>
          <w:sz w:val="22"/>
          <w:szCs w:val="22"/>
        </w:rPr>
        <w:t xml:space="preserve">or </w:t>
      </w:r>
      <w:r w:rsidR="00CA430D">
        <w:rPr>
          <w:rStyle w:val="cf01"/>
          <w:rFonts w:ascii="Calibri" w:hAnsi="Calibri" w:cs="Calibri"/>
          <w:sz w:val="22"/>
          <w:szCs w:val="22"/>
        </w:rPr>
        <w:t xml:space="preserve">provide </w:t>
      </w:r>
      <w:r w:rsidR="00660E83" w:rsidRPr="004C7816">
        <w:rPr>
          <w:rStyle w:val="cf01"/>
          <w:rFonts w:ascii="Calibri" w:hAnsi="Calibri" w:cs="Calibri"/>
          <w:sz w:val="22"/>
          <w:szCs w:val="22"/>
        </w:rPr>
        <w:t>an attachment in a substantially similar format.</w:t>
      </w:r>
    </w:p>
    <w:p w14:paraId="19CEE44A" w14:textId="77777777" w:rsidR="00AA1C1D" w:rsidRPr="00C62124" w:rsidRDefault="00AA1C1D" w:rsidP="00AA1C1D">
      <w:pPr>
        <w:pStyle w:val="RFRLevel3Heading"/>
        <w:ind w:left="1440" w:hanging="720"/>
        <w:rPr>
          <w:sz w:val="22"/>
          <w:szCs w:val="20"/>
        </w:rPr>
      </w:pPr>
      <w:r w:rsidRPr="00C62124">
        <w:rPr>
          <w:sz w:val="22"/>
          <w:szCs w:val="20"/>
        </w:rPr>
        <w:t>Offerors should proactively identify any missing requirements or constraints, as well as any requirements or constraints in need of modification or clarification.</w:t>
      </w:r>
    </w:p>
    <w:p w14:paraId="3E6A947A" w14:textId="7B36DD62" w:rsidR="00AA1C1D" w:rsidRPr="00AA1C1D" w:rsidRDefault="00AA1C1D" w:rsidP="00AA1C1D">
      <w:pPr>
        <w:pStyle w:val="RFRLevel3Heading"/>
        <w:ind w:left="1440" w:hanging="720"/>
        <w:rPr>
          <w:sz w:val="22"/>
          <w:szCs w:val="20"/>
        </w:rPr>
      </w:pPr>
      <w:r w:rsidRPr="00C62124">
        <w:rPr>
          <w:sz w:val="22"/>
          <w:szCs w:val="20"/>
        </w:rPr>
        <w:t xml:space="preserve">Offerors must demonstrate their ability to support functionalities of the requirements included in </w:t>
      </w:r>
      <w:r w:rsidR="00953B92">
        <w:rPr>
          <w:rFonts w:eastAsia="Times New Roman"/>
          <w:bCs w:val="0"/>
          <w:color w:val="auto"/>
          <w:kern w:val="2"/>
          <w:sz w:val="22"/>
          <w14:ligatures w14:val="standardContextual"/>
        </w:rPr>
        <w:t xml:space="preserve">Section 7.7, Key Personnel, and Section 7.9, </w:t>
      </w:r>
      <w:r w:rsidR="00953B92" w:rsidRPr="004C7816">
        <w:rPr>
          <w:rStyle w:val="cf01"/>
          <w:rFonts w:ascii="Calibri" w:hAnsi="Calibri" w:cs="Calibri"/>
          <w:sz w:val="22"/>
          <w:szCs w:val="22"/>
        </w:rPr>
        <w:t>Where Services Are To Be Performed</w:t>
      </w:r>
      <w:r w:rsidR="00953B92" w:rsidRPr="004C7816">
        <w:rPr>
          <w:rFonts w:eastAsia="Times New Roman"/>
          <w:color w:val="auto"/>
          <w:kern w:val="2"/>
          <w:sz w:val="22"/>
          <w14:ligatures w14:val="standardContextual"/>
        </w:rPr>
        <w:t>,</w:t>
      </w:r>
      <w:r w:rsidR="00953B92">
        <w:rPr>
          <w:rFonts w:eastAsia="Times New Roman"/>
          <w:bCs w:val="0"/>
          <w:color w:val="auto"/>
          <w:kern w:val="2"/>
          <w:sz w:val="22"/>
          <w14:ligatures w14:val="standardContextual"/>
        </w:rPr>
        <w:t xml:space="preserve"> of the RFP</w:t>
      </w:r>
      <w:r>
        <w:rPr>
          <w:sz w:val="22"/>
          <w:szCs w:val="20"/>
        </w:rPr>
        <w:t>,</w:t>
      </w:r>
      <w:r w:rsidRPr="00C62124">
        <w:rPr>
          <w:sz w:val="22"/>
          <w:szCs w:val="20"/>
        </w:rPr>
        <w:t xml:space="preserve"> but should not include any associated costs in their </w:t>
      </w:r>
      <w:r>
        <w:rPr>
          <w:sz w:val="22"/>
          <w:szCs w:val="20"/>
        </w:rPr>
        <w:t>c</w:t>
      </w:r>
      <w:r w:rsidRPr="00C62124">
        <w:rPr>
          <w:sz w:val="22"/>
          <w:szCs w:val="20"/>
        </w:rPr>
        <w:t xml:space="preserve">ost </w:t>
      </w:r>
      <w:r>
        <w:rPr>
          <w:sz w:val="22"/>
          <w:szCs w:val="20"/>
        </w:rPr>
        <w:t>p</w:t>
      </w:r>
      <w:r w:rsidRPr="00C62124">
        <w:rPr>
          <w:sz w:val="22"/>
          <w:szCs w:val="20"/>
        </w:rPr>
        <w:t>roposal.</w:t>
      </w:r>
    </w:p>
    <w:p w14:paraId="2372C203" w14:textId="2ED8636A" w:rsidR="005828D3" w:rsidRPr="004C7816" w:rsidRDefault="005828D3" w:rsidP="00BD796C">
      <w:pPr>
        <w:pStyle w:val="Level2LaterSections"/>
        <w:ind w:left="1440" w:hanging="720"/>
      </w:pPr>
      <w:r w:rsidRPr="004C7816">
        <w:rPr>
          <w:rFonts w:eastAsia="Times New Roman"/>
          <w:bCs/>
          <w:color w:val="auto"/>
          <w:kern w:val="2"/>
          <w:sz w:val="22"/>
          <w14:ligatures w14:val="standardContextual"/>
        </w:rPr>
        <w:t>If Offerors cannot meet one or more of the stated requirements</w:t>
      </w:r>
      <w:r w:rsidR="00B85108">
        <w:rPr>
          <w:rFonts w:eastAsia="Times New Roman"/>
          <w:bCs/>
          <w:color w:val="auto"/>
          <w:kern w:val="2"/>
          <w:sz w:val="22"/>
          <w14:ligatures w14:val="standardContextual"/>
        </w:rPr>
        <w:t xml:space="preserve"> for Section 7.7, Key Personnel, and/or Section 7.9, </w:t>
      </w:r>
      <w:r w:rsidR="00B85108" w:rsidRPr="004C7816">
        <w:rPr>
          <w:rStyle w:val="cf01"/>
          <w:rFonts w:ascii="Calibri" w:hAnsi="Calibri" w:cs="Calibri"/>
          <w:sz w:val="22"/>
          <w:szCs w:val="22"/>
        </w:rPr>
        <w:t>Where Services Are To Be Performed</w:t>
      </w:r>
      <w:r w:rsidRPr="004C7816">
        <w:rPr>
          <w:rFonts w:eastAsia="Times New Roman"/>
          <w:bCs/>
          <w:color w:val="auto"/>
          <w:kern w:val="2"/>
          <w:sz w:val="22"/>
          <w14:ligatures w14:val="standardContextual"/>
        </w:rPr>
        <w:t>,</w:t>
      </w:r>
      <w:r w:rsidR="00B85108">
        <w:rPr>
          <w:rFonts w:eastAsia="Times New Roman"/>
          <w:bCs/>
          <w:color w:val="auto"/>
          <w:kern w:val="2"/>
          <w:sz w:val="22"/>
          <w14:ligatures w14:val="standardContextual"/>
        </w:rPr>
        <w:t xml:space="preserve"> of the RFP,</w:t>
      </w:r>
      <w:r w:rsidRPr="004C7816">
        <w:rPr>
          <w:rFonts w:eastAsia="Times New Roman"/>
          <w:bCs/>
          <w:color w:val="auto"/>
          <w:kern w:val="2"/>
          <w:sz w:val="22"/>
          <w14:ligatures w14:val="standardContextual"/>
        </w:rPr>
        <w:t xml:space="preserve"> Offerors must populate </w:t>
      </w:r>
      <w:r w:rsidR="00375F21">
        <w:rPr>
          <w:rFonts w:eastAsia="Times New Roman"/>
          <w:b/>
          <w:color w:val="auto"/>
          <w:kern w:val="2"/>
          <w:sz w:val="22"/>
          <w14:ligatures w14:val="standardContextual"/>
        </w:rPr>
        <w:t xml:space="preserve">Exhibit </w:t>
      </w:r>
      <w:r w:rsidR="00D4698B">
        <w:rPr>
          <w:rFonts w:eastAsia="Times New Roman"/>
          <w:b/>
          <w:color w:val="auto"/>
          <w:kern w:val="2"/>
          <w:sz w:val="22"/>
          <w14:ligatures w14:val="standardContextual"/>
        </w:rPr>
        <w:t>6.</w:t>
      </w:r>
      <w:r w:rsidR="00375F21">
        <w:rPr>
          <w:rFonts w:eastAsia="Times New Roman"/>
          <w:b/>
          <w:color w:val="auto"/>
          <w:kern w:val="2"/>
          <w:sz w:val="22"/>
          <w14:ligatures w14:val="standardContextual"/>
        </w:rPr>
        <w:t>8</w:t>
      </w:r>
      <w:r w:rsidR="00D4698B">
        <w:rPr>
          <w:rFonts w:eastAsia="Times New Roman"/>
          <w:b/>
          <w:color w:val="auto"/>
          <w:kern w:val="2"/>
          <w:sz w:val="22"/>
          <w14:ligatures w14:val="standardContextual"/>
        </w:rPr>
        <w:t>.2</w:t>
      </w:r>
      <w:r w:rsidRPr="004C7816">
        <w:rPr>
          <w:rFonts w:eastAsia="Times New Roman"/>
          <w:bCs/>
          <w:color w:val="auto"/>
          <w:kern w:val="2"/>
          <w:sz w:val="22"/>
          <w14:ligatures w14:val="standardContextual"/>
        </w:rPr>
        <w:t xml:space="preserve"> below with their exception(s) to the corresponding requirement(s).</w:t>
      </w:r>
    </w:p>
    <w:p w14:paraId="0489B579" w14:textId="00E58FE8" w:rsidR="005828D3" w:rsidRPr="004C7816" w:rsidRDefault="00375F21"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D4698B">
        <w:rPr>
          <w:rFonts w:ascii="Calibri" w:hAnsi="Calibri" w:cs="Calibri"/>
          <w:sz w:val="22"/>
        </w:rPr>
        <w:t>6.</w:t>
      </w:r>
      <w:r>
        <w:rPr>
          <w:rFonts w:ascii="Calibri" w:hAnsi="Calibri" w:cs="Calibri"/>
          <w:sz w:val="22"/>
        </w:rPr>
        <w:t>8.</w:t>
      </w:r>
      <w:r w:rsidR="00D4698B">
        <w:rPr>
          <w:rFonts w:ascii="Calibri" w:hAnsi="Calibri" w:cs="Calibri"/>
          <w:sz w:val="22"/>
        </w:rPr>
        <w:t>2.</w:t>
      </w:r>
      <w:r>
        <w:rPr>
          <w:rFonts w:ascii="Calibri" w:hAnsi="Calibri" w:cs="Calibri"/>
          <w:sz w:val="22"/>
        </w:rPr>
        <w:t xml:space="preserve"> </w:t>
      </w:r>
      <w:r w:rsidR="005828D3" w:rsidRPr="004C7816">
        <w:rPr>
          <w:rFonts w:ascii="Calibri" w:hAnsi="Calibri" w:cs="Calibri"/>
          <w:sz w:val="22"/>
        </w:rPr>
        <w:t>Exceptions: Key Personnel</w:t>
      </w:r>
      <w:r w:rsidR="005C646D">
        <w:rPr>
          <w:rFonts w:ascii="Calibri" w:hAnsi="Calibri" w:cs="Calibri"/>
          <w:sz w:val="22"/>
        </w:rPr>
        <w:t>, Where Services Are To Be Performed (RFP Sections 7.7</w:t>
      </w:r>
      <w:r w:rsidR="00D4698B">
        <w:rPr>
          <w:rFonts w:ascii="Calibri" w:hAnsi="Calibri" w:cs="Calibri"/>
          <w:sz w:val="22"/>
        </w:rPr>
        <w:t xml:space="preserve">, </w:t>
      </w:r>
      <w:r w:rsidR="005C646D">
        <w:rPr>
          <w:rFonts w:ascii="Calibri" w:hAnsi="Calibri" w:cs="Calibri"/>
          <w:sz w:val="22"/>
        </w:rPr>
        <w:t>7.9)</w:t>
      </w:r>
      <w:r w:rsidR="005828D3" w:rsidRPr="004C7816">
        <w:rPr>
          <w:rFonts w:ascii="Calibri" w:hAnsi="Calibri" w:cs="Calibri"/>
          <w:sz w:val="22"/>
        </w:rPr>
        <w:t xml:space="preserve"> </w:t>
      </w:r>
    </w:p>
    <w:tbl>
      <w:tblPr>
        <w:tblStyle w:val="GridTable4"/>
        <w:tblW w:w="0" w:type="auto"/>
        <w:tblLook w:val="04A0" w:firstRow="1" w:lastRow="0" w:firstColumn="1" w:lastColumn="0" w:noHBand="0" w:noVBand="1"/>
      </w:tblPr>
      <w:tblGrid>
        <w:gridCol w:w="1525"/>
        <w:gridCol w:w="1710"/>
        <w:gridCol w:w="2880"/>
        <w:gridCol w:w="3235"/>
      </w:tblGrid>
      <w:tr w:rsidR="005828D3" w:rsidRPr="00495CB5" w14:paraId="7DB102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3203A844" w14:textId="77777777" w:rsidR="005828D3" w:rsidRPr="00495CB5" w:rsidRDefault="005828D3"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515B1337" w14:textId="77777777" w:rsidR="005828D3" w:rsidRPr="00495CB5" w:rsidRDefault="005828D3"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2DFD0F01" w14:textId="77777777" w:rsidR="005828D3" w:rsidRPr="00495CB5" w:rsidRDefault="005828D3"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60357406" w14:textId="77777777" w:rsidR="005828D3" w:rsidRPr="00495CB5" w:rsidRDefault="005828D3"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5828D3" w:rsidRPr="00495CB5" w14:paraId="128DD5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AABF181" w14:textId="77777777" w:rsidR="005828D3" w:rsidRPr="00495CB5" w:rsidRDefault="005828D3" w:rsidP="005E562D">
            <w:pPr>
              <w:spacing w:after="120"/>
              <w:rPr>
                <w:rFonts w:ascii="Calibri" w:hAnsi="Calibri" w:cs="Calibri"/>
                <w:sz w:val="20"/>
                <w:szCs w:val="20"/>
              </w:rPr>
            </w:pPr>
          </w:p>
        </w:tc>
        <w:tc>
          <w:tcPr>
            <w:tcW w:w="1710" w:type="dxa"/>
          </w:tcPr>
          <w:p w14:paraId="015C8DDA" w14:textId="77777777" w:rsidR="005828D3" w:rsidRPr="00495CB5" w:rsidRDefault="005828D3"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56BA8935" w14:textId="77777777" w:rsidR="005828D3" w:rsidRPr="00495CB5" w:rsidRDefault="005828D3"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4D2EAC1E" w14:textId="77777777" w:rsidR="005828D3" w:rsidRPr="00495CB5" w:rsidRDefault="005828D3"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828D3" w:rsidRPr="00495CB5" w14:paraId="1C59510B" w14:textId="77777777">
        <w:tc>
          <w:tcPr>
            <w:cnfStyle w:val="001000000000" w:firstRow="0" w:lastRow="0" w:firstColumn="1" w:lastColumn="0" w:oddVBand="0" w:evenVBand="0" w:oddHBand="0" w:evenHBand="0" w:firstRowFirstColumn="0" w:firstRowLastColumn="0" w:lastRowFirstColumn="0" w:lastRowLastColumn="0"/>
            <w:tcW w:w="1525" w:type="dxa"/>
          </w:tcPr>
          <w:p w14:paraId="6643E709" w14:textId="77777777" w:rsidR="005828D3" w:rsidRPr="00495CB5" w:rsidRDefault="005828D3" w:rsidP="005E562D">
            <w:pPr>
              <w:spacing w:after="120"/>
              <w:rPr>
                <w:rFonts w:ascii="Calibri" w:hAnsi="Calibri" w:cs="Calibri"/>
                <w:sz w:val="20"/>
                <w:szCs w:val="20"/>
              </w:rPr>
            </w:pPr>
          </w:p>
        </w:tc>
        <w:tc>
          <w:tcPr>
            <w:tcW w:w="1710" w:type="dxa"/>
          </w:tcPr>
          <w:p w14:paraId="5603412D" w14:textId="77777777" w:rsidR="005828D3" w:rsidRPr="00495CB5" w:rsidRDefault="005828D3"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55E82D51" w14:textId="77777777" w:rsidR="005828D3" w:rsidRPr="00495CB5" w:rsidRDefault="005828D3"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471F71B0" w14:textId="77777777" w:rsidR="005828D3" w:rsidRPr="00495CB5" w:rsidRDefault="005828D3"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5828D3" w:rsidRPr="00495CB5" w14:paraId="0CF86D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986E040" w14:textId="77777777" w:rsidR="005828D3" w:rsidRPr="00495CB5" w:rsidRDefault="005828D3" w:rsidP="005E562D">
            <w:pPr>
              <w:spacing w:after="120"/>
              <w:rPr>
                <w:rFonts w:ascii="Calibri" w:hAnsi="Calibri" w:cs="Calibri"/>
                <w:sz w:val="20"/>
                <w:szCs w:val="20"/>
              </w:rPr>
            </w:pPr>
          </w:p>
        </w:tc>
        <w:tc>
          <w:tcPr>
            <w:tcW w:w="1710" w:type="dxa"/>
          </w:tcPr>
          <w:p w14:paraId="3655B524" w14:textId="77777777" w:rsidR="005828D3" w:rsidRPr="00495CB5" w:rsidRDefault="005828D3"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11130145" w14:textId="77777777" w:rsidR="005828D3" w:rsidRPr="00495CB5" w:rsidRDefault="005828D3"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212469B8" w14:textId="77777777" w:rsidR="005828D3" w:rsidRPr="00495CB5" w:rsidRDefault="005828D3"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828D3" w:rsidRPr="00495CB5" w14:paraId="7D12D94C" w14:textId="77777777">
        <w:tc>
          <w:tcPr>
            <w:cnfStyle w:val="001000000000" w:firstRow="0" w:lastRow="0" w:firstColumn="1" w:lastColumn="0" w:oddVBand="0" w:evenVBand="0" w:oddHBand="0" w:evenHBand="0" w:firstRowFirstColumn="0" w:firstRowLastColumn="0" w:lastRowFirstColumn="0" w:lastRowLastColumn="0"/>
            <w:tcW w:w="1525" w:type="dxa"/>
          </w:tcPr>
          <w:p w14:paraId="318A76D7" w14:textId="77777777" w:rsidR="005828D3" w:rsidRPr="00495CB5" w:rsidRDefault="005828D3" w:rsidP="005E562D">
            <w:pPr>
              <w:spacing w:after="120"/>
              <w:rPr>
                <w:rFonts w:ascii="Calibri" w:hAnsi="Calibri" w:cs="Calibri"/>
                <w:sz w:val="20"/>
                <w:szCs w:val="20"/>
              </w:rPr>
            </w:pPr>
          </w:p>
        </w:tc>
        <w:tc>
          <w:tcPr>
            <w:tcW w:w="1710" w:type="dxa"/>
          </w:tcPr>
          <w:p w14:paraId="27FDEF32" w14:textId="77777777" w:rsidR="005828D3" w:rsidRPr="00495CB5" w:rsidRDefault="005828D3"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53CE29E1" w14:textId="77777777" w:rsidR="005828D3" w:rsidRPr="00495CB5" w:rsidRDefault="005828D3"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272978FA" w14:textId="77777777" w:rsidR="005828D3" w:rsidRPr="00495CB5" w:rsidRDefault="005828D3"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0F0B7E36" w14:textId="1650F5A7" w:rsidR="007874A8" w:rsidRPr="004C7816" w:rsidRDefault="00A7372C" w:rsidP="00626124">
      <w:pPr>
        <w:pStyle w:val="RFRv2ofLevel2wordsonly"/>
        <w:spacing w:before="120"/>
        <w:ind w:left="720" w:hanging="360"/>
        <w:rPr>
          <w:rFonts w:ascii="Calibri" w:hAnsi="Calibri" w:cs="Calibri"/>
          <w:b/>
          <w:bCs w:val="0"/>
        </w:rPr>
      </w:pPr>
      <w:r w:rsidRPr="004C7816">
        <w:rPr>
          <w:rFonts w:ascii="Calibri" w:hAnsi="Calibri" w:cs="Calibri"/>
          <w:b/>
          <w:bCs w:val="0"/>
          <w:sz w:val="22"/>
          <w:szCs w:val="20"/>
        </w:rPr>
        <w:t>Offeror/Staff Specifications</w:t>
      </w:r>
      <w:r w:rsidR="006F59EF" w:rsidRPr="004C7816">
        <w:rPr>
          <w:rFonts w:ascii="Calibri" w:hAnsi="Calibri" w:cs="Calibri"/>
          <w:b/>
          <w:bCs w:val="0"/>
          <w:sz w:val="22"/>
          <w:szCs w:val="20"/>
        </w:rPr>
        <w:t>, Experience, and Capabilities</w:t>
      </w:r>
    </w:p>
    <w:p w14:paraId="28850304" w14:textId="6CD67F6B" w:rsidR="005D6CD2" w:rsidRPr="004C7816" w:rsidRDefault="005D6CD2" w:rsidP="00626124">
      <w:pPr>
        <w:pStyle w:val="RFRLevel3Heading"/>
        <w:ind w:left="1440" w:hanging="720"/>
        <w:rPr>
          <w:sz w:val="22"/>
        </w:rPr>
      </w:pPr>
      <w:r w:rsidRPr="004C7816">
        <w:rPr>
          <w:sz w:val="22"/>
        </w:rPr>
        <w:t>Prior Experience</w:t>
      </w:r>
      <w:r w:rsidR="00626124">
        <w:rPr>
          <w:sz w:val="22"/>
        </w:rPr>
        <w:t xml:space="preserve">: </w:t>
      </w:r>
      <w:r w:rsidR="00626124" w:rsidRPr="00626124">
        <w:rPr>
          <w:sz w:val="22"/>
        </w:rPr>
        <w:t xml:space="preserve">Describe </w:t>
      </w:r>
      <w:r w:rsidR="00626124">
        <w:rPr>
          <w:sz w:val="22"/>
        </w:rPr>
        <w:t xml:space="preserve">the </w:t>
      </w:r>
      <w:r w:rsidR="00626124" w:rsidRPr="00626124">
        <w:rPr>
          <w:sz w:val="22"/>
        </w:rPr>
        <w:t>Offer</w:t>
      </w:r>
      <w:r w:rsidR="00626124">
        <w:rPr>
          <w:sz w:val="22"/>
        </w:rPr>
        <w:t>or</w:t>
      </w:r>
      <w:r w:rsidR="00626124" w:rsidRPr="00626124">
        <w:rPr>
          <w:sz w:val="22"/>
        </w:rPr>
        <w:t>’s (staff) knowledge and experience: </w:t>
      </w:r>
    </w:p>
    <w:p w14:paraId="5306CC6D" w14:textId="1B8B7A8A" w:rsidR="005D6CD2" w:rsidRPr="00626124" w:rsidRDefault="00F066CC" w:rsidP="00626124">
      <w:pPr>
        <w:pStyle w:val="RFRLevel4"/>
        <w:ind w:left="2160" w:hanging="1080"/>
        <w:rPr>
          <w:sz w:val="22"/>
          <w:szCs w:val="22"/>
        </w:rPr>
      </w:pPr>
      <w:r>
        <w:rPr>
          <w:sz w:val="22"/>
          <w:szCs w:val="22"/>
        </w:rPr>
        <w:t>How many employees does the Offeror have who have experience with the Offeror’s products and services being offered under this RFP?</w:t>
      </w:r>
      <w:r w:rsidR="005D6CD2" w:rsidRPr="00626124">
        <w:rPr>
          <w:sz w:val="22"/>
          <w:szCs w:val="22"/>
        </w:rPr>
        <w:t> </w:t>
      </w:r>
    </w:p>
    <w:p w14:paraId="46DD5DB8" w14:textId="75AE1C8E" w:rsidR="005D6CD2" w:rsidRDefault="00F066CC" w:rsidP="00626124">
      <w:pPr>
        <w:pStyle w:val="RFRLevel4"/>
        <w:ind w:left="2160" w:hanging="1080"/>
        <w:rPr>
          <w:sz w:val="22"/>
          <w:szCs w:val="22"/>
        </w:rPr>
      </w:pPr>
      <w:r>
        <w:rPr>
          <w:sz w:val="22"/>
          <w:szCs w:val="22"/>
        </w:rPr>
        <w:t xml:space="preserve">What is the average, maximum, and minimum number of years that </w:t>
      </w:r>
      <w:r w:rsidR="003548F1">
        <w:rPr>
          <w:sz w:val="22"/>
          <w:szCs w:val="22"/>
        </w:rPr>
        <w:t>each</w:t>
      </w:r>
      <w:r>
        <w:rPr>
          <w:sz w:val="22"/>
          <w:szCs w:val="22"/>
        </w:rPr>
        <w:t xml:space="preserve"> </w:t>
      </w:r>
      <w:r w:rsidR="00180B78">
        <w:rPr>
          <w:sz w:val="22"/>
          <w:szCs w:val="22"/>
        </w:rPr>
        <w:t>K</w:t>
      </w:r>
      <w:r>
        <w:rPr>
          <w:sz w:val="22"/>
          <w:szCs w:val="22"/>
        </w:rPr>
        <w:t xml:space="preserve">ey </w:t>
      </w:r>
      <w:r w:rsidR="00180B78">
        <w:rPr>
          <w:sz w:val="22"/>
          <w:szCs w:val="22"/>
        </w:rPr>
        <w:t>P</w:t>
      </w:r>
      <w:r>
        <w:rPr>
          <w:sz w:val="22"/>
          <w:szCs w:val="22"/>
        </w:rPr>
        <w:t>erson has as an employee of the Offeror working on the products and services being offered under this RFP?</w:t>
      </w:r>
    </w:p>
    <w:p w14:paraId="167ECF7C" w14:textId="61C81B48" w:rsidR="00F066CC" w:rsidRDefault="00F066CC" w:rsidP="00626124">
      <w:pPr>
        <w:pStyle w:val="RFRLevel4"/>
        <w:ind w:left="2160" w:hanging="1080"/>
        <w:rPr>
          <w:sz w:val="22"/>
          <w:szCs w:val="22"/>
        </w:rPr>
      </w:pPr>
      <w:r>
        <w:rPr>
          <w:sz w:val="22"/>
          <w:szCs w:val="22"/>
        </w:rPr>
        <w:t xml:space="preserve">For each Key Person listed, identify their total years of employment with the Offeror, the number of years </w:t>
      </w:r>
      <w:r w:rsidR="003E60B7">
        <w:rPr>
          <w:sz w:val="22"/>
          <w:szCs w:val="22"/>
        </w:rPr>
        <w:t xml:space="preserve">of </w:t>
      </w:r>
      <w:r>
        <w:rPr>
          <w:sz w:val="22"/>
          <w:szCs w:val="22"/>
        </w:rPr>
        <w:t xml:space="preserve">experience in the products and services related to this RFP, and other projects </w:t>
      </w:r>
      <w:r w:rsidR="00A466A1">
        <w:rPr>
          <w:sz w:val="22"/>
          <w:szCs w:val="22"/>
        </w:rPr>
        <w:t xml:space="preserve">for which </w:t>
      </w:r>
      <w:r>
        <w:rPr>
          <w:sz w:val="22"/>
          <w:szCs w:val="22"/>
        </w:rPr>
        <w:t>they held the same role as the role being proposed in response to this RFP (both as an employee of the Offeror or with another employer providing similar products and services</w:t>
      </w:r>
      <w:r w:rsidR="00B344F3">
        <w:rPr>
          <w:sz w:val="22"/>
          <w:szCs w:val="22"/>
        </w:rPr>
        <w:t>)</w:t>
      </w:r>
      <w:r>
        <w:rPr>
          <w:sz w:val="22"/>
          <w:szCs w:val="22"/>
        </w:rPr>
        <w:t>.</w:t>
      </w:r>
    </w:p>
    <w:p w14:paraId="482EBA92" w14:textId="4C51EEEF" w:rsidR="00F066CC" w:rsidRPr="00F066CC" w:rsidRDefault="00F066CC" w:rsidP="00F066CC">
      <w:pPr>
        <w:pStyle w:val="RFRLevel4"/>
        <w:ind w:left="2160" w:hanging="1080"/>
        <w:rPr>
          <w:sz w:val="22"/>
          <w:szCs w:val="22"/>
        </w:rPr>
      </w:pPr>
      <w:r>
        <w:rPr>
          <w:sz w:val="22"/>
          <w:szCs w:val="22"/>
        </w:rPr>
        <w:t xml:space="preserve">Have the </w:t>
      </w:r>
      <w:r w:rsidR="00BF36DF">
        <w:rPr>
          <w:sz w:val="22"/>
          <w:szCs w:val="22"/>
        </w:rPr>
        <w:t>Key Personnel</w:t>
      </w:r>
      <w:r>
        <w:rPr>
          <w:sz w:val="22"/>
          <w:szCs w:val="22"/>
        </w:rPr>
        <w:t xml:space="preserve"> identified for this project worked together before on a similar project as envisioned in this RFP?  If yes, identify which </w:t>
      </w:r>
      <w:r w:rsidR="00EA70BC">
        <w:rPr>
          <w:sz w:val="22"/>
          <w:szCs w:val="22"/>
        </w:rPr>
        <w:t>Key Personnel</w:t>
      </w:r>
      <w:r>
        <w:rPr>
          <w:sz w:val="22"/>
          <w:szCs w:val="22"/>
        </w:rPr>
        <w:t xml:space="preserve"> have worked together before, on what project, for how long.</w:t>
      </w:r>
    </w:p>
    <w:p w14:paraId="6802454E" w14:textId="77777777" w:rsidR="00F066CC" w:rsidRDefault="00F066CC" w:rsidP="00626124">
      <w:pPr>
        <w:pStyle w:val="RFRLevel4"/>
        <w:ind w:left="2160" w:hanging="1080"/>
        <w:rPr>
          <w:sz w:val="22"/>
          <w:szCs w:val="22"/>
        </w:rPr>
      </w:pPr>
      <w:r>
        <w:rPr>
          <w:sz w:val="22"/>
          <w:szCs w:val="22"/>
        </w:rPr>
        <w:t xml:space="preserve">Describe the number of projects and the Offeror’s role </w:t>
      </w:r>
      <w:r w:rsidR="005D6CD2" w:rsidRPr="00626124">
        <w:rPr>
          <w:sz w:val="22"/>
          <w:szCs w:val="22"/>
        </w:rPr>
        <w:t xml:space="preserve">In implementing </w:t>
      </w:r>
      <w:r>
        <w:rPr>
          <w:sz w:val="22"/>
          <w:szCs w:val="22"/>
        </w:rPr>
        <w:t>the following:</w:t>
      </w:r>
    </w:p>
    <w:p w14:paraId="53E6E9E4" w14:textId="7E481652" w:rsidR="00B67C62" w:rsidRPr="00626124" w:rsidRDefault="00F066CC" w:rsidP="00495CB5">
      <w:pPr>
        <w:pStyle w:val="RFRLevel4"/>
        <w:numPr>
          <w:ilvl w:val="4"/>
          <w:numId w:val="5"/>
        </w:numPr>
        <w:rPr>
          <w:sz w:val="22"/>
          <w:szCs w:val="22"/>
        </w:rPr>
      </w:pPr>
      <w:r>
        <w:rPr>
          <w:sz w:val="22"/>
          <w:szCs w:val="22"/>
        </w:rPr>
        <w:lastRenderedPageBreak/>
        <w:t>A</w:t>
      </w:r>
      <w:r w:rsidR="005D6CD2" w:rsidRPr="00626124">
        <w:rPr>
          <w:sz w:val="22"/>
          <w:szCs w:val="22"/>
        </w:rPr>
        <w:t xml:space="preserve">n eligibility engine to assist </w:t>
      </w:r>
      <w:r w:rsidR="00626124">
        <w:rPr>
          <w:sz w:val="22"/>
          <w:szCs w:val="22"/>
        </w:rPr>
        <w:t>customers</w:t>
      </w:r>
      <w:r w:rsidR="005D6CD2" w:rsidRPr="00626124">
        <w:rPr>
          <w:sz w:val="22"/>
          <w:szCs w:val="22"/>
        </w:rPr>
        <w:t xml:space="preserve"> in plan selection.</w:t>
      </w:r>
    </w:p>
    <w:p w14:paraId="04C3A14F" w14:textId="7B749F70" w:rsidR="00B67C62" w:rsidRPr="00626124" w:rsidRDefault="00F066CC" w:rsidP="00495CB5">
      <w:pPr>
        <w:pStyle w:val="RFRLevel4"/>
        <w:numPr>
          <w:ilvl w:val="4"/>
          <w:numId w:val="5"/>
        </w:numPr>
        <w:rPr>
          <w:sz w:val="22"/>
          <w:szCs w:val="22"/>
        </w:rPr>
      </w:pPr>
      <w:r>
        <w:rPr>
          <w:sz w:val="22"/>
          <w:szCs w:val="22"/>
        </w:rPr>
        <w:t>F</w:t>
      </w:r>
      <w:r w:rsidR="005D6CD2" w:rsidRPr="00626124">
        <w:rPr>
          <w:sz w:val="22"/>
          <w:szCs w:val="22"/>
        </w:rPr>
        <w:t>ederal Medicaid eligibility requirements and rules.</w:t>
      </w:r>
    </w:p>
    <w:p w14:paraId="0549ACC8" w14:textId="441572F0" w:rsidR="007C12DD" w:rsidRPr="00626124" w:rsidRDefault="00F066CC" w:rsidP="00495CB5">
      <w:pPr>
        <w:pStyle w:val="RFRLevel4"/>
        <w:numPr>
          <w:ilvl w:val="4"/>
          <w:numId w:val="5"/>
        </w:numPr>
        <w:ind w:left="2880" w:hanging="1440"/>
        <w:rPr>
          <w:sz w:val="22"/>
          <w:szCs w:val="22"/>
        </w:rPr>
      </w:pPr>
      <w:r>
        <w:rPr>
          <w:sz w:val="22"/>
          <w:szCs w:val="22"/>
        </w:rPr>
        <w:t>D</w:t>
      </w:r>
      <w:r w:rsidR="005D6CD2" w:rsidRPr="00626124">
        <w:rPr>
          <w:sz w:val="22"/>
          <w:szCs w:val="22"/>
        </w:rPr>
        <w:t>rafting technical specifications for SB</w:t>
      </w:r>
      <w:r w:rsidR="00010EC5">
        <w:rPr>
          <w:sz w:val="22"/>
          <w:szCs w:val="22"/>
        </w:rPr>
        <w:t>E</w:t>
      </w:r>
      <w:r w:rsidR="002C3A7C">
        <w:rPr>
          <w:sz w:val="22"/>
          <w:szCs w:val="22"/>
        </w:rPr>
        <w:t xml:space="preserve"> using the Federal Platform (SBE</w:t>
      </w:r>
      <w:r w:rsidR="005D6CD2" w:rsidRPr="00626124">
        <w:rPr>
          <w:sz w:val="22"/>
          <w:szCs w:val="22"/>
        </w:rPr>
        <w:t>-FP</w:t>
      </w:r>
      <w:r w:rsidR="002C3A7C">
        <w:rPr>
          <w:sz w:val="22"/>
          <w:szCs w:val="22"/>
        </w:rPr>
        <w:t>)</w:t>
      </w:r>
      <w:r w:rsidR="005D6CD2" w:rsidRPr="00626124">
        <w:rPr>
          <w:sz w:val="22"/>
          <w:szCs w:val="22"/>
        </w:rPr>
        <w:t xml:space="preserve"> and SB</w:t>
      </w:r>
      <w:r w:rsidR="00010EC5">
        <w:rPr>
          <w:sz w:val="22"/>
          <w:szCs w:val="22"/>
        </w:rPr>
        <w:t>E</w:t>
      </w:r>
      <w:r w:rsidR="005D6CD2" w:rsidRPr="00626124">
        <w:rPr>
          <w:sz w:val="22"/>
          <w:szCs w:val="22"/>
        </w:rPr>
        <w:t xml:space="preserve"> technology and networking needs.</w:t>
      </w:r>
    </w:p>
    <w:p w14:paraId="7C2A507D" w14:textId="27B36B5E" w:rsidR="006C666F" w:rsidRPr="004C7816" w:rsidRDefault="006C666F" w:rsidP="005E562D">
      <w:pPr>
        <w:pStyle w:val="RFRLevel1Heading"/>
        <w:spacing w:before="160" w:after="120"/>
        <w:rPr>
          <w:rFonts w:ascii="Calibri" w:hAnsi="Calibri" w:cs="Calibri"/>
        </w:rPr>
      </w:pPr>
      <w:r w:rsidRPr="004C7816">
        <w:rPr>
          <w:rFonts w:ascii="Calibri" w:hAnsi="Calibri" w:cs="Calibri"/>
        </w:rPr>
        <w:t>Qualifications</w:t>
      </w:r>
    </w:p>
    <w:p w14:paraId="7E5EBF78" w14:textId="35F913CF" w:rsidR="006C666F" w:rsidRPr="004C7816" w:rsidRDefault="006C666F" w:rsidP="005E562D">
      <w:pPr>
        <w:spacing w:after="120"/>
        <w:rPr>
          <w:rFonts w:ascii="Calibri" w:eastAsiaTheme="majorEastAsia" w:hAnsi="Calibri" w:cs="Calibri"/>
          <w:color w:val="000000" w:themeColor="text1"/>
        </w:rPr>
      </w:pPr>
      <w:r w:rsidRPr="004C7816">
        <w:rPr>
          <w:rFonts w:ascii="Calibri" w:hAnsi="Calibri" w:cs="Calibri"/>
        </w:rPr>
        <w:t xml:space="preserve">Provide </w:t>
      </w:r>
      <w:r w:rsidR="00012004">
        <w:rPr>
          <w:rFonts w:ascii="Calibri" w:hAnsi="Calibri" w:cs="Calibri"/>
        </w:rPr>
        <w:t xml:space="preserve">three </w:t>
      </w:r>
      <w:r w:rsidRPr="004C7816">
        <w:rPr>
          <w:rFonts w:ascii="Calibri" w:hAnsi="Calibri" w:cs="Calibri"/>
        </w:rPr>
        <w:t>(3) specific client qualifications in the past five (5) years that showcas</w:t>
      </w:r>
      <w:r w:rsidR="00DB2B2E">
        <w:rPr>
          <w:rFonts w:ascii="Calibri" w:hAnsi="Calibri" w:cs="Calibri"/>
        </w:rPr>
        <w:t>e</w:t>
      </w:r>
      <w:r w:rsidRPr="004C7816">
        <w:rPr>
          <w:rFonts w:ascii="Calibri" w:hAnsi="Calibri" w:cs="Calibri"/>
        </w:rPr>
        <w:t xml:space="preserve"> the Offeror’s ability in providing similar </w:t>
      </w:r>
      <w:r w:rsidR="00CA4AEF">
        <w:rPr>
          <w:rFonts w:ascii="Calibri" w:hAnsi="Calibri" w:cs="Calibri"/>
        </w:rPr>
        <w:t>se</w:t>
      </w:r>
      <w:r w:rsidRPr="004C7816">
        <w:rPr>
          <w:rFonts w:ascii="Calibri" w:hAnsi="Calibri" w:cs="Calibri"/>
        </w:rPr>
        <w:t>rvices for three (3) private</w:t>
      </w:r>
      <w:r w:rsidR="00BD5CAD">
        <w:rPr>
          <w:rFonts w:ascii="Calibri" w:hAnsi="Calibri" w:cs="Calibri"/>
        </w:rPr>
        <w:t>-</w:t>
      </w:r>
      <w:r w:rsidRPr="004C7816">
        <w:rPr>
          <w:rFonts w:ascii="Calibri" w:hAnsi="Calibri" w:cs="Calibri"/>
        </w:rPr>
        <w:t xml:space="preserve"> or public-sector clients. </w:t>
      </w:r>
    </w:p>
    <w:p w14:paraId="3D2C31CD" w14:textId="18BB2B7E" w:rsidR="006C666F" w:rsidRPr="004C7816" w:rsidRDefault="006C666F" w:rsidP="00E37D5B">
      <w:pPr>
        <w:pStyle w:val="RFRv2ofLevel2wordsonly"/>
        <w:ind w:left="720" w:hanging="360"/>
        <w:rPr>
          <w:rFonts w:ascii="Calibri" w:hAnsi="Calibri" w:cs="Calibri"/>
          <w:b/>
          <w:bCs w:val="0"/>
          <w:sz w:val="22"/>
        </w:rPr>
      </w:pPr>
      <w:r w:rsidRPr="004C7816">
        <w:rPr>
          <w:rFonts w:ascii="Calibri" w:hAnsi="Calibri" w:cs="Calibri"/>
          <w:b/>
          <w:bCs w:val="0"/>
          <w:sz w:val="22"/>
        </w:rPr>
        <w:t>Qualifications Showcase</w:t>
      </w:r>
    </w:p>
    <w:p w14:paraId="4C36ED78" w14:textId="2EE14FF7" w:rsidR="000B69CC" w:rsidRDefault="000B69CC" w:rsidP="000B69CC">
      <w:pPr>
        <w:pStyle w:val="RFRLevel3Heading"/>
        <w:ind w:left="1440" w:hanging="720"/>
        <w:rPr>
          <w:sz w:val="22"/>
        </w:rPr>
      </w:pPr>
      <w:r>
        <w:rPr>
          <w:sz w:val="22"/>
        </w:rPr>
        <w:t xml:space="preserve">Describe </w:t>
      </w:r>
      <w:r w:rsidR="00BD5CAD">
        <w:rPr>
          <w:sz w:val="22"/>
        </w:rPr>
        <w:t xml:space="preserve">the </w:t>
      </w:r>
      <w:r w:rsidRPr="000B69CC">
        <w:rPr>
          <w:sz w:val="22"/>
        </w:rPr>
        <w:t>Offeror</w:t>
      </w:r>
      <w:r>
        <w:rPr>
          <w:sz w:val="22"/>
        </w:rPr>
        <w:t>’s</w:t>
      </w:r>
      <w:r w:rsidRPr="000B69CC">
        <w:rPr>
          <w:sz w:val="22"/>
        </w:rPr>
        <w:t xml:space="preserve"> </w:t>
      </w:r>
      <w:r w:rsidR="00361F56">
        <w:rPr>
          <w:sz w:val="22"/>
        </w:rPr>
        <w:t xml:space="preserve">experience </w:t>
      </w:r>
      <w:r w:rsidR="00BD5CAD">
        <w:rPr>
          <w:sz w:val="22"/>
        </w:rPr>
        <w:t xml:space="preserve">with </w:t>
      </w:r>
      <w:r w:rsidRPr="000B69CC">
        <w:rPr>
          <w:sz w:val="22"/>
        </w:rPr>
        <w:t xml:space="preserve">providing eligibility and enrollment technology </w:t>
      </w:r>
      <w:r w:rsidR="00D417DD">
        <w:rPr>
          <w:sz w:val="22"/>
        </w:rPr>
        <w:t>Solution</w:t>
      </w:r>
      <w:r w:rsidRPr="000B69CC">
        <w:rPr>
          <w:sz w:val="22"/>
        </w:rPr>
        <w:t>s.</w:t>
      </w:r>
    </w:p>
    <w:p w14:paraId="2851A51D" w14:textId="256EB97D" w:rsidR="00DC6A19" w:rsidRPr="00DC6A19" w:rsidRDefault="00DC6A19" w:rsidP="00DC6A19">
      <w:pPr>
        <w:pStyle w:val="RFRLevel3Heading"/>
        <w:ind w:left="1440" w:hanging="720"/>
        <w:rPr>
          <w:sz w:val="22"/>
        </w:rPr>
      </w:pPr>
      <w:r>
        <w:rPr>
          <w:sz w:val="22"/>
        </w:rPr>
        <w:t xml:space="preserve">Describe </w:t>
      </w:r>
      <w:r w:rsidR="00BD5CAD">
        <w:rPr>
          <w:sz w:val="22"/>
        </w:rPr>
        <w:t xml:space="preserve">the </w:t>
      </w:r>
      <w:r>
        <w:rPr>
          <w:sz w:val="22"/>
        </w:rPr>
        <w:t xml:space="preserve">Offeror’s experience </w:t>
      </w:r>
      <w:r w:rsidR="00BD5CAD">
        <w:rPr>
          <w:sz w:val="22"/>
        </w:rPr>
        <w:t xml:space="preserve">with </w:t>
      </w:r>
      <w:r w:rsidRPr="00DC6A19">
        <w:rPr>
          <w:sz w:val="22"/>
        </w:rPr>
        <w:t xml:space="preserve">providing CAC implementation and operational services for health and human services programs. </w:t>
      </w:r>
    </w:p>
    <w:p w14:paraId="08CA02D1" w14:textId="0E98844B" w:rsidR="00DC6A19" w:rsidRPr="00FA5E82" w:rsidRDefault="00FA5E82" w:rsidP="005E01DC">
      <w:pPr>
        <w:pStyle w:val="RFRLevel3Heading"/>
        <w:ind w:left="1440" w:hanging="720"/>
        <w:rPr>
          <w:sz w:val="22"/>
        </w:rPr>
      </w:pPr>
      <w:r>
        <w:rPr>
          <w:sz w:val="22"/>
        </w:rPr>
        <w:t xml:space="preserve">Describe </w:t>
      </w:r>
      <w:r w:rsidR="00BD5CAD">
        <w:rPr>
          <w:sz w:val="22"/>
        </w:rPr>
        <w:t xml:space="preserve">the </w:t>
      </w:r>
      <w:r>
        <w:rPr>
          <w:sz w:val="22"/>
        </w:rPr>
        <w:t xml:space="preserve">Offeror’s </w:t>
      </w:r>
      <w:r w:rsidRPr="003E231A">
        <w:rPr>
          <w:sz w:val="22"/>
        </w:rPr>
        <w:t>experience</w:t>
      </w:r>
      <w:r w:rsidR="00BD5CAD">
        <w:rPr>
          <w:sz w:val="22"/>
        </w:rPr>
        <w:t xml:space="preserve"> with</w:t>
      </w:r>
      <w:r w:rsidRPr="003E231A">
        <w:rPr>
          <w:sz w:val="22"/>
        </w:rPr>
        <w:t xml:space="preserve"> providing technology implementation and operational services to more than one SBE.</w:t>
      </w:r>
    </w:p>
    <w:p w14:paraId="2366967E" w14:textId="3AD342D1" w:rsidR="00FA5E82" w:rsidRPr="00434FF5" w:rsidRDefault="00434FF5" w:rsidP="005E01DC">
      <w:pPr>
        <w:pStyle w:val="RFRLevel3Heading"/>
        <w:ind w:left="1440" w:hanging="720"/>
        <w:rPr>
          <w:sz w:val="22"/>
        </w:rPr>
      </w:pPr>
      <w:r w:rsidRPr="003E231A">
        <w:rPr>
          <w:sz w:val="22"/>
        </w:rPr>
        <w:t xml:space="preserve">Describe </w:t>
      </w:r>
      <w:r w:rsidR="00850B83">
        <w:rPr>
          <w:sz w:val="22"/>
        </w:rPr>
        <w:t xml:space="preserve">the </w:t>
      </w:r>
      <w:r w:rsidRPr="003E231A">
        <w:rPr>
          <w:sz w:val="22"/>
        </w:rPr>
        <w:t xml:space="preserve">Offeror’s experience </w:t>
      </w:r>
      <w:r w:rsidR="00850B83">
        <w:rPr>
          <w:sz w:val="22"/>
        </w:rPr>
        <w:t xml:space="preserve">with </w:t>
      </w:r>
      <w:r w:rsidRPr="003E231A">
        <w:rPr>
          <w:sz w:val="22"/>
        </w:rPr>
        <w:t>providing CAC implementation and operational services to more than one SBE</w:t>
      </w:r>
      <w:r w:rsidR="00B5635D">
        <w:rPr>
          <w:sz w:val="22"/>
        </w:rPr>
        <w:t>.</w:t>
      </w:r>
    </w:p>
    <w:p w14:paraId="18FD9F30" w14:textId="3BD09EC0" w:rsidR="00434FF5" w:rsidRDefault="009E66C0" w:rsidP="005E01DC">
      <w:pPr>
        <w:pStyle w:val="RFRLevel3Heading"/>
        <w:ind w:left="1440" w:hanging="720"/>
        <w:rPr>
          <w:sz w:val="22"/>
        </w:rPr>
      </w:pPr>
      <w:r w:rsidRPr="003E231A">
        <w:rPr>
          <w:sz w:val="22"/>
        </w:rPr>
        <w:t xml:space="preserve">Describe </w:t>
      </w:r>
      <w:r w:rsidR="00400040">
        <w:rPr>
          <w:sz w:val="22"/>
        </w:rPr>
        <w:t xml:space="preserve">the </w:t>
      </w:r>
      <w:r w:rsidRPr="003E231A">
        <w:rPr>
          <w:sz w:val="22"/>
        </w:rPr>
        <w:t xml:space="preserve">Offeror’s experience </w:t>
      </w:r>
      <w:r w:rsidR="00400040">
        <w:rPr>
          <w:sz w:val="22"/>
        </w:rPr>
        <w:t xml:space="preserve">with </w:t>
      </w:r>
      <w:r w:rsidRPr="003E231A">
        <w:rPr>
          <w:sz w:val="22"/>
        </w:rPr>
        <w:t>supporting a state’s transition off the FFE to an SBE</w:t>
      </w:r>
      <w:r w:rsidR="00B5635D">
        <w:rPr>
          <w:sz w:val="22"/>
        </w:rPr>
        <w:t>.</w:t>
      </w:r>
    </w:p>
    <w:p w14:paraId="58FAFBD4" w14:textId="06FEC641" w:rsidR="006C666F" w:rsidRDefault="006C666F" w:rsidP="003E231A">
      <w:pPr>
        <w:pStyle w:val="RFRLevel3Heading"/>
        <w:ind w:left="1440" w:hanging="720"/>
        <w:rPr>
          <w:sz w:val="22"/>
        </w:rPr>
      </w:pPr>
      <w:r w:rsidRPr="003E231A">
        <w:rPr>
          <w:sz w:val="22"/>
        </w:rPr>
        <w:t xml:space="preserve">Describe </w:t>
      </w:r>
      <w:r w:rsidR="00E37D5B" w:rsidRPr="003E231A">
        <w:rPr>
          <w:sz w:val="22"/>
        </w:rPr>
        <w:t xml:space="preserve">the </w:t>
      </w:r>
      <w:r w:rsidRPr="003E231A">
        <w:rPr>
          <w:sz w:val="22"/>
        </w:rPr>
        <w:t>Offeror’s knowledge and successfu</w:t>
      </w:r>
      <w:r w:rsidR="00400040">
        <w:rPr>
          <w:sz w:val="22"/>
        </w:rPr>
        <w:t>l</w:t>
      </w:r>
      <w:r w:rsidRPr="003E231A">
        <w:rPr>
          <w:sz w:val="22"/>
        </w:rPr>
        <w:t xml:space="preserve"> implementation of several SB</w:t>
      </w:r>
      <w:r w:rsidR="00994122" w:rsidRPr="003E231A">
        <w:rPr>
          <w:sz w:val="22"/>
        </w:rPr>
        <w:t>E</w:t>
      </w:r>
      <w:r w:rsidRPr="003E231A">
        <w:rPr>
          <w:sz w:val="22"/>
        </w:rPr>
        <w:t>-specific requirements</w:t>
      </w:r>
      <w:r w:rsidR="00994122" w:rsidRPr="003E231A">
        <w:rPr>
          <w:sz w:val="22"/>
        </w:rPr>
        <w:t xml:space="preserve">, including </w:t>
      </w:r>
      <w:r w:rsidRPr="003E231A">
        <w:rPr>
          <w:sz w:val="22"/>
        </w:rPr>
        <w:t>but not limited to</w:t>
      </w:r>
      <w:r w:rsidR="003E231A" w:rsidRPr="003E231A">
        <w:rPr>
          <w:sz w:val="22"/>
        </w:rPr>
        <w:t xml:space="preserve"> plan management, eligibility management in relation to </w:t>
      </w:r>
      <w:r w:rsidR="00E43A4B">
        <w:rPr>
          <w:sz w:val="22"/>
        </w:rPr>
        <w:t>m</w:t>
      </w:r>
      <w:r w:rsidR="00E43A4B" w:rsidRPr="003E231A">
        <w:rPr>
          <w:sz w:val="22"/>
        </w:rPr>
        <w:t xml:space="preserve">arketplace </w:t>
      </w:r>
      <w:r w:rsidR="003E231A" w:rsidRPr="003E231A">
        <w:rPr>
          <w:sz w:val="22"/>
        </w:rPr>
        <w:t>and Medicaid</w:t>
      </w:r>
      <w:r w:rsidR="00004533">
        <w:rPr>
          <w:sz w:val="22"/>
        </w:rPr>
        <w:t>/CHIP</w:t>
      </w:r>
      <w:r w:rsidR="003E231A" w:rsidRPr="003E231A">
        <w:rPr>
          <w:sz w:val="22"/>
        </w:rPr>
        <w:t xml:space="preserve"> coverage, system integration with Medicaid, </w:t>
      </w:r>
      <w:r w:rsidR="00E43A4B">
        <w:rPr>
          <w:sz w:val="22"/>
        </w:rPr>
        <w:t>m</w:t>
      </w:r>
      <w:r w:rsidR="00E43A4B" w:rsidRPr="003E231A">
        <w:rPr>
          <w:sz w:val="22"/>
        </w:rPr>
        <w:t xml:space="preserve">arketplace </w:t>
      </w:r>
      <w:r w:rsidR="003E231A" w:rsidRPr="003E231A">
        <w:rPr>
          <w:sz w:val="22"/>
        </w:rPr>
        <w:t>access and experience management, enrollment assistance and management, customer support, and agent/broker and assister supports.</w:t>
      </w:r>
    </w:p>
    <w:p w14:paraId="3AC495B2" w14:textId="004B8B18" w:rsidR="00C5337A" w:rsidRPr="003E231A" w:rsidRDefault="00C5337A" w:rsidP="003E231A">
      <w:pPr>
        <w:pStyle w:val="RFRLevel3Heading"/>
        <w:ind w:left="1440" w:hanging="720"/>
        <w:rPr>
          <w:sz w:val="22"/>
        </w:rPr>
      </w:pPr>
      <w:r>
        <w:rPr>
          <w:sz w:val="22"/>
        </w:rPr>
        <w:t xml:space="preserve">Describe the Offeror’s </w:t>
      </w:r>
      <w:r w:rsidRPr="00B5635D">
        <w:rPr>
          <w:sz w:val="22"/>
        </w:rPr>
        <w:t>experience leading and managing large-scale technology systems and CACs (“large-scale” is defined as a minimum of a $50M budget).</w:t>
      </w:r>
    </w:p>
    <w:p w14:paraId="4B6E1CE3" w14:textId="713BE8E6" w:rsidR="00B663B5" w:rsidRPr="004C7816" w:rsidRDefault="00B663B5" w:rsidP="00B5635D">
      <w:pPr>
        <w:pStyle w:val="RFRLevel3Heading"/>
        <w:ind w:left="1440" w:hanging="720"/>
        <w:rPr>
          <w:sz w:val="22"/>
        </w:rPr>
      </w:pPr>
      <w:r w:rsidRPr="004C7816">
        <w:rPr>
          <w:sz w:val="22"/>
        </w:rPr>
        <w:t xml:space="preserve">If Offerors cannot meet one or more of the stated requirements, Offerors must populate </w:t>
      </w:r>
      <w:r w:rsidR="0044556A">
        <w:rPr>
          <w:b/>
          <w:sz w:val="22"/>
        </w:rPr>
        <w:t xml:space="preserve">Exhibit </w:t>
      </w:r>
      <w:r w:rsidR="00B5635D">
        <w:rPr>
          <w:b/>
          <w:sz w:val="22"/>
        </w:rPr>
        <w:t>7.1</w:t>
      </w:r>
      <w:r w:rsidRPr="004C7816">
        <w:rPr>
          <w:sz w:val="22"/>
        </w:rPr>
        <w:t xml:space="preserve"> below with their exception(s) to the corresponding requirement(s).</w:t>
      </w:r>
    </w:p>
    <w:p w14:paraId="08CDE4C6" w14:textId="73C2FD76" w:rsidR="00B663B5" w:rsidRPr="004C7816" w:rsidRDefault="0044556A"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B5635D">
        <w:rPr>
          <w:rFonts w:ascii="Calibri" w:hAnsi="Calibri" w:cs="Calibri"/>
          <w:sz w:val="22"/>
        </w:rPr>
        <w:t>7.1</w:t>
      </w:r>
      <w:r>
        <w:rPr>
          <w:rFonts w:ascii="Calibri" w:hAnsi="Calibri" w:cs="Calibri"/>
          <w:sz w:val="22"/>
        </w:rPr>
        <w:t xml:space="preserve">. </w:t>
      </w:r>
      <w:r w:rsidR="00B663B5" w:rsidRPr="004C7816">
        <w:rPr>
          <w:rFonts w:ascii="Calibri" w:hAnsi="Calibri" w:cs="Calibri"/>
          <w:sz w:val="22"/>
        </w:rPr>
        <w:t xml:space="preserve">Exceptions: Qualifications Showcase </w:t>
      </w:r>
    </w:p>
    <w:tbl>
      <w:tblPr>
        <w:tblStyle w:val="GridTable4"/>
        <w:tblW w:w="0" w:type="auto"/>
        <w:tblLook w:val="04A0" w:firstRow="1" w:lastRow="0" w:firstColumn="1" w:lastColumn="0" w:noHBand="0" w:noVBand="1"/>
      </w:tblPr>
      <w:tblGrid>
        <w:gridCol w:w="1525"/>
        <w:gridCol w:w="1710"/>
        <w:gridCol w:w="2880"/>
        <w:gridCol w:w="3235"/>
      </w:tblGrid>
      <w:tr w:rsidR="00B663B5" w:rsidRPr="00495CB5" w14:paraId="39D773D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6625BA8B" w14:textId="77777777" w:rsidR="00B663B5" w:rsidRPr="00495CB5" w:rsidRDefault="00B663B5"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50726054" w14:textId="77777777" w:rsidR="00B663B5" w:rsidRPr="00495CB5" w:rsidRDefault="00B663B5"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4EE65DB1" w14:textId="77777777" w:rsidR="00B663B5" w:rsidRPr="00495CB5" w:rsidRDefault="00B663B5"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76A52DB5" w14:textId="77777777" w:rsidR="00B663B5" w:rsidRPr="00495CB5" w:rsidRDefault="00B663B5"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B663B5" w:rsidRPr="00495CB5" w14:paraId="5DA7ED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984A98C" w14:textId="77777777" w:rsidR="00B663B5" w:rsidRPr="00495CB5" w:rsidRDefault="00B663B5" w:rsidP="005E562D">
            <w:pPr>
              <w:spacing w:after="120"/>
              <w:rPr>
                <w:rFonts w:ascii="Calibri" w:hAnsi="Calibri" w:cs="Calibri"/>
                <w:sz w:val="20"/>
                <w:szCs w:val="20"/>
              </w:rPr>
            </w:pPr>
          </w:p>
        </w:tc>
        <w:tc>
          <w:tcPr>
            <w:tcW w:w="1710" w:type="dxa"/>
          </w:tcPr>
          <w:p w14:paraId="1169258C"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09D21C7E"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5C9BBCD4"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663B5" w:rsidRPr="00495CB5" w14:paraId="4C849E62" w14:textId="77777777">
        <w:tc>
          <w:tcPr>
            <w:cnfStyle w:val="001000000000" w:firstRow="0" w:lastRow="0" w:firstColumn="1" w:lastColumn="0" w:oddVBand="0" w:evenVBand="0" w:oddHBand="0" w:evenHBand="0" w:firstRowFirstColumn="0" w:firstRowLastColumn="0" w:lastRowFirstColumn="0" w:lastRowLastColumn="0"/>
            <w:tcW w:w="1525" w:type="dxa"/>
          </w:tcPr>
          <w:p w14:paraId="0E512094" w14:textId="77777777" w:rsidR="00B663B5" w:rsidRPr="00495CB5" w:rsidRDefault="00B663B5" w:rsidP="005E562D">
            <w:pPr>
              <w:spacing w:after="120"/>
              <w:rPr>
                <w:rFonts w:ascii="Calibri" w:hAnsi="Calibri" w:cs="Calibri"/>
                <w:sz w:val="20"/>
                <w:szCs w:val="20"/>
              </w:rPr>
            </w:pPr>
          </w:p>
        </w:tc>
        <w:tc>
          <w:tcPr>
            <w:tcW w:w="1710" w:type="dxa"/>
          </w:tcPr>
          <w:p w14:paraId="595B85E3"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272C312E"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656771C6"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663B5" w:rsidRPr="00495CB5" w14:paraId="2CB103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6BCED32" w14:textId="77777777" w:rsidR="00B663B5" w:rsidRPr="00495CB5" w:rsidRDefault="00B663B5" w:rsidP="005E562D">
            <w:pPr>
              <w:spacing w:after="120"/>
              <w:rPr>
                <w:rFonts w:ascii="Calibri" w:hAnsi="Calibri" w:cs="Calibri"/>
                <w:sz w:val="20"/>
                <w:szCs w:val="20"/>
              </w:rPr>
            </w:pPr>
          </w:p>
        </w:tc>
        <w:tc>
          <w:tcPr>
            <w:tcW w:w="1710" w:type="dxa"/>
          </w:tcPr>
          <w:p w14:paraId="68E4579A"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1B0190E1"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261FCABA"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663B5" w:rsidRPr="00495CB5" w14:paraId="4A692055" w14:textId="77777777">
        <w:tc>
          <w:tcPr>
            <w:cnfStyle w:val="001000000000" w:firstRow="0" w:lastRow="0" w:firstColumn="1" w:lastColumn="0" w:oddVBand="0" w:evenVBand="0" w:oddHBand="0" w:evenHBand="0" w:firstRowFirstColumn="0" w:firstRowLastColumn="0" w:lastRowFirstColumn="0" w:lastRowLastColumn="0"/>
            <w:tcW w:w="1525" w:type="dxa"/>
          </w:tcPr>
          <w:p w14:paraId="1DEEC56D" w14:textId="77777777" w:rsidR="00B663B5" w:rsidRPr="00495CB5" w:rsidRDefault="00B663B5" w:rsidP="005E562D">
            <w:pPr>
              <w:spacing w:after="120"/>
              <w:rPr>
                <w:rFonts w:ascii="Calibri" w:hAnsi="Calibri" w:cs="Calibri"/>
                <w:sz w:val="20"/>
                <w:szCs w:val="20"/>
              </w:rPr>
            </w:pPr>
          </w:p>
        </w:tc>
        <w:tc>
          <w:tcPr>
            <w:tcW w:w="1710" w:type="dxa"/>
          </w:tcPr>
          <w:p w14:paraId="6C18B5A5"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0AFD6CFC"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374AC4B5"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7C76B53C" w14:textId="4F933E5B" w:rsidR="000E7342" w:rsidRPr="004C7816" w:rsidRDefault="006C1971" w:rsidP="00430D67">
      <w:pPr>
        <w:pStyle w:val="RFRv2ofLevel2wordsonly"/>
        <w:spacing w:before="120"/>
        <w:ind w:left="720" w:hanging="360"/>
        <w:rPr>
          <w:rFonts w:ascii="Calibri" w:hAnsi="Calibri" w:cs="Calibri"/>
          <w:b/>
          <w:sz w:val="22"/>
          <w:szCs w:val="20"/>
        </w:rPr>
      </w:pPr>
      <w:r w:rsidRPr="004C7816">
        <w:rPr>
          <w:rFonts w:ascii="Calibri" w:hAnsi="Calibri" w:cs="Calibri"/>
          <w:b/>
          <w:sz w:val="22"/>
          <w:szCs w:val="20"/>
        </w:rPr>
        <w:t>Subcontracting</w:t>
      </w:r>
    </w:p>
    <w:p w14:paraId="00217AFB" w14:textId="77086947" w:rsidR="00431B5D" w:rsidRPr="004C7816" w:rsidRDefault="002A0E51" w:rsidP="00430D67">
      <w:pPr>
        <w:pStyle w:val="RFRLevel3Heading"/>
        <w:ind w:left="1440" w:hanging="720"/>
        <w:rPr>
          <w:szCs w:val="20"/>
        </w:rPr>
      </w:pPr>
      <w:r w:rsidRPr="004C7816">
        <w:rPr>
          <w:sz w:val="22"/>
          <w:szCs w:val="20"/>
        </w:rPr>
        <w:lastRenderedPageBreak/>
        <w:t xml:space="preserve">Offerors must identify </w:t>
      </w:r>
      <w:r w:rsidR="00817FE6" w:rsidRPr="004C7816">
        <w:rPr>
          <w:sz w:val="22"/>
          <w:szCs w:val="20"/>
        </w:rPr>
        <w:t xml:space="preserve">any and all </w:t>
      </w:r>
      <w:r w:rsidR="00D823C6" w:rsidRPr="004C7816">
        <w:rPr>
          <w:sz w:val="22"/>
          <w:szCs w:val="20"/>
        </w:rPr>
        <w:t xml:space="preserve">subcontractors that will be performing </w:t>
      </w:r>
      <w:r w:rsidR="0058188A" w:rsidRPr="004C7816">
        <w:rPr>
          <w:sz w:val="22"/>
          <w:szCs w:val="20"/>
        </w:rPr>
        <w:t>any service, task, or requirement included in the RFP</w:t>
      </w:r>
      <w:r w:rsidR="004F02A2" w:rsidRPr="004C7816">
        <w:rPr>
          <w:sz w:val="22"/>
          <w:szCs w:val="20"/>
        </w:rPr>
        <w:t>, in accordance with the requirements in section 7.8</w:t>
      </w:r>
      <w:r w:rsidR="0072546F">
        <w:rPr>
          <w:sz w:val="22"/>
          <w:szCs w:val="20"/>
        </w:rPr>
        <w:t>,</w:t>
      </w:r>
      <w:r w:rsidR="004F02A2" w:rsidRPr="004C7816">
        <w:rPr>
          <w:sz w:val="22"/>
          <w:szCs w:val="20"/>
        </w:rPr>
        <w:t xml:space="preserve"> Subcontracting</w:t>
      </w:r>
      <w:r w:rsidR="00785A54">
        <w:rPr>
          <w:sz w:val="22"/>
          <w:szCs w:val="20"/>
        </w:rPr>
        <w:t>,</w:t>
      </w:r>
      <w:r w:rsidR="0072546F">
        <w:rPr>
          <w:sz w:val="22"/>
          <w:szCs w:val="20"/>
        </w:rPr>
        <w:t xml:space="preserve"> of the RFP</w:t>
      </w:r>
      <w:r w:rsidRPr="004C7816">
        <w:rPr>
          <w:sz w:val="22"/>
        </w:rPr>
        <w:t>.</w:t>
      </w:r>
      <w:r w:rsidR="00431B5D" w:rsidRPr="004C7816">
        <w:rPr>
          <w:sz w:val="22"/>
        </w:rPr>
        <w:t xml:space="preserve"> If the Offer includes any subcontractors, then</w:t>
      </w:r>
      <w:r w:rsidR="0030663A">
        <w:rPr>
          <w:sz w:val="22"/>
        </w:rPr>
        <w:t xml:space="preserve"> the</w:t>
      </w:r>
      <w:r w:rsidR="00431B5D" w:rsidRPr="004C7816">
        <w:rPr>
          <w:sz w:val="22"/>
        </w:rPr>
        <w:t xml:space="preserve"> Offeror shall</w:t>
      </w:r>
      <w:r w:rsidR="00430D67">
        <w:rPr>
          <w:sz w:val="22"/>
        </w:rPr>
        <w:t xml:space="preserve"> </w:t>
      </w:r>
      <w:r w:rsidR="00431B5D" w:rsidRPr="004C7816">
        <w:rPr>
          <w:sz w:val="22"/>
        </w:rPr>
        <w:t xml:space="preserve">complete </w:t>
      </w:r>
      <w:r w:rsidR="007A108F" w:rsidRPr="00B916EB">
        <w:rPr>
          <w:b/>
          <w:bCs w:val="0"/>
          <w:sz w:val="22"/>
        </w:rPr>
        <w:t xml:space="preserve">Attachment </w:t>
      </w:r>
      <w:r w:rsidR="00D266B3">
        <w:rPr>
          <w:b/>
          <w:bCs w:val="0"/>
          <w:sz w:val="22"/>
        </w:rPr>
        <w:t>C</w:t>
      </w:r>
      <w:r w:rsidR="00A93A68">
        <w:rPr>
          <w:sz w:val="22"/>
        </w:rPr>
        <w:t xml:space="preserve">, </w:t>
      </w:r>
      <w:r w:rsidR="00F44291">
        <w:rPr>
          <w:sz w:val="22"/>
        </w:rPr>
        <w:t>Offeror/</w:t>
      </w:r>
      <w:r w:rsidR="00D266B3">
        <w:rPr>
          <w:sz w:val="22"/>
        </w:rPr>
        <w:t>Vendor</w:t>
      </w:r>
      <w:r w:rsidR="00431B5D" w:rsidRPr="004C7816">
        <w:rPr>
          <w:sz w:val="22"/>
        </w:rPr>
        <w:t xml:space="preserve"> Disclosure </w:t>
      </w:r>
      <w:r w:rsidR="00D266B3">
        <w:rPr>
          <w:sz w:val="22"/>
        </w:rPr>
        <w:t>F</w:t>
      </w:r>
      <w:r w:rsidR="00431B5D" w:rsidRPr="004C7816">
        <w:rPr>
          <w:sz w:val="22"/>
        </w:rPr>
        <w:t>or</w:t>
      </w:r>
      <w:r w:rsidR="00A93A68">
        <w:rPr>
          <w:sz w:val="22"/>
        </w:rPr>
        <w:t>m</w:t>
      </w:r>
      <w:r w:rsidR="00D266B3">
        <w:rPr>
          <w:sz w:val="22"/>
        </w:rPr>
        <w:t>, for each subcontractor</w:t>
      </w:r>
      <w:r w:rsidR="00A93A68">
        <w:rPr>
          <w:sz w:val="22"/>
        </w:rPr>
        <w:t>.</w:t>
      </w:r>
    </w:p>
    <w:p w14:paraId="37884884" w14:textId="68266A5D" w:rsidR="002A0E51" w:rsidRPr="004C7816" w:rsidRDefault="0030663A" w:rsidP="00430D67">
      <w:pPr>
        <w:pStyle w:val="RFRLevel3Heading"/>
        <w:ind w:left="1440" w:hanging="720"/>
      </w:pPr>
      <w:r>
        <w:rPr>
          <w:sz w:val="22"/>
        </w:rPr>
        <w:t>Offerors</w:t>
      </w:r>
      <w:r w:rsidR="003A4655" w:rsidRPr="004C7816">
        <w:rPr>
          <w:sz w:val="22"/>
        </w:rPr>
        <w:t xml:space="preserve"> shall</w:t>
      </w:r>
      <w:r w:rsidR="00C451AD" w:rsidRPr="004C7816">
        <w:rPr>
          <w:sz w:val="22"/>
        </w:rPr>
        <w:t xml:space="preserve"> describe the names and addresses of all authorized subcontractors to be utilized in the performance of this contract, together with a description of the work to be performed by subcontractor</w:t>
      </w:r>
      <w:r w:rsidR="00A31C1C">
        <w:rPr>
          <w:sz w:val="22"/>
        </w:rPr>
        <w:t>s</w:t>
      </w:r>
      <w:r w:rsidR="00C451AD" w:rsidRPr="004C7816">
        <w:rPr>
          <w:sz w:val="22"/>
        </w:rPr>
        <w:t xml:space="preserve"> and the anticipated amount of money that each subcontractor is expected to receive pursuant to this contract.</w:t>
      </w:r>
      <w:r w:rsidR="00383466" w:rsidRPr="004C7816">
        <w:rPr>
          <w:sz w:val="22"/>
        </w:rPr>
        <w:t xml:space="preserve"> The response should include </w:t>
      </w:r>
      <w:r w:rsidR="002124DE" w:rsidRPr="004C7816">
        <w:rPr>
          <w:sz w:val="22"/>
        </w:rPr>
        <w:t>Subcontractor</w:t>
      </w:r>
      <w:r w:rsidR="002124DE" w:rsidRPr="004C7816">
        <w:rPr>
          <w:sz w:val="22"/>
          <w:szCs w:val="20"/>
        </w:rPr>
        <w:t xml:space="preserve"> Name, Anticipated/Estimated Amount to Be Paid</w:t>
      </w:r>
      <w:r w:rsidR="00481944" w:rsidRPr="004C7816">
        <w:rPr>
          <w:sz w:val="22"/>
          <w:szCs w:val="20"/>
        </w:rPr>
        <w:t>, Add</w:t>
      </w:r>
      <w:r w:rsidR="002124DE" w:rsidRPr="004C7816">
        <w:rPr>
          <w:sz w:val="22"/>
          <w:szCs w:val="20"/>
        </w:rPr>
        <w:t>ress</w:t>
      </w:r>
      <w:r w:rsidR="00481944" w:rsidRPr="004C7816">
        <w:rPr>
          <w:sz w:val="22"/>
          <w:szCs w:val="20"/>
        </w:rPr>
        <w:t>, and Des</w:t>
      </w:r>
      <w:r w:rsidR="002124DE" w:rsidRPr="004C7816">
        <w:rPr>
          <w:sz w:val="22"/>
          <w:szCs w:val="20"/>
        </w:rPr>
        <w:t>cription of Work</w:t>
      </w:r>
      <w:r w:rsidR="00481944" w:rsidRPr="004C7816">
        <w:rPr>
          <w:sz w:val="22"/>
          <w:szCs w:val="20"/>
        </w:rPr>
        <w:t>.</w:t>
      </w:r>
    </w:p>
    <w:p w14:paraId="14F593FF" w14:textId="2B84CCB9" w:rsidR="005579E6" w:rsidRPr="004C7816" w:rsidRDefault="005579E6" w:rsidP="00430D67">
      <w:pPr>
        <w:pStyle w:val="RFRLevel3Heading"/>
        <w:ind w:left="1440" w:hanging="720"/>
        <w:rPr>
          <w:rStyle w:val="cf01"/>
          <w:rFonts w:ascii="Calibri" w:hAnsi="Calibri" w:cs="Calibri"/>
          <w:sz w:val="28"/>
          <w:szCs w:val="22"/>
        </w:rPr>
      </w:pPr>
      <w:r w:rsidRPr="004C7816">
        <w:rPr>
          <w:sz w:val="22"/>
          <w:szCs w:val="20"/>
        </w:rPr>
        <w:t>Offerors must a</w:t>
      </w:r>
      <w:r w:rsidRPr="004C7816">
        <w:rPr>
          <w:rStyle w:val="cf01"/>
          <w:rFonts w:ascii="Calibri" w:hAnsi="Calibri" w:cs="Calibri"/>
          <w:sz w:val="22"/>
          <w:szCs w:val="22"/>
        </w:rPr>
        <w:t xml:space="preserve">cknowledge understanding and agreement with all subcontractor terms and conditions included in </w:t>
      </w:r>
      <w:r w:rsidR="003D74A4">
        <w:rPr>
          <w:rStyle w:val="cf01"/>
          <w:rFonts w:ascii="Calibri" w:hAnsi="Calibri" w:cs="Calibri"/>
          <w:sz w:val="22"/>
          <w:szCs w:val="22"/>
        </w:rPr>
        <w:t>S</w:t>
      </w:r>
      <w:r w:rsidRPr="004C7816">
        <w:rPr>
          <w:rStyle w:val="cf01"/>
          <w:rFonts w:ascii="Calibri" w:hAnsi="Calibri" w:cs="Calibri"/>
          <w:sz w:val="22"/>
          <w:szCs w:val="22"/>
        </w:rPr>
        <w:t>ection 9</w:t>
      </w:r>
      <w:r w:rsidR="003D74A4">
        <w:rPr>
          <w:rStyle w:val="cf01"/>
          <w:rFonts w:ascii="Calibri" w:hAnsi="Calibri" w:cs="Calibri"/>
          <w:sz w:val="22"/>
          <w:szCs w:val="22"/>
        </w:rPr>
        <w:t>,</w:t>
      </w:r>
      <w:r w:rsidRPr="004C7816">
        <w:rPr>
          <w:rStyle w:val="cf01"/>
          <w:rFonts w:ascii="Calibri" w:hAnsi="Calibri" w:cs="Calibri"/>
          <w:sz w:val="22"/>
          <w:szCs w:val="22"/>
        </w:rPr>
        <w:t xml:space="preserve"> Contractual Terms</w:t>
      </w:r>
      <w:r w:rsidR="003D74A4">
        <w:rPr>
          <w:rStyle w:val="cf01"/>
          <w:rFonts w:ascii="Calibri" w:hAnsi="Calibri" w:cs="Calibri"/>
          <w:sz w:val="22"/>
          <w:szCs w:val="22"/>
        </w:rPr>
        <w:t>,</w:t>
      </w:r>
      <w:r w:rsidRPr="004C7816">
        <w:rPr>
          <w:rStyle w:val="cf01"/>
          <w:rFonts w:ascii="Calibri" w:hAnsi="Calibri" w:cs="Calibri"/>
          <w:sz w:val="22"/>
          <w:szCs w:val="22"/>
        </w:rPr>
        <w:t xml:space="preserve"> of the RFP. </w:t>
      </w:r>
      <w:r w:rsidR="003D74A4">
        <w:rPr>
          <w:rStyle w:val="cf01"/>
          <w:rFonts w:ascii="Calibri" w:hAnsi="Calibri" w:cs="Calibri"/>
          <w:sz w:val="22"/>
          <w:szCs w:val="22"/>
        </w:rPr>
        <w:t>Offerors should note e</w:t>
      </w:r>
      <w:r w:rsidRPr="004C7816">
        <w:rPr>
          <w:rStyle w:val="cf01"/>
          <w:rFonts w:ascii="Calibri" w:hAnsi="Calibri" w:cs="Calibri"/>
          <w:sz w:val="22"/>
          <w:szCs w:val="22"/>
        </w:rPr>
        <w:t xml:space="preserve">xceptions to terms included in </w:t>
      </w:r>
      <w:r w:rsidR="00B071A5">
        <w:rPr>
          <w:rStyle w:val="cf01"/>
          <w:rFonts w:ascii="Calibri" w:hAnsi="Calibri" w:cs="Calibri"/>
          <w:sz w:val="22"/>
          <w:szCs w:val="22"/>
        </w:rPr>
        <w:t>this section</w:t>
      </w:r>
      <w:r w:rsidRPr="004C7816">
        <w:rPr>
          <w:rStyle w:val="cf01"/>
          <w:rFonts w:ascii="Calibri" w:hAnsi="Calibri" w:cs="Calibri"/>
          <w:sz w:val="22"/>
          <w:szCs w:val="22"/>
        </w:rPr>
        <w:t xml:space="preserve"> in the</w:t>
      </w:r>
      <w:r w:rsidR="00B071A5">
        <w:rPr>
          <w:rStyle w:val="cf01"/>
          <w:rFonts w:ascii="Calibri" w:hAnsi="Calibri" w:cs="Calibri"/>
          <w:sz w:val="22"/>
          <w:szCs w:val="22"/>
        </w:rPr>
        <w:t>ir</w:t>
      </w:r>
      <w:r w:rsidRPr="004C7816">
        <w:rPr>
          <w:rStyle w:val="cf01"/>
          <w:rFonts w:ascii="Calibri" w:hAnsi="Calibri" w:cs="Calibri"/>
          <w:sz w:val="22"/>
          <w:szCs w:val="22"/>
        </w:rPr>
        <w:t xml:space="preserve"> response </w:t>
      </w:r>
      <w:r w:rsidR="0034526C">
        <w:rPr>
          <w:rStyle w:val="cf01"/>
          <w:rFonts w:ascii="Calibri" w:hAnsi="Calibri" w:cs="Calibri"/>
          <w:sz w:val="22"/>
          <w:szCs w:val="22"/>
        </w:rPr>
        <w:t>and provide</w:t>
      </w:r>
      <w:r w:rsidRPr="004C7816">
        <w:rPr>
          <w:rStyle w:val="cf01"/>
          <w:rFonts w:ascii="Calibri" w:hAnsi="Calibri" w:cs="Calibri"/>
          <w:sz w:val="22"/>
          <w:szCs w:val="22"/>
        </w:rPr>
        <w:t xml:space="preserve"> </w:t>
      </w:r>
      <w:r w:rsidR="0034526C">
        <w:rPr>
          <w:rStyle w:val="cf01"/>
          <w:rFonts w:ascii="Calibri" w:hAnsi="Calibri" w:cs="Calibri"/>
          <w:sz w:val="22"/>
          <w:szCs w:val="22"/>
        </w:rPr>
        <w:t>a</w:t>
      </w:r>
      <w:r w:rsidRPr="004C7816">
        <w:rPr>
          <w:rStyle w:val="cf01"/>
          <w:rFonts w:ascii="Calibri" w:hAnsi="Calibri" w:cs="Calibri"/>
          <w:sz w:val="22"/>
          <w:szCs w:val="22"/>
        </w:rPr>
        <w:t xml:space="preserve"> rationale for each exception.</w:t>
      </w:r>
    </w:p>
    <w:p w14:paraId="620E4AAD" w14:textId="0802AED7" w:rsidR="00B663B5" w:rsidRPr="004C7816" w:rsidRDefault="00B663B5" w:rsidP="00430D67">
      <w:pPr>
        <w:pStyle w:val="Level2LaterSections"/>
        <w:ind w:left="1440" w:hanging="720"/>
        <w:rPr>
          <w:sz w:val="22"/>
        </w:rPr>
      </w:pPr>
      <w:r w:rsidRPr="004C7816">
        <w:rPr>
          <w:sz w:val="22"/>
        </w:rPr>
        <w:t xml:space="preserve">If Offerors cannot meet one or more of the stated requirements, Offerors must populate </w:t>
      </w:r>
      <w:r w:rsidR="0034526C">
        <w:rPr>
          <w:b/>
          <w:bCs/>
          <w:sz w:val="22"/>
        </w:rPr>
        <w:t xml:space="preserve">Exhibit </w:t>
      </w:r>
      <w:r w:rsidR="00BC160B">
        <w:rPr>
          <w:b/>
          <w:bCs/>
          <w:sz w:val="22"/>
        </w:rPr>
        <w:t>7.2</w:t>
      </w:r>
      <w:r w:rsidRPr="004C7816">
        <w:rPr>
          <w:sz w:val="22"/>
        </w:rPr>
        <w:t xml:space="preserve"> below with their exception(s) to the corresponding requirement(s).</w:t>
      </w:r>
    </w:p>
    <w:p w14:paraId="5953C6F5" w14:textId="186B8278" w:rsidR="00B663B5" w:rsidRPr="004C7816" w:rsidRDefault="0034526C"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BC160B">
        <w:rPr>
          <w:rFonts w:ascii="Calibri" w:hAnsi="Calibri" w:cs="Calibri"/>
          <w:sz w:val="22"/>
        </w:rPr>
        <w:t>7.2</w:t>
      </w:r>
      <w:r w:rsidR="004175F6">
        <w:rPr>
          <w:rFonts w:ascii="Calibri" w:hAnsi="Calibri" w:cs="Calibri"/>
          <w:sz w:val="22"/>
        </w:rPr>
        <w:t xml:space="preserve">. </w:t>
      </w:r>
      <w:r w:rsidR="00B663B5" w:rsidRPr="004C7816">
        <w:rPr>
          <w:rFonts w:ascii="Calibri" w:hAnsi="Calibri" w:cs="Calibri"/>
          <w:sz w:val="22"/>
        </w:rPr>
        <w:t xml:space="preserve">Exceptions: Subcontracting </w:t>
      </w:r>
      <w:r w:rsidR="00BC160B">
        <w:rPr>
          <w:rFonts w:ascii="Calibri" w:hAnsi="Calibri" w:cs="Calibri"/>
          <w:sz w:val="22"/>
        </w:rPr>
        <w:t>(RFP Sections 7.8, 9</w:t>
      </w:r>
      <w:r w:rsidR="00980290">
        <w:rPr>
          <w:rFonts w:ascii="Calibri" w:hAnsi="Calibri" w:cs="Calibri"/>
          <w:sz w:val="22"/>
        </w:rPr>
        <w:t>)</w:t>
      </w:r>
    </w:p>
    <w:tbl>
      <w:tblPr>
        <w:tblStyle w:val="GridTable4"/>
        <w:tblW w:w="0" w:type="auto"/>
        <w:tblLook w:val="04A0" w:firstRow="1" w:lastRow="0" w:firstColumn="1" w:lastColumn="0" w:noHBand="0" w:noVBand="1"/>
      </w:tblPr>
      <w:tblGrid>
        <w:gridCol w:w="1525"/>
        <w:gridCol w:w="1710"/>
        <w:gridCol w:w="2880"/>
        <w:gridCol w:w="3235"/>
      </w:tblGrid>
      <w:tr w:rsidR="00B663B5" w:rsidRPr="00495CB5" w14:paraId="06F8600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7E04855C" w14:textId="77777777" w:rsidR="00B663B5" w:rsidRPr="00495CB5" w:rsidRDefault="00B663B5"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0E7D0AE5" w14:textId="77777777" w:rsidR="00B663B5" w:rsidRPr="00495CB5" w:rsidRDefault="00B663B5"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6E179907" w14:textId="77777777" w:rsidR="00B663B5" w:rsidRPr="00495CB5" w:rsidRDefault="00B663B5"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1A569755" w14:textId="77777777" w:rsidR="00B663B5" w:rsidRPr="00495CB5" w:rsidRDefault="00B663B5"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B663B5" w:rsidRPr="00495CB5" w14:paraId="0B63D3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189100A" w14:textId="77777777" w:rsidR="00B663B5" w:rsidRPr="00495CB5" w:rsidRDefault="00B663B5" w:rsidP="005E562D">
            <w:pPr>
              <w:spacing w:after="120"/>
              <w:rPr>
                <w:rFonts w:ascii="Calibri" w:hAnsi="Calibri" w:cs="Calibri"/>
                <w:sz w:val="20"/>
                <w:szCs w:val="20"/>
              </w:rPr>
            </w:pPr>
          </w:p>
        </w:tc>
        <w:tc>
          <w:tcPr>
            <w:tcW w:w="1710" w:type="dxa"/>
          </w:tcPr>
          <w:p w14:paraId="02391026"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622D4457"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7DA3AE54"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663B5" w:rsidRPr="00495CB5" w14:paraId="1B8B5DFC" w14:textId="77777777">
        <w:tc>
          <w:tcPr>
            <w:cnfStyle w:val="001000000000" w:firstRow="0" w:lastRow="0" w:firstColumn="1" w:lastColumn="0" w:oddVBand="0" w:evenVBand="0" w:oddHBand="0" w:evenHBand="0" w:firstRowFirstColumn="0" w:firstRowLastColumn="0" w:lastRowFirstColumn="0" w:lastRowLastColumn="0"/>
            <w:tcW w:w="1525" w:type="dxa"/>
          </w:tcPr>
          <w:p w14:paraId="0FB9F4B2" w14:textId="77777777" w:rsidR="00B663B5" w:rsidRPr="00495CB5" w:rsidRDefault="00B663B5" w:rsidP="005E562D">
            <w:pPr>
              <w:spacing w:after="120"/>
              <w:rPr>
                <w:rFonts w:ascii="Calibri" w:hAnsi="Calibri" w:cs="Calibri"/>
                <w:sz w:val="20"/>
                <w:szCs w:val="20"/>
              </w:rPr>
            </w:pPr>
          </w:p>
        </w:tc>
        <w:tc>
          <w:tcPr>
            <w:tcW w:w="1710" w:type="dxa"/>
          </w:tcPr>
          <w:p w14:paraId="6BED0F27"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006B37BE"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2C462F25"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663B5" w:rsidRPr="00495CB5" w14:paraId="50D761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CA14CB9" w14:textId="77777777" w:rsidR="00B663B5" w:rsidRPr="00495CB5" w:rsidRDefault="00B663B5" w:rsidP="005E562D">
            <w:pPr>
              <w:spacing w:after="120"/>
              <w:rPr>
                <w:rFonts w:ascii="Calibri" w:hAnsi="Calibri" w:cs="Calibri"/>
                <w:sz w:val="20"/>
                <w:szCs w:val="20"/>
              </w:rPr>
            </w:pPr>
          </w:p>
        </w:tc>
        <w:tc>
          <w:tcPr>
            <w:tcW w:w="1710" w:type="dxa"/>
          </w:tcPr>
          <w:p w14:paraId="630931EE"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72CD5C03"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4B4FD627" w14:textId="77777777" w:rsidR="00B663B5" w:rsidRPr="00495CB5" w:rsidRDefault="00B663B5"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663B5" w:rsidRPr="00495CB5" w14:paraId="40CCE086" w14:textId="77777777">
        <w:tc>
          <w:tcPr>
            <w:cnfStyle w:val="001000000000" w:firstRow="0" w:lastRow="0" w:firstColumn="1" w:lastColumn="0" w:oddVBand="0" w:evenVBand="0" w:oddHBand="0" w:evenHBand="0" w:firstRowFirstColumn="0" w:firstRowLastColumn="0" w:lastRowFirstColumn="0" w:lastRowLastColumn="0"/>
            <w:tcW w:w="1525" w:type="dxa"/>
          </w:tcPr>
          <w:p w14:paraId="71CEA6F8" w14:textId="77777777" w:rsidR="00B663B5" w:rsidRPr="00495CB5" w:rsidRDefault="00B663B5" w:rsidP="005E562D">
            <w:pPr>
              <w:spacing w:after="120"/>
              <w:rPr>
                <w:rFonts w:ascii="Calibri" w:hAnsi="Calibri" w:cs="Calibri"/>
                <w:sz w:val="20"/>
                <w:szCs w:val="20"/>
              </w:rPr>
            </w:pPr>
          </w:p>
        </w:tc>
        <w:tc>
          <w:tcPr>
            <w:tcW w:w="1710" w:type="dxa"/>
          </w:tcPr>
          <w:p w14:paraId="1FE86138"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30E67531"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142A9618" w14:textId="77777777" w:rsidR="00B663B5" w:rsidRPr="00495CB5" w:rsidRDefault="00B663B5"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795FB4F1" w14:textId="749B963D" w:rsidR="002A0E51" w:rsidRPr="004C7816" w:rsidRDefault="00336AE8" w:rsidP="00E82D7B">
      <w:pPr>
        <w:pStyle w:val="RFRv2ofLevel2wordsonly"/>
        <w:spacing w:before="120"/>
        <w:ind w:left="720" w:hanging="360"/>
        <w:rPr>
          <w:rFonts w:ascii="Calibri" w:hAnsi="Calibri" w:cs="Calibri"/>
          <w:b/>
        </w:rPr>
      </w:pPr>
      <w:r w:rsidRPr="004C7816">
        <w:rPr>
          <w:rFonts w:ascii="Calibri" w:hAnsi="Calibri" w:cs="Calibri"/>
          <w:b/>
          <w:sz w:val="22"/>
          <w:szCs w:val="20"/>
        </w:rPr>
        <w:t>Terms and Conditions Adherence</w:t>
      </w:r>
    </w:p>
    <w:p w14:paraId="39ADA266" w14:textId="4607D72E" w:rsidR="00A54A1C" w:rsidRPr="004C7816" w:rsidRDefault="00A54A1C" w:rsidP="00E82D7B">
      <w:pPr>
        <w:pStyle w:val="RFRLevel3Heading"/>
        <w:ind w:left="1440" w:hanging="720"/>
        <w:rPr>
          <w:rStyle w:val="cf01"/>
          <w:rFonts w:ascii="Calibri" w:hAnsi="Calibri" w:cs="Calibri"/>
          <w:sz w:val="22"/>
          <w:szCs w:val="20"/>
        </w:rPr>
      </w:pPr>
      <w:bookmarkStart w:id="6" w:name="_Hlk164691644"/>
      <w:r w:rsidRPr="004C7816">
        <w:rPr>
          <w:sz w:val="22"/>
          <w:szCs w:val="20"/>
        </w:rPr>
        <w:t>Offerors must</w:t>
      </w:r>
      <w:r w:rsidR="00C60315" w:rsidRPr="004C7816">
        <w:rPr>
          <w:sz w:val="22"/>
          <w:szCs w:val="20"/>
        </w:rPr>
        <w:t xml:space="preserve"> a</w:t>
      </w:r>
      <w:r w:rsidR="00C60315" w:rsidRPr="004C7816">
        <w:rPr>
          <w:rStyle w:val="cf01"/>
          <w:rFonts w:ascii="Calibri" w:hAnsi="Calibri" w:cs="Calibri"/>
          <w:sz w:val="22"/>
          <w:szCs w:val="22"/>
        </w:rPr>
        <w:t xml:space="preserve">cknowledge </w:t>
      </w:r>
      <w:r w:rsidR="00E3421E" w:rsidRPr="004C7816">
        <w:rPr>
          <w:rStyle w:val="cf01"/>
          <w:rFonts w:ascii="Calibri" w:hAnsi="Calibri" w:cs="Calibri"/>
          <w:sz w:val="22"/>
          <w:szCs w:val="22"/>
        </w:rPr>
        <w:t>understanding and agreement wit</w:t>
      </w:r>
      <w:r w:rsidR="00284A33" w:rsidRPr="004C7816">
        <w:rPr>
          <w:rStyle w:val="cf01"/>
          <w:rFonts w:ascii="Calibri" w:hAnsi="Calibri" w:cs="Calibri"/>
          <w:sz w:val="22"/>
          <w:szCs w:val="22"/>
        </w:rPr>
        <w:t xml:space="preserve">h all terms and conditions </w:t>
      </w:r>
      <w:r w:rsidR="00974663" w:rsidRPr="004C7816">
        <w:rPr>
          <w:rStyle w:val="cf01"/>
          <w:rFonts w:ascii="Calibri" w:hAnsi="Calibri" w:cs="Calibri"/>
          <w:sz w:val="22"/>
          <w:szCs w:val="22"/>
        </w:rPr>
        <w:t xml:space="preserve">included in </w:t>
      </w:r>
      <w:r w:rsidR="00DA4864">
        <w:rPr>
          <w:rStyle w:val="cf01"/>
          <w:rFonts w:ascii="Calibri" w:hAnsi="Calibri" w:cs="Calibri"/>
          <w:sz w:val="22"/>
          <w:szCs w:val="22"/>
        </w:rPr>
        <w:t>S</w:t>
      </w:r>
      <w:r w:rsidR="00974663" w:rsidRPr="004C7816">
        <w:rPr>
          <w:rStyle w:val="cf01"/>
          <w:rFonts w:ascii="Calibri" w:hAnsi="Calibri" w:cs="Calibri"/>
          <w:sz w:val="22"/>
          <w:szCs w:val="22"/>
        </w:rPr>
        <w:t>ection 9</w:t>
      </w:r>
      <w:r w:rsidR="00DF313B">
        <w:rPr>
          <w:rStyle w:val="cf01"/>
          <w:rFonts w:ascii="Calibri" w:hAnsi="Calibri" w:cs="Calibri"/>
          <w:sz w:val="22"/>
          <w:szCs w:val="22"/>
        </w:rPr>
        <w:t>,</w:t>
      </w:r>
      <w:r w:rsidR="00974663" w:rsidRPr="004C7816">
        <w:rPr>
          <w:rStyle w:val="cf01"/>
          <w:rFonts w:ascii="Calibri" w:hAnsi="Calibri" w:cs="Calibri"/>
          <w:sz w:val="22"/>
          <w:szCs w:val="22"/>
        </w:rPr>
        <w:t xml:space="preserve"> Contractual Terms</w:t>
      </w:r>
      <w:r w:rsidR="00DA4864">
        <w:rPr>
          <w:rStyle w:val="cf01"/>
          <w:rFonts w:ascii="Calibri" w:hAnsi="Calibri" w:cs="Calibri"/>
          <w:sz w:val="22"/>
          <w:szCs w:val="22"/>
        </w:rPr>
        <w:t>,</w:t>
      </w:r>
      <w:r w:rsidR="000B47CB" w:rsidRPr="004C7816">
        <w:rPr>
          <w:rStyle w:val="cf01"/>
          <w:rFonts w:ascii="Calibri" w:hAnsi="Calibri" w:cs="Calibri"/>
          <w:sz w:val="22"/>
          <w:szCs w:val="22"/>
        </w:rPr>
        <w:t xml:space="preserve"> of the RFP. </w:t>
      </w:r>
      <w:bookmarkEnd w:id="6"/>
      <w:r w:rsidR="003F5BCF">
        <w:rPr>
          <w:rStyle w:val="cf01"/>
          <w:rFonts w:ascii="Calibri" w:hAnsi="Calibri" w:cs="Calibri"/>
          <w:sz w:val="22"/>
          <w:szCs w:val="22"/>
        </w:rPr>
        <w:t>Offerors should note e</w:t>
      </w:r>
      <w:r w:rsidR="003F5BCF" w:rsidRPr="004C7816">
        <w:rPr>
          <w:rStyle w:val="cf01"/>
          <w:rFonts w:ascii="Calibri" w:hAnsi="Calibri" w:cs="Calibri"/>
          <w:sz w:val="22"/>
          <w:szCs w:val="22"/>
        </w:rPr>
        <w:t xml:space="preserve">xceptions to terms included in </w:t>
      </w:r>
      <w:r w:rsidR="007C7D28">
        <w:rPr>
          <w:rStyle w:val="cf01"/>
          <w:rFonts w:ascii="Calibri" w:hAnsi="Calibri" w:cs="Calibri"/>
          <w:sz w:val="22"/>
          <w:szCs w:val="22"/>
        </w:rPr>
        <w:t xml:space="preserve">this section </w:t>
      </w:r>
      <w:r w:rsidR="003F5BCF" w:rsidRPr="004C7816">
        <w:rPr>
          <w:rStyle w:val="cf01"/>
          <w:rFonts w:ascii="Calibri" w:hAnsi="Calibri" w:cs="Calibri"/>
          <w:sz w:val="22"/>
          <w:szCs w:val="22"/>
        </w:rPr>
        <w:t>in the</w:t>
      </w:r>
      <w:r w:rsidR="007C7D28">
        <w:rPr>
          <w:rStyle w:val="cf01"/>
          <w:rFonts w:ascii="Calibri" w:hAnsi="Calibri" w:cs="Calibri"/>
          <w:sz w:val="22"/>
          <w:szCs w:val="22"/>
        </w:rPr>
        <w:t>ir</w:t>
      </w:r>
      <w:r w:rsidR="003F5BCF" w:rsidRPr="004C7816">
        <w:rPr>
          <w:rStyle w:val="cf01"/>
          <w:rFonts w:ascii="Calibri" w:hAnsi="Calibri" w:cs="Calibri"/>
          <w:sz w:val="22"/>
          <w:szCs w:val="22"/>
        </w:rPr>
        <w:t xml:space="preserve"> response </w:t>
      </w:r>
      <w:r w:rsidR="003F5BCF">
        <w:rPr>
          <w:rStyle w:val="cf01"/>
          <w:rFonts w:ascii="Calibri" w:hAnsi="Calibri" w:cs="Calibri"/>
          <w:sz w:val="22"/>
          <w:szCs w:val="22"/>
        </w:rPr>
        <w:t>and provide</w:t>
      </w:r>
      <w:r w:rsidR="003F5BCF" w:rsidRPr="004C7816">
        <w:rPr>
          <w:rStyle w:val="cf01"/>
          <w:rFonts w:ascii="Calibri" w:hAnsi="Calibri" w:cs="Calibri"/>
          <w:sz w:val="22"/>
          <w:szCs w:val="22"/>
        </w:rPr>
        <w:t xml:space="preserve"> </w:t>
      </w:r>
      <w:r w:rsidR="003F5BCF">
        <w:rPr>
          <w:rStyle w:val="cf01"/>
          <w:rFonts w:ascii="Calibri" w:hAnsi="Calibri" w:cs="Calibri"/>
          <w:sz w:val="22"/>
          <w:szCs w:val="22"/>
        </w:rPr>
        <w:t>a</w:t>
      </w:r>
      <w:r w:rsidR="003F5BCF" w:rsidRPr="004C7816">
        <w:rPr>
          <w:rStyle w:val="cf01"/>
          <w:rFonts w:ascii="Calibri" w:hAnsi="Calibri" w:cs="Calibri"/>
          <w:sz w:val="22"/>
          <w:szCs w:val="22"/>
        </w:rPr>
        <w:t xml:space="preserve"> rationale for each exception.</w:t>
      </w:r>
    </w:p>
    <w:p w14:paraId="65EE048F" w14:textId="65D94B0B" w:rsidR="00942A2A" w:rsidRPr="004C7816" w:rsidRDefault="00942A2A" w:rsidP="00E82D7B">
      <w:pPr>
        <w:pStyle w:val="Level2LaterSections"/>
        <w:ind w:left="1440" w:hanging="720"/>
        <w:rPr>
          <w:sz w:val="22"/>
        </w:rPr>
      </w:pPr>
      <w:r w:rsidRPr="004C7816">
        <w:rPr>
          <w:sz w:val="22"/>
        </w:rPr>
        <w:t xml:space="preserve">If Offerors cannot meet one or more of the stated requirements, Offerors must populate </w:t>
      </w:r>
      <w:r w:rsidR="003F5BCF">
        <w:rPr>
          <w:b/>
          <w:bCs/>
          <w:sz w:val="22"/>
        </w:rPr>
        <w:t xml:space="preserve">Exhibit </w:t>
      </w:r>
      <w:r w:rsidR="00980290">
        <w:rPr>
          <w:b/>
          <w:bCs/>
          <w:sz w:val="22"/>
        </w:rPr>
        <w:t>7.3</w:t>
      </w:r>
      <w:r w:rsidRPr="004C7816">
        <w:rPr>
          <w:sz w:val="22"/>
        </w:rPr>
        <w:t xml:space="preserve"> below with their exception(s) to the corresponding requirement(s).</w:t>
      </w:r>
    </w:p>
    <w:p w14:paraId="7731C90C" w14:textId="5F07AA33" w:rsidR="00942A2A" w:rsidRPr="004C7816" w:rsidRDefault="003F5BCF"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980290">
        <w:rPr>
          <w:rFonts w:ascii="Calibri" w:hAnsi="Calibri" w:cs="Calibri"/>
          <w:sz w:val="22"/>
        </w:rPr>
        <w:t>7.3</w:t>
      </w:r>
      <w:r>
        <w:rPr>
          <w:rFonts w:ascii="Calibri" w:hAnsi="Calibri" w:cs="Calibri"/>
          <w:sz w:val="22"/>
        </w:rPr>
        <w:t xml:space="preserve">. </w:t>
      </w:r>
      <w:r w:rsidR="00942A2A" w:rsidRPr="004C7816">
        <w:rPr>
          <w:rFonts w:ascii="Calibri" w:hAnsi="Calibri" w:cs="Calibri"/>
          <w:sz w:val="22"/>
        </w:rPr>
        <w:t xml:space="preserve">Exceptions: Terms and Conditions Adherence </w:t>
      </w:r>
      <w:r w:rsidR="00980290">
        <w:rPr>
          <w:rFonts w:ascii="Calibri" w:hAnsi="Calibri" w:cs="Calibri"/>
          <w:sz w:val="22"/>
        </w:rPr>
        <w:t>(RFP Section 9)</w:t>
      </w:r>
    </w:p>
    <w:tbl>
      <w:tblPr>
        <w:tblStyle w:val="GridTable4"/>
        <w:tblW w:w="0" w:type="auto"/>
        <w:tblLook w:val="04A0" w:firstRow="1" w:lastRow="0" w:firstColumn="1" w:lastColumn="0" w:noHBand="0" w:noVBand="1"/>
      </w:tblPr>
      <w:tblGrid>
        <w:gridCol w:w="1525"/>
        <w:gridCol w:w="1710"/>
        <w:gridCol w:w="2880"/>
        <w:gridCol w:w="3235"/>
      </w:tblGrid>
      <w:tr w:rsidR="00942A2A" w:rsidRPr="00495CB5" w14:paraId="3BA1796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4BFACF2A" w14:textId="77777777" w:rsidR="00942A2A" w:rsidRPr="00495CB5" w:rsidRDefault="00942A2A"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6FEA5732" w14:textId="77777777" w:rsidR="00942A2A" w:rsidRPr="00495CB5" w:rsidRDefault="00942A2A"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0C200A4F" w14:textId="77777777" w:rsidR="00942A2A" w:rsidRPr="00495CB5" w:rsidRDefault="00942A2A"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443836F7" w14:textId="77777777" w:rsidR="00942A2A" w:rsidRPr="00495CB5" w:rsidRDefault="00942A2A"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942A2A" w:rsidRPr="00495CB5" w14:paraId="0443DE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CBB0576" w14:textId="77777777" w:rsidR="00942A2A" w:rsidRPr="00495CB5" w:rsidRDefault="00942A2A" w:rsidP="005E562D">
            <w:pPr>
              <w:spacing w:after="120"/>
              <w:rPr>
                <w:rFonts w:ascii="Calibri" w:hAnsi="Calibri" w:cs="Calibri"/>
                <w:sz w:val="20"/>
                <w:szCs w:val="20"/>
              </w:rPr>
            </w:pPr>
          </w:p>
        </w:tc>
        <w:tc>
          <w:tcPr>
            <w:tcW w:w="1710" w:type="dxa"/>
          </w:tcPr>
          <w:p w14:paraId="6DCD5DAD"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7A8F9F91"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72E98944"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42A2A" w:rsidRPr="00495CB5" w14:paraId="302554F9" w14:textId="77777777">
        <w:tc>
          <w:tcPr>
            <w:cnfStyle w:val="001000000000" w:firstRow="0" w:lastRow="0" w:firstColumn="1" w:lastColumn="0" w:oddVBand="0" w:evenVBand="0" w:oddHBand="0" w:evenHBand="0" w:firstRowFirstColumn="0" w:firstRowLastColumn="0" w:lastRowFirstColumn="0" w:lastRowLastColumn="0"/>
            <w:tcW w:w="1525" w:type="dxa"/>
          </w:tcPr>
          <w:p w14:paraId="3AC83EDC" w14:textId="77777777" w:rsidR="00942A2A" w:rsidRPr="00495CB5" w:rsidRDefault="00942A2A" w:rsidP="005E562D">
            <w:pPr>
              <w:spacing w:after="120"/>
              <w:rPr>
                <w:rFonts w:ascii="Calibri" w:hAnsi="Calibri" w:cs="Calibri"/>
                <w:sz w:val="20"/>
                <w:szCs w:val="20"/>
              </w:rPr>
            </w:pPr>
          </w:p>
        </w:tc>
        <w:tc>
          <w:tcPr>
            <w:tcW w:w="1710" w:type="dxa"/>
          </w:tcPr>
          <w:p w14:paraId="2F206194"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084C3493"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6E899BA7"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942A2A" w:rsidRPr="00495CB5" w14:paraId="7966CC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3399F50" w14:textId="77777777" w:rsidR="00942A2A" w:rsidRPr="00495CB5" w:rsidRDefault="00942A2A" w:rsidP="005E562D">
            <w:pPr>
              <w:spacing w:after="120"/>
              <w:rPr>
                <w:rFonts w:ascii="Calibri" w:hAnsi="Calibri" w:cs="Calibri"/>
                <w:sz w:val="20"/>
                <w:szCs w:val="20"/>
              </w:rPr>
            </w:pPr>
          </w:p>
        </w:tc>
        <w:tc>
          <w:tcPr>
            <w:tcW w:w="1710" w:type="dxa"/>
          </w:tcPr>
          <w:p w14:paraId="74A18525"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737DC869"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3B7E5A9B"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42A2A" w:rsidRPr="00495CB5" w14:paraId="71133DA7" w14:textId="77777777">
        <w:tc>
          <w:tcPr>
            <w:cnfStyle w:val="001000000000" w:firstRow="0" w:lastRow="0" w:firstColumn="1" w:lastColumn="0" w:oddVBand="0" w:evenVBand="0" w:oddHBand="0" w:evenHBand="0" w:firstRowFirstColumn="0" w:firstRowLastColumn="0" w:lastRowFirstColumn="0" w:lastRowLastColumn="0"/>
            <w:tcW w:w="1525" w:type="dxa"/>
          </w:tcPr>
          <w:p w14:paraId="77CF25D6" w14:textId="77777777" w:rsidR="00942A2A" w:rsidRPr="00495CB5" w:rsidRDefault="00942A2A" w:rsidP="005E562D">
            <w:pPr>
              <w:spacing w:after="120"/>
              <w:rPr>
                <w:rFonts w:ascii="Calibri" w:hAnsi="Calibri" w:cs="Calibri"/>
                <w:sz w:val="20"/>
                <w:szCs w:val="20"/>
              </w:rPr>
            </w:pPr>
          </w:p>
        </w:tc>
        <w:tc>
          <w:tcPr>
            <w:tcW w:w="1710" w:type="dxa"/>
          </w:tcPr>
          <w:p w14:paraId="60EB68DE"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4222FCAB"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5343F4CD"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73CCDDDC" w14:textId="4CBAD028" w:rsidR="00A54A1C" w:rsidRPr="004C7816" w:rsidRDefault="00746CB0" w:rsidP="006C53FC">
      <w:pPr>
        <w:pStyle w:val="RFRv2ofLevel2wordsonly"/>
        <w:spacing w:before="120"/>
        <w:ind w:left="720" w:hanging="360"/>
        <w:rPr>
          <w:rFonts w:ascii="Calibri" w:hAnsi="Calibri" w:cs="Calibri"/>
          <w:b/>
          <w:sz w:val="22"/>
          <w:szCs w:val="20"/>
        </w:rPr>
      </w:pPr>
      <w:r w:rsidRPr="004C7816">
        <w:rPr>
          <w:rFonts w:ascii="Calibri" w:hAnsi="Calibri" w:cs="Calibri"/>
          <w:b/>
          <w:sz w:val="22"/>
          <w:szCs w:val="20"/>
        </w:rPr>
        <w:lastRenderedPageBreak/>
        <w:t>Time</w:t>
      </w:r>
      <w:r w:rsidR="00722E57" w:rsidRPr="004C7816">
        <w:rPr>
          <w:rFonts w:ascii="Calibri" w:hAnsi="Calibri" w:cs="Calibri"/>
          <w:b/>
          <w:sz w:val="22"/>
          <w:szCs w:val="20"/>
        </w:rPr>
        <w:t xml:space="preserve">line, </w:t>
      </w:r>
      <w:r w:rsidR="007F15C3" w:rsidRPr="004C7816">
        <w:rPr>
          <w:rFonts w:ascii="Calibri" w:hAnsi="Calibri" w:cs="Calibri"/>
          <w:b/>
          <w:sz w:val="22"/>
          <w:szCs w:val="20"/>
        </w:rPr>
        <w:t xml:space="preserve">Tasks, </w:t>
      </w:r>
      <w:r w:rsidR="00773AC8" w:rsidRPr="004C7816">
        <w:rPr>
          <w:rFonts w:ascii="Calibri" w:hAnsi="Calibri" w:cs="Calibri"/>
          <w:b/>
          <w:sz w:val="22"/>
          <w:szCs w:val="20"/>
        </w:rPr>
        <w:t>and Deliverables</w:t>
      </w:r>
    </w:p>
    <w:p w14:paraId="5B0BC73E" w14:textId="08EAD018" w:rsidR="00773AC8" w:rsidRPr="004C7816" w:rsidRDefault="00446C53" w:rsidP="006C53FC">
      <w:pPr>
        <w:pStyle w:val="RFRLevel3Heading"/>
        <w:ind w:left="1440" w:hanging="720"/>
        <w:rPr>
          <w:sz w:val="22"/>
          <w:szCs w:val="20"/>
        </w:rPr>
      </w:pPr>
      <w:r w:rsidRPr="004C7816">
        <w:rPr>
          <w:sz w:val="22"/>
          <w:szCs w:val="20"/>
        </w:rPr>
        <w:t xml:space="preserve">Offerors must describe their understanding of the requirements and constraints included in </w:t>
      </w:r>
      <w:r w:rsidR="00830221">
        <w:rPr>
          <w:sz w:val="22"/>
          <w:szCs w:val="20"/>
        </w:rPr>
        <w:t>S</w:t>
      </w:r>
      <w:r w:rsidRPr="004C7816">
        <w:rPr>
          <w:sz w:val="22"/>
          <w:szCs w:val="20"/>
        </w:rPr>
        <w:t xml:space="preserve">ection </w:t>
      </w:r>
      <w:r w:rsidR="000365E2" w:rsidRPr="004C7816">
        <w:rPr>
          <w:sz w:val="22"/>
          <w:szCs w:val="20"/>
        </w:rPr>
        <w:t>10</w:t>
      </w:r>
      <w:r w:rsidR="003E60B7">
        <w:rPr>
          <w:sz w:val="22"/>
          <w:szCs w:val="20"/>
        </w:rPr>
        <w:t>,</w:t>
      </w:r>
      <w:r w:rsidR="009D0A8B" w:rsidRPr="004C7816">
        <w:rPr>
          <w:sz w:val="22"/>
          <w:szCs w:val="20"/>
        </w:rPr>
        <w:t xml:space="preserve"> </w:t>
      </w:r>
      <w:r w:rsidR="00AA0046" w:rsidRPr="004C7816">
        <w:rPr>
          <w:sz w:val="22"/>
          <w:szCs w:val="20"/>
        </w:rPr>
        <w:t>Timeline, Tasks, and Deliverables</w:t>
      </w:r>
      <w:r w:rsidR="00830221">
        <w:rPr>
          <w:sz w:val="22"/>
          <w:szCs w:val="20"/>
        </w:rPr>
        <w:t>,</w:t>
      </w:r>
      <w:r w:rsidR="00AA0046" w:rsidRPr="004C7816">
        <w:rPr>
          <w:sz w:val="22"/>
          <w:szCs w:val="20"/>
        </w:rPr>
        <w:t xml:space="preserve"> of the</w:t>
      </w:r>
      <w:r w:rsidRPr="004C7816">
        <w:rPr>
          <w:sz w:val="22"/>
          <w:szCs w:val="20"/>
        </w:rPr>
        <w:t xml:space="preserve"> RFP</w:t>
      </w:r>
      <w:r w:rsidR="00773AC8" w:rsidRPr="004C7816">
        <w:rPr>
          <w:sz w:val="22"/>
          <w:szCs w:val="20"/>
        </w:rPr>
        <w:t>.</w:t>
      </w:r>
    </w:p>
    <w:p w14:paraId="1C6EFFD4" w14:textId="35D6E055" w:rsidR="00AA0046" w:rsidRPr="004C7816" w:rsidRDefault="00AC6C6F" w:rsidP="006C53FC">
      <w:pPr>
        <w:pStyle w:val="RFRLevel3Heading"/>
        <w:ind w:left="1440" w:hanging="720"/>
        <w:rPr>
          <w:sz w:val="22"/>
          <w:szCs w:val="20"/>
        </w:rPr>
      </w:pPr>
      <w:r w:rsidRPr="004C7816">
        <w:rPr>
          <w:sz w:val="22"/>
          <w:szCs w:val="20"/>
        </w:rPr>
        <w:t xml:space="preserve">Offerors must describe </w:t>
      </w:r>
      <w:r w:rsidR="00C26DE0" w:rsidRPr="004C7816">
        <w:rPr>
          <w:sz w:val="22"/>
          <w:szCs w:val="20"/>
        </w:rPr>
        <w:t xml:space="preserve">their approach </w:t>
      </w:r>
      <w:r w:rsidR="001A2863" w:rsidRPr="00830221">
        <w:rPr>
          <w:sz w:val="22"/>
          <w:szCs w:val="20"/>
        </w:rPr>
        <w:t>(</w:t>
      </w:r>
      <w:r w:rsidR="00830221">
        <w:rPr>
          <w:sz w:val="22"/>
          <w:szCs w:val="20"/>
        </w:rPr>
        <w:t xml:space="preserve">i.e., </w:t>
      </w:r>
      <w:r w:rsidR="00637092" w:rsidRPr="00830221">
        <w:rPr>
          <w:sz w:val="22"/>
          <w:szCs w:val="20"/>
        </w:rPr>
        <w:t>“</w:t>
      </w:r>
      <w:r w:rsidR="001A2863" w:rsidRPr="00830221">
        <w:rPr>
          <w:sz w:val="22"/>
          <w:szCs w:val="20"/>
        </w:rPr>
        <w:t>how</w:t>
      </w:r>
      <w:r w:rsidR="00637092" w:rsidRPr="00830221">
        <w:rPr>
          <w:sz w:val="22"/>
          <w:szCs w:val="20"/>
        </w:rPr>
        <w:t>”</w:t>
      </w:r>
      <w:r w:rsidR="001A2863" w:rsidRPr="00830221">
        <w:rPr>
          <w:sz w:val="22"/>
          <w:szCs w:val="20"/>
        </w:rPr>
        <w:t>)</w:t>
      </w:r>
      <w:r w:rsidR="001A2863" w:rsidRPr="004C7816">
        <w:rPr>
          <w:sz w:val="22"/>
          <w:szCs w:val="20"/>
        </w:rPr>
        <w:t xml:space="preserve"> for</w:t>
      </w:r>
      <w:r w:rsidR="00C26DE0" w:rsidRPr="004C7816">
        <w:rPr>
          <w:sz w:val="22"/>
          <w:szCs w:val="20"/>
        </w:rPr>
        <w:t xml:space="preserve"> </w:t>
      </w:r>
      <w:r w:rsidRPr="004C7816">
        <w:rPr>
          <w:sz w:val="22"/>
          <w:szCs w:val="20"/>
        </w:rPr>
        <w:t>meet</w:t>
      </w:r>
      <w:r w:rsidR="001A2863" w:rsidRPr="004C7816">
        <w:rPr>
          <w:sz w:val="22"/>
          <w:szCs w:val="20"/>
        </w:rPr>
        <w:t>ing</w:t>
      </w:r>
      <w:r w:rsidRPr="004C7816">
        <w:rPr>
          <w:sz w:val="22"/>
          <w:szCs w:val="20"/>
        </w:rPr>
        <w:t xml:space="preserve"> or exceed</w:t>
      </w:r>
      <w:r w:rsidR="001A2863" w:rsidRPr="004C7816">
        <w:rPr>
          <w:sz w:val="22"/>
          <w:szCs w:val="20"/>
        </w:rPr>
        <w:t>ing</w:t>
      </w:r>
      <w:r w:rsidRPr="004C7816">
        <w:rPr>
          <w:sz w:val="22"/>
          <w:szCs w:val="20"/>
        </w:rPr>
        <w:t xml:space="preserve"> the requirements included in </w:t>
      </w:r>
      <w:r w:rsidR="00830221">
        <w:rPr>
          <w:sz w:val="22"/>
          <w:szCs w:val="20"/>
        </w:rPr>
        <w:t>S</w:t>
      </w:r>
      <w:r w:rsidRPr="004C7816">
        <w:rPr>
          <w:sz w:val="22"/>
          <w:szCs w:val="20"/>
        </w:rPr>
        <w:t xml:space="preserve">ection </w:t>
      </w:r>
      <w:r w:rsidR="00C26DE0" w:rsidRPr="004C7816">
        <w:rPr>
          <w:sz w:val="22"/>
          <w:szCs w:val="20"/>
        </w:rPr>
        <w:t>10</w:t>
      </w:r>
      <w:r w:rsidR="003E60B7">
        <w:rPr>
          <w:sz w:val="22"/>
          <w:szCs w:val="20"/>
        </w:rPr>
        <w:t xml:space="preserve">, </w:t>
      </w:r>
      <w:r w:rsidR="00C26DE0" w:rsidRPr="004C7816">
        <w:rPr>
          <w:sz w:val="22"/>
          <w:szCs w:val="20"/>
        </w:rPr>
        <w:t>Timeline, Tasks, and Deliverables</w:t>
      </w:r>
      <w:r w:rsidR="003E60B7">
        <w:rPr>
          <w:sz w:val="22"/>
          <w:szCs w:val="20"/>
        </w:rPr>
        <w:t>,</w:t>
      </w:r>
      <w:r w:rsidR="00C26DE0" w:rsidRPr="004C7816">
        <w:rPr>
          <w:sz w:val="22"/>
          <w:szCs w:val="20"/>
        </w:rPr>
        <w:t xml:space="preserve"> of the RFP.</w:t>
      </w:r>
    </w:p>
    <w:p w14:paraId="5DD68C29" w14:textId="3D19A14B" w:rsidR="00942A2A" w:rsidRPr="004C7816" w:rsidRDefault="00942A2A" w:rsidP="00705697">
      <w:pPr>
        <w:pStyle w:val="Level2LaterSections"/>
        <w:ind w:left="1440" w:hanging="720"/>
        <w:rPr>
          <w:sz w:val="22"/>
        </w:rPr>
      </w:pPr>
      <w:r w:rsidRPr="004C7816">
        <w:rPr>
          <w:sz w:val="22"/>
        </w:rPr>
        <w:t xml:space="preserve">If Offerors cannot meet one or more of the stated requirements, Offerors must populate </w:t>
      </w:r>
      <w:r w:rsidR="00307310">
        <w:rPr>
          <w:b/>
          <w:bCs/>
          <w:sz w:val="22"/>
        </w:rPr>
        <w:t xml:space="preserve">Exhibit </w:t>
      </w:r>
      <w:r w:rsidR="00980290">
        <w:rPr>
          <w:b/>
          <w:bCs/>
          <w:sz w:val="22"/>
        </w:rPr>
        <w:t>7.4</w:t>
      </w:r>
      <w:r w:rsidRPr="004C7816">
        <w:rPr>
          <w:sz w:val="22"/>
        </w:rPr>
        <w:t xml:space="preserve"> below with their exception(s) to the corresponding requirement(s).</w:t>
      </w:r>
    </w:p>
    <w:p w14:paraId="0ACBDEA2" w14:textId="61D39CFF" w:rsidR="00942A2A" w:rsidRPr="004C7816" w:rsidRDefault="00307310" w:rsidP="005E562D">
      <w:pPr>
        <w:pStyle w:val="RFRLevel1Heading"/>
        <w:numPr>
          <w:ilvl w:val="0"/>
          <w:numId w:val="0"/>
        </w:numPr>
        <w:spacing w:after="120"/>
        <w:ind w:left="360" w:hanging="360"/>
        <w:rPr>
          <w:rFonts w:ascii="Calibri" w:hAnsi="Calibri" w:cs="Calibri"/>
          <w:sz w:val="22"/>
        </w:rPr>
      </w:pPr>
      <w:r>
        <w:rPr>
          <w:rFonts w:ascii="Calibri" w:hAnsi="Calibri" w:cs="Calibri"/>
          <w:sz w:val="22"/>
        </w:rPr>
        <w:t xml:space="preserve">Exhibit </w:t>
      </w:r>
      <w:r w:rsidR="00980290">
        <w:rPr>
          <w:rFonts w:ascii="Calibri" w:hAnsi="Calibri" w:cs="Calibri"/>
          <w:sz w:val="22"/>
        </w:rPr>
        <w:t>7.4</w:t>
      </w:r>
      <w:r>
        <w:rPr>
          <w:rFonts w:ascii="Calibri" w:hAnsi="Calibri" w:cs="Calibri"/>
          <w:sz w:val="22"/>
        </w:rPr>
        <w:t xml:space="preserve">. </w:t>
      </w:r>
      <w:r w:rsidR="00942A2A" w:rsidRPr="004C7816">
        <w:rPr>
          <w:rFonts w:ascii="Calibri" w:hAnsi="Calibri" w:cs="Calibri"/>
          <w:sz w:val="22"/>
        </w:rPr>
        <w:t xml:space="preserve">Exceptions: Timeline, Tasks, and Deliverables </w:t>
      </w:r>
      <w:r w:rsidR="00980290">
        <w:rPr>
          <w:rFonts w:ascii="Calibri" w:hAnsi="Calibri" w:cs="Calibri"/>
          <w:sz w:val="22"/>
        </w:rPr>
        <w:t>(RFP Section 10)</w:t>
      </w:r>
    </w:p>
    <w:tbl>
      <w:tblPr>
        <w:tblStyle w:val="GridTable4"/>
        <w:tblW w:w="0" w:type="auto"/>
        <w:tblLook w:val="04A0" w:firstRow="1" w:lastRow="0" w:firstColumn="1" w:lastColumn="0" w:noHBand="0" w:noVBand="1"/>
      </w:tblPr>
      <w:tblGrid>
        <w:gridCol w:w="1525"/>
        <w:gridCol w:w="1710"/>
        <w:gridCol w:w="2880"/>
        <w:gridCol w:w="3235"/>
      </w:tblGrid>
      <w:tr w:rsidR="00942A2A" w:rsidRPr="00495CB5" w14:paraId="2D451C3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4A28A93E" w14:textId="77777777" w:rsidR="00942A2A" w:rsidRPr="00495CB5" w:rsidRDefault="00942A2A" w:rsidP="005E562D">
            <w:pPr>
              <w:spacing w:after="120"/>
              <w:jc w:val="center"/>
              <w:rPr>
                <w:rFonts w:ascii="Calibri" w:hAnsi="Calibri" w:cs="Calibri"/>
                <w:sz w:val="20"/>
                <w:szCs w:val="20"/>
              </w:rPr>
            </w:pPr>
            <w:r w:rsidRPr="00495CB5">
              <w:rPr>
                <w:rFonts w:ascii="Calibri" w:hAnsi="Calibri" w:cs="Calibri"/>
                <w:sz w:val="20"/>
                <w:szCs w:val="20"/>
              </w:rPr>
              <w:t>RFP Section</w:t>
            </w:r>
          </w:p>
        </w:tc>
        <w:tc>
          <w:tcPr>
            <w:tcW w:w="1710" w:type="dxa"/>
          </w:tcPr>
          <w:p w14:paraId="14F198CD" w14:textId="77777777" w:rsidR="00942A2A" w:rsidRPr="00495CB5" w:rsidRDefault="00942A2A"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Page #</w:t>
            </w:r>
          </w:p>
        </w:tc>
        <w:tc>
          <w:tcPr>
            <w:tcW w:w="2880" w:type="dxa"/>
          </w:tcPr>
          <w:p w14:paraId="137FABD2" w14:textId="77777777" w:rsidR="00942A2A" w:rsidRPr="00495CB5" w:rsidRDefault="00942A2A"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RFP Requirement</w:t>
            </w:r>
          </w:p>
        </w:tc>
        <w:tc>
          <w:tcPr>
            <w:tcW w:w="3235" w:type="dxa"/>
          </w:tcPr>
          <w:p w14:paraId="23EF455F" w14:textId="77777777" w:rsidR="00942A2A" w:rsidRPr="00495CB5" w:rsidRDefault="00942A2A" w:rsidP="005E562D">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95CB5">
              <w:rPr>
                <w:rFonts w:ascii="Calibri" w:hAnsi="Calibri" w:cs="Calibri"/>
                <w:sz w:val="20"/>
                <w:szCs w:val="20"/>
              </w:rPr>
              <w:t>Description of Exception</w:t>
            </w:r>
          </w:p>
        </w:tc>
      </w:tr>
      <w:tr w:rsidR="00942A2A" w:rsidRPr="00495CB5" w14:paraId="04EE8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F572CA3" w14:textId="77777777" w:rsidR="00942A2A" w:rsidRPr="00495CB5" w:rsidRDefault="00942A2A" w:rsidP="005E562D">
            <w:pPr>
              <w:spacing w:after="120"/>
              <w:rPr>
                <w:rFonts w:ascii="Calibri" w:hAnsi="Calibri" w:cs="Calibri"/>
                <w:sz w:val="20"/>
                <w:szCs w:val="20"/>
              </w:rPr>
            </w:pPr>
          </w:p>
        </w:tc>
        <w:tc>
          <w:tcPr>
            <w:tcW w:w="1710" w:type="dxa"/>
          </w:tcPr>
          <w:p w14:paraId="5E5842D4"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7B08A224"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15414B32"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42A2A" w:rsidRPr="00495CB5" w14:paraId="05B494A7" w14:textId="77777777">
        <w:tc>
          <w:tcPr>
            <w:cnfStyle w:val="001000000000" w:firstRow="0" w:lastRow="0" w:firstColumn="1" w:lastColumn="0" w:oddVBand="0" w:evenVBand="0" w:oddHBand="0" w:evenHBand="0" w:firstRowFirstColumn="0" w:firstRowLastColumn="0" w:lastRowFirstColumn="0" w:lastRowLastColumn="0"/>
            <w:tcW w:w="1525" w:type="dxa"/>
          </w:tcPr>
          <w:p w14:paraId="4E40E8C3" w14:textId="77777777" w:rsidR="00942A2A" w:rsidRPr="00495CB5" w:rsidRDefault="00942A2A" w:rsidP="005E562D">
            <w:pPr>
              <w:spacing w:after="120"/>
              <w:rPr>
                <w:rFonts w:ascii="Calibri" w:hAnsi="Calibri" w:cs="Calibri"/>
                <w:sz w:val="20"/>
                <w:szCs w:val="20"/>
              </w:rPr>
            </w:pPr>
          </w:p>
        </w:tc>
        <w:tc>
          <w:tcPr>
            <w:tcW w:w="1710" w:type="dxa"/>
          </w:tcPr>
          <w:p w14:paraId="2B2E5C07"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2C8D548E"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44F1A786"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942A2A" w:rsidRPr="00495CB5" w14:paraId="01BAC4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BB77D64" w14:textId="77777777" w:rsidR="00942A2A" w:rsidRPr="00495CB5" w:rsidRDefault="00942A2A" w:rsidP="005E562D">
            <w:pPr>
              <w:spacing w:after="120"/>
              <w:rPr>
                <w:rFonts w:ascii="Calibri" w:hAnsi="Calibri" w:cs="Calibri"/>
                <w:sz w:val="20"/>
                <w:szCs w:val="20"/>
              </w:rPr>
            </w:pPr>
          </w:p>
        </w:tc>
        <w:tc>
          <w:tcPr>
            <w:tcW w:w="1710" w:type="dxa"/>
          </w:tcPr>
          <w:p w14:paraId="49526468"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80" w:type="dxa"/>
          </w:tcPr>
          <w:p w14:paraId="78E2C604"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35" w:type="dxa"/>
          </w:tcPr>
          <w:p w14:paraId="2ED3784C" w14:textId="77777777" w:rsidR="00942A2A" w:rsidRPr="00495CB5" w:rsidRDefault="00942A2A" w:rsidP="005E562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42A2A" w:rsidRPr="00495CB5" w14:paraId="369B6A3C" w14:textId="77777777">
        <w:tc>
          <w:tcPr>
            <w:cnfStyle w:val="001000000000" w:firstRow="0" w:lastRow="0" w:firstColumn="1" w:lastColumn="0" w:oddVBand="0" w:evenVBand="0" w:oddHBand="0" w:evenHBand="0" w:firstRowFirstColumn="0" w:firstRowLastColumn="0" w:lastRowFirstColumn="0" w:lastRowLastColumn="0"/>
            <w:tcW w:w="1525" w:type="dxa"/>
          </w:tcPr>
          <w:p w14:paraId="750C0BEF" w14:textId="77777777" w:rsidR="00942A2A" w:rsidRPr="00495CB5" w:rsidRDefault="00942A2A" w:rsidP="005E562D">
            <w:pPr>
              <w:spacing w:after="120"/>
              <w:rPr>
                <w:rFonts w:ascii="Calibri" w:hAnsi="Calibri" w:cs="Calibri"/>
                <w:sz w:val="20"/>
                <w:szCs w:val="20"/>
              </w:rPr>
            </w:pPr>
          </w:p>
        </w:tc>
        <w:tc>
          <w:tcPr>
            <w:tcW w:w="1710" w:type="dxa"/>
          </w:tcPr>
          <w:p w14:paraId="6A32BC18"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80" w:type="dxa"/>
          </w:tcPr>
          <w:p w14:paraId="3766E79F"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35" w:type="dxa"/>
          </w:tcPr>
          <w:p w14:paraId="01D07EC1" w14:textId="77777777" w:rsidR="00942A2A" w:rsidRPr="00495CB5" w:rsidRDefault="00942A2A" w:rsidP="005E562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2342B9FA" w14:textId="29869B0B" w:rsidR="007B2B11" w:rsidRPr="004C7816" w:rsidRDefault="007B2B11" w:rsidP="005E562D">
      <w:pPr>
        <w:spacing w:after="120"/>
        <w:rPr>
          <w:rFonts w:ascii="Calibri" w:hAnsi="Calibri" w:cs="Calibri"/>
        </w:rPr>
      </w:pPr>
    </w:p>
    <w:sectPr w:rsidR="007B2B11" w:rsidRPr="004C7816" w:rsidSect="00354E0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0E38" w14:textId="77777777" w:rsidR="00CD3DB7" w:rsidRDefault="00CD3DB7" w:rsidP="008B6501">
      <w:pPr>
        <w:spacing w:after="0" w:line="240" w:lineRule="auto"/>
      </w:pPr>
      <w:r>
        <w:separator/>
      </w:r>
    </w:p>
  </w:endnote>
  <w:endnote w:type="continuationSeparator" w:id="0">
    <w:p w14:paraId="5862F611" w14:textId="77777777" w:rsidR="00CD3DB7" w:rsidRDefault="00CD3DB7" w:rsidP="008B6501">
      <w:pPr>
        <w:spacing w:after="0" w:line="240" w:lineRule="auto"/>
      </w:pPr>
      <w:r>
        <w:continuationSeparator/>
      </w:r>
    </w:p>
  </w:endnote>
  <w:endnote w:type="continuationNotice" w:id="1">
    <w:p w14:paraId="3B33FB6F" w14:textId="77777777" w:rsidR="00CD3DB7" w:rsidRDefault="00CD3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dy)">
    <w:altName w:val="Arial"/>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90B2" w14:textId="77777777" w:rsidR="00BC1B8B" w:rsidRPr="0063658B" w:rsidRDefault="00BC1B8B" w:rsidP="00BC1B8B">
    <w:pPr>
      <w:pStyle w:val="Footer"/>
      <w:jc w:val="center"/>
      <w:rPr>
        <w:rFonts w:ascii="Calibri" w:hAnsi="Calibri" w:cs="Calibri"/>
        <w:color w:val="156082" w:themeColor="accent1"/>
      </w:rPr>
    </w:pPr>
    <w:r w:rsidRPr="0063658B">
      <w:rPr>
        <w:rFonts w:ascii="Calibri" w:hAnsi="Calibri" w:cs="Calibri"/>
        <w:color w:val="156082" w:themeColor="accent1"/>
      </w:rPr>
      <w:t xml:space="preserve">Page </w:t>
    </w:r>
    <w:r w:rsidRPr="0063658B">
      <w:rPr>
        <w:rFonts w:ascii="Calibri" w:hAnsi="Calibri" w:cs="Calibri"/>
        <w:color w:val="156082" w:themeColor="accent1"/>
      </w:rPr>
      <w:fldChar w:fldCharType="begin"/>
    </w:r>
    <w:r w:rsidRPr="0063658B">
      <w:rPr>
        <w:rFonts w:ascii="Calibri" w:hAnsi="Calibri" w:cs="Calibri"/>
        <w:color w:val="156082" w:themeColor="accent1"/>
      </w:rPr>
      <w:instrText xml:space="preserve"> PAGE  \* Arabic  \* MERGEFORMAT </w:instrText>
    </w:r>
    <w:r w:rsidRPr="0063658B">
      <w:rPr>
        <w:rFonts w:ascii="Calibri" w:hAnsi="Calibri" w:cs="Calibri"/>
        <w:color w:val="156082" w:themeColor="accent1"/>
      </w:rPr>
      <w:fldChar w:fldCharType="separate"/>
    </w:r>
    <w:r>
      <w:rPr>
        <w:rFonts w:ascii="Calibri" w:hAnsi="Calibri" w:cs="Calibri"/>
        <w:color w:val="156082" w:themeColor="accent1"/>
      </w:rPr>
      <w:t>3</w:t>
    </w:r>
    <w:r w:rsidRPr="0063658B">
      <w:rPr>
        <w:rFonts w:ascii="Calibri" w:hAnsi="Calibri" w:cs="Calibri"/>
        <w:color w:val="156082" w:themeColor="accent1"/>
      </w:rPr>
      <w:fldChar w:fldCharType="end"/>
    </w:r>
    <w:r w:rsidRPr="0063658B">
      <w:rPr>
        <w:rFonts w:ascii="Calibri" w:hAnsi="Calibri" w:cs="Calibri"/>
        <w:color w:val="156082" w:themeColor="accent1"/>
      </w:rPr>
      <w:t xml:space="preserve"> of </w:t>
    </w:r>
    <w:r w:rsidRPr="0063658B">
      <w:rPr>
        <w:rFonts w:ascii="Calibri" w:hAnsi="Calibri" w:cs="Calibri"/>
        <w:color w:val="156082" w:themeColor="accent1"/>
      </w:rPr>
      <w:fldChar w:fldCharType="begin"/>
    </w:r>
    <w:r w:rsidRPr="0063658B">
      <w:rPr>
        <w:rFonts w:ascii="Calibri" w:hAnsi="Calibri" w:cs="Calibri"/>
        <w:color w:val="156082" w:themeColor="accent1"/>
      </w:rPr>
      <w:instrText xml:space="preserve"> NUMPAGES  \* Arabic  \* MERGEFORMAT </w:instrText>
    </w:r>
    <w:r w:rsidRPr="0063658B">
      <w:rPr>
        <w:rFonts w:ascii="Calibri" w:hAnsi="Calibri" w:cs="Calibri"/>
        <w:color w:val="156082" w:themeColor="accent1"/>
      </w:rPr>
      <w:fldChar w:fldCharType="separate"/>
    </w:r>
    <w:r>
      <w:rPr>
        <w:rFonts w:ascii="Calibri" w:hAnsi="Calibri" w:cs="Calibri"/>
        <w:color w:val="156082" w:themeColor="accent1"/>
      </w:rPr>
      <w:t>4</w:t>
    </w:r>
    <w:r w:rsidRPr="0063658B">
      <w:rPr>
        <w:rFonts w:ascii="Calibri" w:hAnsi="Calibri" w:cs="Calibri"/>
        <w:color w:val="156082" w:themeColor="accent1"/>
      </w:rPr>
      <w:fldChar w:fldCharType="end"/>
    </w:r>
  </w:p>
  <w:p w14:paraId="1FA87727" w14:textId="77777777" w:rsidR="0020283B" w:rsidRPr="00BC1B8B" w:rsidRDefault="0020283B" w:rsidP="00BC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DEFE" w14:textId="77777777" w:rsidR="00CD3DB7" w:rsidRDefault="00CD3DB7" w:rsidP="008B6501">
      <w:pPr>
        <w:spacing w:after="0" w:line="240" w:lineRule="auto"/>
      </w:pPr>
      <w:r>
        <w:separator/>
      </w:r>
    </w:p>
  </w:footnote>
  <w:footnote w:type="continuationSeparator" w:id="0">
    <w:p w14:paraId="64A70629" w14:textId="77777777" w:rsidR="00CD3DB7" w:rsidRDefault="00CD3DB7" w:rsidP="008B6501">
      <w:pPr>
        <w:spacing w:after="0" w:line="240" w:lineRule="auto"/>
      </w:pPr>
      <w:r>
        <w:continuationSeparator/>
      </w:r>
    </w:p>
  </w:footnote>
  <w:footnote w:type="continuationNotice" w:id="1">
    <w:p w14:paraId="15464399" w14:textId="77777777" w:rsidR="00CD3DB7" w:rsidRDefault="00CD3D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155"/>
    <w:multiLevelType w:val="hybridMultilevel"/>
    <w:tmpl w:val="96305D28"/>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4F7BF0"/>
    <w:multiLevelType w:val="hybridMultilevel"/>
    <w:tmpl w:val="96305D28"/>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2757C9"/>
    <w:multiLevelType w:val="hybridMultilevel"/>
    <w:tmpl w:val="ECECCAF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8AA70CD"/>
    <w:multiLevelType w:val="multilevel"/>
    <w:tmpl w:val="C622A83E"/>
    <w:lvl w:ilvl="0">
      <w:start w:val="1"/>
      <w:numFmt w:val="decimal"/>
      <w:pStyle w:val="RFRLevel1Heading"/>
      <w:lvlText w:val="%1."/>
      <w:lvlJc w:val="left"/>
      <w:pPr>
        <w:ind w:left="360" w:hanging="360"/>
      </w:pPr>
    </w:lvl>
    <w:lvl w:ilvl="1">
      <w:start w:val="1"/>
      <w:numFmt w:val="decimal"/>
      <w:pStyle w:val="RFRv2ofLevel2wordsonly"/>
      <w:lvlText w:val="%1.%2."/>
      <w:lvlJc w:val="left"/>
      <w:pPr>
        <w:ind w:left="792" w:hanging="432"/>
      </w:pPr>
      <w:rPr>
        <w:rFonts w:ascii="Calibri" w:hAnsi="Calibri" w:cs="Calibri" w:hint="default"/>
        <w:b/>
        <w:bCs/>
        <w:sz w:val="22"/>
        <w:szCs w:val="22"/>
      </w:rPr>
    </w:lvl>
    <w:lvl w:ilvl="2">
      <w:start w:val="1"/>
      <w:numFmt w:val="decimal"/>
      <w:pStyle w:val="Level2LaterSections"/>
      <w:lvlText w:val="%1.%2.%3."/>
      <w:lvlJc w:val="left"/>
      <w:pPr>
        <w:ind w:left="4824" w:hanging="504"/>
      </w:pPr>
      <w:rPr>
        <w:b w:val="0"/>
        <w:bCs/>
        <w:sz w:val="22"/>
        <w:szCs w:val="22"/>
      </w:rPr>
    </w:lvl>
    <w:lvl w:ilvl="3">
      <w:start w:val="1"/>
      <w:numFmt w:val="decimal"/>
      <w:pStyle w:val="RFRLevel4"/>
      <w:lvlText w:val="%1.%2.%3.%4."/>
      <w:lvlJc w:val="left"/>
      <w:pPr>
        <w:ind w:left="190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2C5903"/>
    <w:multiLevelType w:val="hybridMultilevel"/>
    <w:tmpl w:val="A90CDE78"/>
    <w:lvl w:ilvl="0" w:tplc="04090001">
      <w:start w:val="1"/>
      <w:numFmt w:val="bullet"/>
      <w:lvlText w:val=""/>
      <w:lvlJc w:val="left"/>
      <w:pPr>
        <w:ind w:left="1710" w:hanging="360"/>
      </w:pPr>
      <w:rPr>
        <w:rFonts w:ascii="Symbol" w:hAnsi="Symbol"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5" w15:restartNumberingAfterBreak="0">
    <w:nsid w:val="3BAD11A7"/>
    <w:multiLevelType w:val="hybridMultilevel"/>
    <w:tmpl w:val="96305D28"/>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965232A"/>
    <w:multiLevelType w:val="hybridMultilevel"/>
    <w:tmpl w:val="797E6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ED699D"/>
    <w:multiLevelType w:val="hybridMultilevel"/>
    <w:tmpl w:val="F1C003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C083066"/>
    <w:multiLevelType w:val="hybridMultilevel"/>
    <w:tmpl w:val="E62CBC24"/>
    <w:lvl w:ilvl="0" w:tplc="0409000F">
      <w:start w:val="1"/>
      <w:numFmt w:val="decimal"/>
      <w:lvlText w:val="%1."/>
      <w:lvlJc w:val="left"/>
      <w:pPr>
        <w:ind w:left="144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04428B8"/>
    <w:multiLevelType w:val="multilevel"/>
    <w:tmpl w:val="FA8C6CC0"/>
    <w:lvl w:ilvl="0">
      <w:start w:val="1"/>
      <w:numFmt w:val="decimal"/>
      <w:pStyle w:val="Level1ResponseTemplate"/>
      <w:lvlText w:val="%1"/>
      <w:lvlJc w:val="left"/>
      <w:pPr>
        <w:ind w:left="432" w:hanging="432"/>
      </w:pPr>
      <w:rPr>
        <w:rFonts w:hint="default"/>
      </w:rPr>
    </w:lvl>
    <w:lvl w:ilvl="1">
      <w:start w:val="1"/>
      <w:numFmt w:val="decimal"/>
      <w:pStyle w:val="Level2ResponseTemplate"/>
      <w:lvlText w:val="%1.%2"/>
      <w:lvlJc w:val="left"/>
      <w:pPr>
        <w:ind w:left="576" w:hanging="576"/>
      </w:pPr>
      <w:rPr>
        <w:rFonts w:hint="default"/>
        <w:sz w:val="24"/>
        <w:szCs w:val="24"/>
      </w:rPr>
    </w:lvl>
    <w:lvl w:ilvl="2">
      <w:start w:val="1"/>
      <w:numFmt w:val="decimal"/>
      <w:pStyle w:val="Level3ResponseTemplate"/>
      <w:lvlText w:val="%1.%2.%3"/>
      <w:lvlJc w:val="left"/>
      <w:pPr>
        <w:ind w:left="720" w:hanging="720"/>
      </w:pPr>
      <w:rPr>
        <w:rFonts w:ascii="Arial" w:hAnsi="Arial" w:cs="Arial" w:hint="default"/>
        <w:sz w:val="22"/>
        <w:szCs w:val="22"/>
      </w:rPr>
    </w:lvl>
    <w:lvl w:ilvl="3">
      <w:start w:val="1"/>
      <w:numFmt w:val="decimal"/>
      <w:pStyle w:val="Level4SectionHeading"/>
      <w:lvlText w:val="%1.%2.%3.%4"/>
      <w:lvlJc w:val="left"/>
      <w:pPr>
        <w:ind w:left="864" w:hanging="864"/>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68155783">
    <w:abstractNumId w:val="9"/>
  </w:num>
  <w:num w:numId="2" w16cid:durableId="1916282469">
    <w:abstractNumId w:val="2"/>
  </w:num>
  <w:num w:numId="3" w16cid:durableId="1029374980">
    <w:abstractNumId w:val="3"/>
  </w:num>
  <w:num w:numId="4" w16cid:durableId="10884866">
    <w:abstractNumId w:val="6"/>
  </w:num>
  <w:num w:numId="5" w16cid:durableId="1702902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018318">
    <w:abstractNumId w:val="1"/>
    <w:lvlOverride w:ilvl="0">
      <w:startOverride w:val="1"/>
    </w:lvlOverride>
    <w:lvlOverride w:ilvl="1"/>
    <w:lvlOverride w:ilvl="2"/>
    <w:lvlOverride w:ilvl="3"/>
    <w:lvlOverride w:ilvl="4"/>
    <w:lvlOverride w:ilvl="5"/>
    <w:lvlOverride w:ilvl="6"/>
    <w:lvlOverride w:ilvl="7"/>
    <w:lvlOverride w:ilvl="8"/>
  </w:num>
  <w:num w:numId="7" w16cid:durableId="1379864159">
    <w:abstractNumId w:val="5"/>
    <w:lvlOverride w:ilvl="0">
      <w:startOverride w:val="1"/>
    </w:lvlOverride>
    <w:lvlOverride w:ilvl="1"/>
    <w:lvlOverride w:ilvl="2"/>
    <w:lvlOverride w:ilvl="3"/>
    <w:lvlOverride w:ilvl="4"/>
    <w:lvlOverride w:ilvl="5"/>
    <w:lvlOverride w:ilvl="6"/>
    <w:lvlOverride w:ilvl="7"/>
    <w:lvlOverride w:ilvl="8"/>
  </w:num>
  <w:num w:numId="8" w16cid:durableId="1129394424">
    <w:abstractNumId w:val="0"/>
    <w:lvlOverride w:ilvl="0">
      <w:startOverride w:val="1"/>
    </w:lvlOverride>
    <w:lvlOverride w:ilvl="1"/>
    <w:lvlOverride w:ilvl="2"/>
    <w:lvlOverride w:ilvl="3"/>
    <w:lvlOverride w:ilvl="4"/>
    <w:lvlOverride w:ilvl="5"/>
    <w:lvlOverride w:ilvl="6"/>
    <w:lvlOverride w:ilvl="7"/>
    <w:lvlOverride w:ilvl="8"/>
  </w:num>
  <w:num w:numId="9" w16cid:durableId="642856843">
    <w:abstractNumId w:val="8"/>
    <w:lvlOverride w:ilvl="0">
      <w:startOverride w:val="1"/>
    </w:lvlOverride>
    <w:lvlOverride w:ilvl="1"/>
    <w:lvlOverride w:ilvl="2"/>
    <w:lvlOverride w:ilvl="3"/>
    <w:lvlOverride w:ilvl="4"/>
    <w:lvlOverride w:ilvl="5"/>
    <w:lvlOverride w:ilvl="6"/>
    <w:lvlOverride w:ilvl="7"/>
    <w:lvlOverride w:ilvl="8"/>
  </w:num>
  <w:num w:numId="10" w16cid:durableId="424694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21924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3199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457272">
    <w:abstractNumId w:val="1"/>
  </w:num>
  <w:num w:numId="14" w16cid:durableId="240213393">
    <w:abstractNumId w:val="4"/>
  </w:num>
  <w:num w:numId="15" w16cid:durableId="595980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9414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1159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2596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218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4775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8078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3D"/>
    <w:rsid w:val="00004533"/>
    <w:rsid w:val="00007133"/>
    <w:rsid w:val="00010EC5"/>
    <w:rsid w:val="00012004"/>
    <w:rsid w:val="000160E6"/>
    <w:rsid w:val="00016AAB"/>
    <w:rsid w:val="00016BAD"/>
    <w:rsid w:val="0001762C"/>
    <w:rsid w:val="00020457"/>
    <w:rsid w:val="0002143B"/>
    <w:rsid w:val="0002280D"/>
    <w:rsid w:val="00023785"/>
    <w:rsid w:val="0002441A"/>
    <w:rsid w:val="00026CE4"/>
    <w:rsid w:val="00027138"/>
    <w:rsid w:val="00032C61"/>
    <w:rsid w:val="00033227"/>
    <w:rsid w:val="000365E2"/>
    <w:rsid w:val="00042D1D"/>
    <w:rsid w:val="0004311E"/>
    <w:rsid w:val="0004492E"/>
    <w:rsid w:val="00045291"/>
    <w:rsid w:val="000479A7"/>
    <w:rsid w:val="00056763"/>
    <w:rsid w:val="00056939"/>
    <w:rsid w:val="0005759C"/>
    <w:rsid w:val="00062B9E"/>
    <w:rsid w:val="00064D47"/>
    <w:rsid w:val="00066F18"/>
    <w:rsid w:val="000676C8"/>
    <w:rsid w:val="00073621"/>
    <w:rsid w:val="00075954"/>
    <w:rsid w:val="00076860"/>
    <w:rsid w:val="0008090A"/>
    <w:rsid w:val="00083175"/>
    <w:rsid w:val="00084A3D"/>
    <w:rsid w:val="000855D7"/>
    <w:rsid w:val="000859C0"/>
    <w:rsid w:val="000937BD"/>
    <w:rsid w:val="00094A96"/>
    <w:rsid w:val="000A0676"/>
    <w:rsid w:val="000A48BE"/>
    <w:rsid w:val="000A6FF0"/>
    <w:rsid w:val="000B0932"/>
    <w:rsid w:val="000B1AB9"/>
    <w:rsid w:val="000B1EDE"/>
    <w:rsid w:val="000B47CB"/>
    <w:rsid w:val="000B564B"/>
    <w:rsid w:val="000B65A5"/>
    <w:rsid w:val="000B69CC"/>
    <w:rsid w:val="000C114B"/>
    <w:rsid w:val="000C34AD"/>
    <w:rsid w:val="000C505E"/>
    <w:rsid w:val="000C6A4C"/>
    <w:rsid w:val="000C7298"/>
    <w:rsid w:val="000C7BCC"/>
    <w:rsid w:val="000D30A2"/>
    <w:rsid w:val="000D3B6B"/>
    <w:rsid w:val="000D4067"/>
    <w:rsid w:val="000D6707"/>
    <w:rsid w:val="000E0556"/>
    <w:rsid w:val="000E176F"/>
    <w:rsid w:val="000E1AD9"/>
    <w:rsid w:val="000E1B4F"/>
    <w:rsid w:val="000E2027"/>
    <w:rsid w:val="000E372E"/>
    <w:rsid w:val="000E3CEC"/>
    <w:rsid w:val="000E3DFB"/>
    <w:rsid w:val="000E7342"/>
    <w:rsid w:val="00101D90"/>
    <w:rsid w:val="00104F31"/>
    <w:rsid w:val="00106FB1"/>
    <w:rsid w:val="00107BB9"/>
    <w:rsid w:val="001100BB"/>
    <w:rsid w:val="001300FE"/>
    <w:rsid w:val="00135291"/>
    <w:rsid w:val="001441E2"/>
    <w:rsid w:val="00145654"/>
    <w:rsid w:val="001508EC"/>
    <w:rsid w:val="00150A49"/>
    <w:rsid w:val="001523FB"/>
    <w:rsid w:val="00152ED2"/>
    <w:rsid w:val="00153508"/>
    <w:rsid w:val="00153F4F"/>
    <w:rsid w:val="00154FF2"/>
    <w:rsid w:val="00157C97"/>
    <w:rsid w:val="001606F1"/>
    <w:rsid w:val="001629A2"/>
    <w:rsid w:val="00163039"/>
    <w:rsid w:val="00164680"/>
    <w:rsid w:val="0017156F"/>
    <w:rsid w:val="00172796"/>
    <w:rsid w:val="00172C80"/>
    <w:rsid w:val="00174588"/>
    <w:rsid w:val="0017589C"/>
    <w:rsid w:val="00176870"/>
    <w:rsid w:val="00180B78"/>
    <w:rsid w:val="001832E4"/>
    <w:rsid w:val="00184BE1"/>
    <w:rsid w:val="00185F3E"/>
    <w:rsid w:val="00186B53"/>
    <w:rsid w:val="00187D75"/>
    <w:rsid w:val="00191135"/>
    <w:rsid w:val="00191D40"/>
    <w:rsid w:val="0019539D"/>
    <w:rsid w:val="001962F2"/>
    <w:rsid w:val="00197B30"/>
    <w:rsid w:val="001A16DE"/>
    <w:rsid w:val="001A2863"/>
    <w:rsid w:val="001A5F7A"/>
    <w:rsid w:val="001A68D8"/>
    <w:rsid w:val="001B0BAE"/>
    <w:rsid w:val="001B187F"/>
    <w:rsid w:val="001B2F28"/>
    <w:rsid w:val="001B2FA6"/>
    <w:rsid w:val="001C33C7"/>
    <w:rsid w:val="001C43D5"/>
    <w:rsid w:val="001C5070"/>
    <w:rsid w:val="001C59C2"/>
    <w:rsid w:val="001D0DFF"/>
    <w:rsid w:val="001D36E1"/>
    <w:rsid w:val="001D6C59"/>
    <w:rsid w:val="001D6CD8"/>
    <w:rsid w:val="001D7CC1"/>
    <w:rsid w:val="001D7CEF"/>
    <w:rsid w:val="001E0722"/>
    <w:rsid w:val="001E1FC8"/>
    <w:rsid w:val="001E2F80"/>
    <w:rsid w:val="001E337E"/>
    <w:rsid w:val="001E5D9E"/>
    <w:rsid w:val="001E5FC9"/>
    <w:rsid w:val="001F0D61"/>
    <w:rsid w:val="001F78BB"/>
    <w:rsid w:val="0020283B"/>
    <w:rsid w:val="00204611"/>
    <w:rsid w:val="00205BEF"/>
    <w:rsid w:val="00210A27"/>
    <w:rsid w:val="002124DE"/>
    <w:rsid w:val="00216D91"/>
    <w:rsid w:val="0022269F"/>
    <w:rsid w:val="00224DC4"/>
    <w:rsid w:val="00227581"/>
    <w:rsid w:val="00231155"/>
    <w:rsid w:val="0023302F"/>
    <w:rsid w:val="0023583C"/>
    <w:rsid w:val="0024209D"/>
    <w:rsid w:val="0025303C"/>
    <w:rsid w:val="0025413D"/>
    <w:rsid w:val="0025424F"/>
    <w:rsid w:val="00261571"/>
    <w:rsid w:val="00273B60"/>
    <w:rsid w:val="0027595E"/>
    <w:rsid w:val="00281BCB"/>
    <w:rsid w:val="00284A33"/>
    <w:rsid w:val="00286FE3"/>
    <w:rsid w:val="002920D5"/>
    <w:rsid w:val="002931D9"/>
    <w:rsid w:val="00294972"/>
    <w:rsid w:val="002A07AC"/>
    <w:rsid w:val="002A0E51"/>
    <w:rsid w:val="002A3BAD"/>
    <w:rsid w:val="002A5548"/>
    <w:rsid w:val="002A6A79"/>
    <w:rsid w:val="002A7956"/>
    <w:rsid w:val="002B0E76"/>
    <w:rsid w:val="002B2AD2"/>
    <w:rsid w:val="002B3572"/>
    <w:rsid w:val="002B572E"/>
    <w:rsid w:val="002B7414"/>
    <w:rsid w:val="002C0E64"/>
    <w:rsid w:val="002C3A7C"/>
    <w:rsid w:val="002C473D"/>
    <w:rsid w:val="002D137E"/>
    <w:rsid w:val="002D288D"/>
    <w:rsid w:val="002D3F42"/>
    <w:rsid w:val="002D423C"/>
    <w:rsid w:val="002D5C38"/>
    <w:rsid w:val="002D5F13"/>
    <w:rsid w:val="002D69AB"/>
    <w:rsid w:val="002E11E0"/>
    <w:rsid w:val="002E2029"/>
    <w:rsid w:val="002E3651"/>
    <w:rsid w:val="002F05E4"/>
    <w:rsid w:val="002F445A"/>
    <w:rsid w:val="002F4A6C"/>
    <w:rsid w:val="002F4D06"/>
    <w:rsid w:val="002F5DA5"/>
    <w:rsid w:val="002F63CB"/>
    <w:rsid w:val="002F6F58"/>
    <w:rsid w:val="002F74D5"/>
    <w:rsid w:val="00301780"/>
    <w:rsid w:val="003028E0"/>
    <w:rsid w:val="0030663A"/>
    <w:rsid w:val="00306797"/>
    <w:rsid w:val="00307310"/>
    <w:rsid w:val="00307716"/>
    <w:rsid w:val="00310D99"/>
    <w:rsid w:val="00312B14"/>
    <w:rsid w:val="00314159"/>
    <w:rsid w:val="00316A3A"/>
    <w:rsid w:val="003320AD"/>
    <w:rsid w:val="003330FB"/>
    <w:rsid w:val="00333266"/>
    <w:rsid w:val="00334BC5"/>
    <w:rsid w:val="00336772"/>
    <w:rsid w:val="00336AE8"/>
    <w:rsid w:val="00340222"/>
    <w:rsid w:val="0034082B"/>
    <w:rsid w:val="0034526C"/>
    <w:rsid w:val="00347B67"/>
    <w:rsid w:val="00350481"/>
    <w:rsid w:val="0035275A"/>
    <w:rsid w:val="003548F1"/>
    <w:rsid w:val="00354E02"/>
    <w:rsid w:val="00355F03"/>
    <w:rsid w:val="003564FB"/>
    <w:rsid w:val="0035780F"/>
    <w:rsid w:val="00357B88"/>
    <w:rsid w:val="00361F56"/>
    <w:rsid w:val="00363095"/>
    <w:rsid w:val="00363A69"/>
    <w:rsid w:val="00364480"/>
    <w:rsid w:val="00366274"/>
    <w:rsid w:val="003676F9"/>
    <w:rsid w:val="00367754"/>
    <w:rsid w:val="003717E8"/>
    <w:rsid w:val="00375F21"/>
    <w:rsid w:val="003763CD"/>
    <w:rsid w:val="0037682A"/>
    <w:rsid w:val="00381D36"/>
    <w:rsid w:val="00383466"/>
    <w:rsid w:val="0038419F"/>
    <w:rsid w:val="00384F49"/>
    <w:rsid w:val="003869C6"/>
    <w:rsid w:val="00386AD7"/>
    <w:rsid w:val="00390AD1"/>
    <w:rsid w:val="00390D1F"/>
    <w:rsid w:val="003924F7"/>
    <w:rsid w:val="00396595"/>
    <w:rsid w:val="00396A7D"/>
    <w:rsid w:val="003A4655"/>
    <w:rsid w:val="003A4E32"/>
    <w:rsid w:val="003A6C4C"/>
    <w:rsid w:val="003B3859"/>
    <w:rsid w:val="003C5340"/>
    <w:rsid w:val="003C565D"/>
    <w:rsid w:val="003C7697"/>
    <w:rsid w:val="003C78B2"/>
    <w:rsid w:val="003D0BD4"/>
    <w:rsid w:val="003D217F"/>
    <w:rsid w:val="003D42B2"/>
    <w:rsid w:val="003D4353"/>
    <w:rsid w:val="003D5FAC"/>
    <w:rsid w:val="003D74A4"/>
    <w:rsid w:val="003E231A"/>
    <w:rsid w:val="003E2BC4"/>
    <w:rsid w:val="003E60B7"/>
    <w:rsid w:val="003F1C3C"/>
    <w:rsid w:val="003F5BCF"/>
    <w:rsid w:val="003F5D44"/>
    <w:rsid w:val="003F6F8D"/>
    <w:rsid w:val="00400040"/>
    <w:rsid w:val="00401059"/>
    <w:rsid w:val="00404AC0"/>
    <w:rsid w:val="00405B79"/>
    <w:rsid w:val="004070AB"/>
    <w:rsid w:val="004117B9"/>
    <w:rsid w:val="004136B9"/>
    <w:rsid w:val="004175E5"/>
    <w:rsid w:val="004175F6"/>
    <w:rsid w:val="00420886"/>
    <w:rsid w:val="0042088A"/>
    <w:rsid w:val="0042245F"/>
    <w:rsid w:val="00422EF1"/>
    <w:rsid w:val="004249B2"/>
    <w:rsid w:val="00425EE7"/>
    <w:rsid w:val="004260BD"/>
    <w:rsid w:val="00430D67"/>
    <w:rsid w:val="004313E9"/>
    <w:rsid w:val="00431B5D"/>
    <w:rsid w:val="00433377"/>
    <w:rsid w:val="00434FF5"/>
    <w:rsid w:val="004411CC"/>
    <w:rsid w:val="00441A1C"/>
    <w:rsid w:val="00442230"/>
    <w:rsid w:val="00443A1D"/>
    <w:rsid w:val="0044556A"/>
    <w:rsid w:val="00446C53"/>
    <w:rsid w:val="0045220B"/>
    <w:rsid w:val="00452A31"/>
    <w:rsid w:val="004534DB"/>
    <w:rsid w:val="00460221"/>
    <w:rsid w:val="00463DD9"/>
    <w:rsid w:val="00464939"/>
    <w:rsid w:val="004650F7"/>
    <w:rsid w:val="00465769"/>
    <w:rsid w:val="00466B1F"/>
    <w:rsid w:val="00467494"/>
    <w:rsid w:val="004700CE"/>
    <w:rsid w:val="00472A1A"/>
    <w:rsid w:val="004757E7"/>
    <w:rsid w:val="00480383"/>
    <w:rsid w:val="00481944"/>
    <w:rsid w:val="00482233"/>
    <w:rsid w:val="00486A3F"/>
    <w:rsid w:val="00490C40"/>
    <w:rsid w:val="00491AB4"/>
    <w:rsid w:val="00495CB5"/>
    <w:rsid w:val="00496B39"/>
    <w:rsid w:val="00497C3D"/>
    <w:rsid w:val="004A1347"/>
    <w:rsid w:val="004A2B5D"/>
    <w:rsid w:val="004A4B8C"/>
    <w:rsid w:val="004B07A4"/>
    <w:rsid w:val="004B3C67"/>
    <w:rsid w:val="004C005F"/>
    <w:rsid w:val="004C2F7F"/>
    <w:rsid w:val="004C7816"/>
    <w:rsid w:val="004D1080"/>
    <w:rsid w:val="004D11C9"/>
    <w:rsid w:val="004D47AA"/>
    <w:rsid w:val="004D5924"/>
    <w:rsid w:val="004D6AEF"/>
    <w:rsid w:val="004E5F2A"/>
    <w:rsid w:val="004E777D"/>
    <w:rsid w:val="004E7BC2"/>
    <w:rsid w:val="004F02A2"/>
    <w:rsid w:val="004F0D3C"/>
    <w:rsid w:val="004F1048"/>
    <w:rsid w:val="004F6208"/>
    <w:rsid w:val="00502FD1"/>
    <w:rsid w:val="00504951"/>
    <w:rsid w:val="005050AD"/>
    <w:rsid w:val="0051002F"/>
    <w:rsid w:val="00512306"/>
    <w:rsid w:val="00512F76"/>
    <w:rsid w:val="00513F8F"/>
    <w:rsid w:val="00521B9D"/>
    <w:rsid w:val="00522014"/>
    <w:rsid w:val="00527730"/>
    <w:rsid w:val="005278A2"/>
    <w:rsid w:val="005313AD"/>
    <w:rsid w:val="00533690"/>
    <w:rsid w:val="005340DB"/>
    <w:rsid w:val="00537C0F"/>
    <w:rsid w:val="005429D2"/>
    <w:rsid w:val="00543FC8"/>
    <w:rsid w:val="0055097A"/>
    <w:rsid w:val="00550C41"/>
    <w:rsid w:val="005579E6"/>
    <w:rsid w:val="005610C8"/>
    <w:rsid w:val="0056242F"/>
    <w:rsid w:val="00562A48"/>
    <w:rsid w:val="0056551C"/>
    <w:rsid w:val="00566E7B"/>
    <w:rsid w:val="00567FA5"/>
    <w:rsid w:val="005705BF"/>
    <w:rsid w:val="00571838"/>
    <w:rsid w:val="00574927"/>
    <w:rsid w:val="0057535A"/>
    <w:rsid w:val="00580DB0"/>
    <w:rsid w:val="0058188A"/>
    <w:rsid w:val="005828D3"/>
    <w:rsid w:val="00584723"/>
    <w:rsid w:val="005847DB"/>
    <w:rsid w:val="00584FF5"/>
    <w:rsid w:val="0058576B"/>
    <w:rsid w:val="005868CF"/>
    <w:rsid w:val="00586F1E"/>
    <w:rsid w:val="00595C17"/>
    <w:rsid w:val="005A1006"/>
    <w:rsid w:val="005A3279"/>
    <w:rsid w:val="005A4E93"/>
    <w:rsid w:val="005A5B26"/>
    <w:rsid w:val="005A7B53"/>
    <w:rsid w:val="005B223C"/>
    <w:rsid w:val="005B2F99"/>
    <w:rsid w:val="005B39BB"/>
    <w:rsid w:val="005B4F52"/>
    <w:rsid w:val="005B54EC"/>
    <w:rsid w:val="005B56CD"/>
    <w:rsid w:val="005B7749"/>
    <w:rsid w:val="005C309F"/>
    <w:rsid w:val="005C646D"/>
    <w:rsid w:val="005C6A35"/>
    <w:rsid w:val="005D1E4A"/>
    <w:rsid w:val="005D6CD2"/>
    <w:rsid w:val="005E01DC"/>
    <w:rsid w:val="005E0363"/>
    <w:rsid w:val="005E4D0B"/>
    <w:rsid w:val="005E562D"/>
    <w:rsid w:val="005F09D9"/>
    <w:rsid w:val="005F35F9"/>
    <w:rsid w:val="005F47E7"/>
    <w:rsid w:val="00603577"/>
    <w:rsid w:val="006065A6"/>
    <w:rsid w:val="00611735"/>
    <w:rsid w:val="0061260C"/>
    <w:rsid w:val="006140A7"/>
    <w:rsid w:val="006150F9"/>
    <w:rsid w:val="006152DC"/>
    <w:rsid w:val="006172DE"/>
    <w:rsid w:val="006173A3"/>
    <w:rsid w:val="00620070"/>
    <w:rsid w:val="00621D3B"/>
    <w:rsid w:val="00624F9A"/>
    <w:rsid w:val="00625015"/>
    <w:rsid w:val="00626124"/>
    <w:rsid w:val="00631977"/>
    <w:rsid w:val="00631EBF"/>
    <w:rsid w:val="006356D8"/>
    <w:rsid w:val="00637092"/>
    <w:rsid w:val="006404BD"/>
    <w:rsid w:val="006410F3"/>
    <w:rsid w:val="00644AF0"/>
    <w:rsid w:val="00645872"/>
    <w:rsid w:val="0064651D"/>
    <w:rsid w:val="00647A96"/>
    <w:rsid w:val="00647F64"/>
    <w:rsid w:val="00650E5F"/>
    <w:rsid w:val="006512A2"/>
    <w:rsid w:val="006520E9"/>
    <w:rsid w:val="00652234"/>
    <w:rsid w:val="00660914"/>
    <w:rsid w:val="00660E83"/>
    <w:rsid w:val="006633A5"/>
    <w:rsid w:val="00665A9E"/>
    <w:rsid w:val="00666ECE"/>
    <w:rsid w:val="00667B5F"/>
    <w:rsid w:val="00670E72"/>
    <w:rsid w:val="00671825"/>
    <w:rsid w:val="006733BC"/>
    <w:rsid w:val="00673B13"/>
    <w:rsid w:val="00680394"/>
    <w:rsid w:val="00680967"/>
    <w:rsid w:val="00681A10"/>
    <w:rsid w:val="00684D30"/>
    <w:rsid w:val="00687CEE"/>
    <w:rsid w:val="00695714"/>
    <w:rsid w:val="00696837"/>
    <w:rsid w:val="006A2E88"/>
    <w:rsid w:val="006A4029"/>
    <w:rsid w:val="006B1376"/>
    <w:rsid w:val="006B3006"/>
    <w:rsid w:val="006B4271"/>
    <w:rsid w:val="006B5607"/>
    <w:rsid w:val="006C0723"/>
    <w:rsid w:val="006C1971"/>
    <w:rsid w:val="006C1E96"/>
    <w:rsid w:val="006C2E30"/>
    <w:rsid w:val="006C34FB"/>
    <w:rsid w:val="006C53FC"/>
    <w:rsid w:val="006C639B"/>
    <w:rsid w:val="006C666F"/>
    <w:rsid w:val="006C7978"/>
    <w:rsid w:val="006D025A"/>
    <w:rsid w:val="006D0B43"/>
    <w:rsid w:val="006D16D7"/>
    <w:rsid w:val="006D1A1B"/>
    <w:rsid w:val="006E44F3"/>
    <w:rsid w:val="006E52AE"/>
    <w:rsid w:val="006E7E5C"/>
    <w:rsid w:val="006F3509"/>
    <w:rsid w:val="006F3ADD"/>
    <w:rsid w:val="006F3DDC"/>
    <w:rsid w:val="006F4E14"/>
    <w:rsid w:val="006F5411"/>
    <w:rsid w:val="006F59EF"/>
    <w:rsid w:val="006F5CAA"/>
    <w:rsid w:val="00703EA1"/>
    <w:rsid w:val="00704112"/>
    <w:rsid w:val="00704A99"/>
    <w:rsid w:val="00705697"/>
    <w:rsid w:val="00707341"/>
    <w:rsid w:val="00707F85"/>
    <w:rsid w:val="007109C6"/>
    <w:rsid w:val="007131AA"/>
    <w:rsid w:val="00716595"/>
    <w:rsid w:val="00716C87"/>
    <w:rsid w:val="007209A3"/>
    <w:rsid w:val="007216DE"/>
    <w:rsid w:val="00722E57"/>
    <w:rsid w:val="0072546F"/>
    <w:rsid w:val="00730993"/>
    <w:rsid w:val="0073221A"/>
    <w:rsid w:val="00735B90"/>
    <w:rsid w:val="00736453"/>
    <w:rsid w:val="007367EB"/>
    <w:rsid w:val="00736A6C"/>
    <w:rsid w:val="00736C84"/>
    <w:rsid w:val="00737E83"/>
    <w:rsid w:val="007433BF"/>
    <w:rsid w:val="0074366A"/>
    <w:rsid w:val="00743751"/>
    <w:rsid w:val="00745E5B"/>
    <w:rsid w:val="00746215"/>
    <w:rsid w:val="00746CB0"/>
    <w:rsid w:val="0075209D"/>
    <w:rsid w:val="00753604"/>
    <w:rsid w:val="00753B7C"/>
    <w:rsid w:val="0075427F"/>
    <w:rsid w:val="007544DE"/>
    <w:rsid w:val="0075728F"/>
    <w:rsid w:val="00762431"/>
    <w:rsid w:val="00764327"/>
    <w:rsid w:val="00767867"/>
    <w:rsid w:val="00773AC8"/>
    <w:rsid w:val="00775052"/>
    <w:rsid w:val="00780C50"/>
    <w:rsid w:val="00782DD2"/>
    <w:rsid w:val="00785A54"/>
    <w:rsid w:val="00787398"/>
    <w:rsid w:val="007874A8"/>
    <w:rsid w:val="007878CB"/>
    <w:rsid w:val="007931BE"/>
    <w:rsid w:val="007944F4"/>
    <w:rsid w:val="0079453F"/>
    <w:rsid w:val="0079490E"/>
    <w:rsid w:val="007A108F"/>
    <w:rsid w:val="007A3EFC"/>
    <w:rsid w:val="007A5FE9"/>
    <w:rsid w:val="007B045E"/>
    <w:rsid w:val="007B0807"/>
    <w:rsid w:val="007B081A"/>
    <w:rsid w:val="007B2B11"/>
    <w:rsid w:val="007B2C9D"/>
    <w:rsid w:val="007B315E"/>
    <w:rsid w:val="007B777C"/>
    <w:rsid w:val="007C0A58"/>
    <w:rsid w:val="007C12DD"/>
    <w:rsid w:val="007C1317"/>
    <w:rsid w:val="007C4802"/>
    <w:rsid w:val="007C5B65"/>
    <w:rsid w:val="007C7D28"/>
    <w:rsid w:val="007D2E74"/>
    <w:rsid w:val="007D32A9"/>
    <w:rsid w:val="007D335C"/>
    <w:rsid w:val="007D4DA0"/>
    <w:rsid w:val="007D6495"/>
    <w:rsid w:val="007D64F7"/>
    <w:rsid w:val="007D748B"/>
    <w:rsid w:val="007E162B"/>
    <w:rsid w:val="007E24C1"/>
    <w:rsid w:val="007E3A5B"/>
    <w:rsid w:val="007E6ED3"/>
    <w:rsid w:val="007F15C3"/>
    <w:rsid w:val="007F1C78"/>
    <w:rsid w:val="007F598F"/>
    <w:rsid w:val="007F68A0"/>
    <w:rsid w:val="007F6F58"/>
    <w:rsid w:val="007F70B3"/>
    <w:rsid w:val="00802C2B"/>
    <w:rsid w:val="0080384C"/>
    <w:rsid w:val="008044BD"/>
    <w:rsid w:val="008045B5"/>
    <w:rsid w:val="00814BA5"/>
    <w:rsid w:val="008156D6"/>
    <w:rsid w:val="00816B6F"/>
    <w:rsid w:val="00817FE6"/>
    <w:rsid w:val="00820580"/>
    <w:rsid w:val="00824B90"/>
    <w:rsid w:val="00826D15"/>
    <w:rsid w:val="00830221"/>
    <w:rsid w:val="00830B67"/>
    <w:rsid w:val="00831129"/>
    <w:rsid w:val="00845F02"/>
    <w:rsid w:val="0085034F"/>
    <w:rsid w:val="00850B83"/>
    <w:rsid w:val="0085226D"/>
    <w:rsid w:val="00852747"/>
    <w:rsid w:val="0085339B"/>
    <w:rsid w:val="00853634"/>
    <w:rsid w:val="00865DDD"/>
    <w:rsid w:val="00866219"/>
    <w:rsid w:val="0086708A"/>
    <w:rsid w:val="00874BB9"/>
    <w:rsid w:val="00876BB4"/>
    <w:rsid w:val="00877643"/>
    <w:rsid w:val="008820A3"/>
    <w:rsid w:val="00882127"/>
    <w:rsid w:val="00885AB8"/>
    <w:rsid w:val="0088631F"/>
    <w:rsid w:val="00890690"/>
    <w:rsid w:val="00891DB2"/>
    <w:rsid w:val="00893C12"/>
    <w:rsid w:val="0089427F"/>
    <w:rsid w:val="00894A14"/>
    <w:rsid w:val="008A394E"/>
    <w:rsid w:val="008A5822"/>
    <w:rsid w:val="008A6C04"/>
    <w:rsid w:val="008B084C"/>
    <w:rsid w:val="008B34DE"/>
    <w:rsid w:val="008B448A"/>
    <w:rsid w:val="008B5CE1"/>
    <w:rsid w:val="008B5EDE"/>
    <w:rsid w:val="008B6501"/>
    <w:rsid w:val="008B7CFA"/>
    <w:rsid w:val="008C05E8"/>
    <w:rsid w:val="008C08B3"/>
    <w:rsid w:val="008C0C7A"/>
    <w:rsid w:val="008C452A"/>
    <w:rsid w:val="008C534A"/>
    <w:rsid w:val="008C73E5"/>
    <w:rsid w:val="008D3E98"/>
    <w:rsid w:val="008D4E44"/>
    <w:rsid w:val="008D4E7B"/>
    <w:rsid w:val="008E0A98"/>
    <w:rsid w:val="008E4F8A"/>
    <w:rsid w:val="008E72E9"/>
    <w:rsid w:val="008E7C5F"/>
    <w:rsid w:val="008F3C71"/>
    <w:rsid w:val="008F5A61"/>
    <w:rsid w:val="0090078A"/>
    <w:rsid w:val="00903A22"/>
    <w:rsid w:val="00904505"/>
    <w:rsid w:val="0090499E"/>
    <w:rsid w:val="00913069"/>
    <w:rsid w:val="00914D25"/>
    <w:rsid w:val="009155FD"/>
    <w:rsid w:val="00921D11"/>
    <w:rsid w:val="009241A7"/>
    <w:rsid w:val="00924923"/>
    <w:rsid w:val="00932727"/>
    <w:rsid w:val="00932B68"/>
    <w:rsid w:val="00933945"/>
    <w:rsid w:val="0093586C"/>
    <w:rsid w:val="00937AFB"/>
    <w:rsid w:val="0094197B"/>
    <w:rsid w:val="00942449"/>
    <w:rsid w:val="00942A2A"/>
    <w:rsid w:val="009473F6"/>
    <w:rsid w:val="00950413"/>
    <w:rsid w:val="009516E3"/>
    <w:rsid w:val="00953B92"/>
    <w:rsid w:val="00957795"/>
    <w:rsid w:val="0096305B"/>
    <w:rsid w:val="00964B34"/>
    <w:rsid w:val="00964CDE"/>
    <w:rsid w:val="00967A18"/>
    <w:rsid w:val="00974663"/>
    <w:rsid w:val="00980290"/>
    <w:rsid w:val="0098434D"/>
    <w:rsid w:val="0098516B"/>
    <w:rsid w:val="009862D0"/>
    <w:rsid w:val="009908F4"/>
    <w:rsid w:val="00991638"/>
    <w:rsid w:val="00994122"/>
    <w:rsid w:val="009950D1"/>
    <w:rsid w:val="00995FED"/>
    <w:rsid w:val="009A0164"/>
    <w:rsid w:val="009A06F6"/>
    <w:rsid w:val="009B0AA4"/>
    <w:rsid w:val="009B1731"/>
    <w:rsid w:val="009B1DF7"/>
    <w:rsid w:val="009B345C"/>
    <w:rsid w:val="009C63FE"/>
    <w:rsid w:val="009C6889"/>
    <w:rsid w:val="009C7F01"/>
    <w:rsid w:val="009D0A8B"/>
    <w:rsid w:val="009D0B57"/>
    <w:rsid w:val="009D27F6"/>
    <w:rsid w:val="009D5F48"/>
    <w:rsid w:val="009D624C"/>
    <w:rsid w:val="009E34B9"/>
    <w:rsid w:val="009E53A4"/>
    <w:rsid w:val="009E66C0"/>
    <w:rsid w:val="009F2047"/>
    <w:rsid w:val="009F3C46"/>
    <w:rsid w:val="00A031CF"/>
    <w:rsid w:val="00A06020"/>
    <w:rsid w:val="00A06F08"/>
    <w:rsid w:val="00A15251"/>
    <w:rsid w:val="00A21685"/>
    <w:rsid w:val="00A21B4A"/>
    <w:rsid w:val="00A2459F"/>
    <w:rsid w:val="00A25A07"/>
    <w:rsid w:val="00A26111"/>
    <w:rsid w:val="00A27636"/>
    <w:rsid w:val="00A31C1C"/>
    <w:rsid w:val="00A31FFA"/>
    <w:rsid w:val="00A37C18"/>
    <w:rsid w:val="00A4140E"/>
    <w:rsid w:val="00A41C89"/>
    <w:rsid w:val="00A4378D"/>
    <w:rsid w:val="00A457C7"/>
    <w:rsid w:val="00A459C8"/>
    <w:rsid w:val="00A466A1"/>
    <w:rsid w:val="00A46FFD"/>
    <w:rsid w:val="00A53563"/>
    <w:rsid w:val="00A53BD5"/>
    <w:rsid w:val="00A54A1C"/>
    <w:rsid w:val="00A55E73"/>
    <w:rsid w:val="00A5713D"/>
    <w:rsid w:val="00A63704"/>
    <w:rsid w:val="00A63823"/>
    <w:rsid w:val="00A638C0"/>
    <w:rsid w:val="00A653D4"/>
    <w:rsid w:val="00A66C45"/>
    <w:rsid w:val="00A71F5B"/>
    <w:rsid w:val="00A7372C"/>
    <w:rsid w:val="00A74B87"/>
    <w:rsid w:val="00A75FA0"/>
    <w:rsid w:val="00A804F1"/>
    <w:rsid w:val="00A80ADE"/>
    <w:rsid w:val="00A8441A"/>
    <w:rsid w:val="00A865E4"/>
    <w:rsid w:val="00A92E68"/>
    <w:rsid w:val="00A93A68"/>
    <w:rsid w:val="00A95721"/>
    <w:rsid w:val="00AA0046"/>
    <w:rsid w:val="00AA1C1D"/>
    <w:rsid w:val="00AA2EDB"/>
    <w:rsid w:val="00AA3075"/>
    <w:rsid w:val="00AA74EA"/>
    <w:rsid w:val="00AB0DBE"/>
    <w:rsid w:val="00AB3874"/>
    <w:rsid w:val="00AB6A70"/>
    <w:rsid w:val="00AC1035"/>
    <w:rsid w:val="00AC1AE0"/>
    <w:rsid w:val="00AC1BFE"/>
    <w:rsid w:val="00AC3C04"/>
    <w:rsid w:val="00AC6A4B"/>
    <w:rsid w:val="00AC6C6F"/>
    <w:rsid w:val="00AC7E3B"/>
    <w:rsid w:val="00AD0E6B"/>
    <w:rsid w:val="00AD27A1"/>
    <w:rsid w:val="00AD7943"/>
    <w:rsid w:val="00AE1737"/>
    <w:rsid w:val="00AE453C"/>
    <w:rsid w:val="00AE47E3"/>
    <w:rsid w:val="00AF1D96"/>
    <w:rsid w:val="00AF3C12"/>
    <w:rsid w:val="00AF6FA8"/>
    <w:rsid w:val="00AF7FFC"/>
    <w:rsid w:val="00B01E91"/>
    <w:rsid w:val="00B0205B"/>
    <w:rsid w:val="00B03EA6"/>
    <w:rsid w:val="00B0709C"/>
    <w:rsid w:val="00B071A5"/>
    <w:rsid w:val="00B07D31"/>
    <w:rsid w:val="00B07FAE"/>
    <w:rsid w:val="00B11618"/>
    <w:rsid w:val="00B12FAA"/>
    <w:rsid w:val="00B133F2"/>
    <w:rsid w:val="00B2170E"/>
    <w:rsid w:val="00B259EF"/>
    <w:rsid w:val="00B30A7A"/>
    <w:rsid w:val="00B34152"/>
    <w:rsid w:val="00B344F3"/>
    <w:rsid w:val="00B34529"/>
    <w:rsid w:val="00B3780D"/>
    <w:rsid w:val="00B40A43"/>
    <w:rsid w:val="00B424E5"/>
    <w:rsid w:val="00B460A7"/>
    <w:rsid w:val="00B46A1B"/>
    <w:rsid w:val="00B51D01"/>
    <w:rsid w:val="00B53C30"/>
    <w:rsid w:val="00B54A58"/>
    <w:rsid w:val="00B55122"/>
    <w:rsid w:val="00B56101"/>
    <w:rsid w:val="00B5635D"/>
    <w:rsid w:val="00B564F4"/>
    <w:rsid w:val="00B5668D"/>
    <w:rsid w:val="00B62F32"/>
    <w:rsid w:val="00B6419D"/>
    <w:rsid w:val="00B65FB9"/>
    <w:rsid w:val="00B663B5"/>
    <w:rsid w:val="00B67C62"/>
    <w:rsid w:val="00B70226"/>
    <w:rsid w:val="00B703F8"/>
    <w:rsid w:val="00B70EC5"/>
    <w:rsid w:val="00B7267E"/>
    <w:rsid w:val="00B845E0"/>
    <w:rsid w:val="00B85108"/>
    <w:rsid w:val="00B8548F"/>
    <w:rsid w:val="00B91455"/>
    <w:rsid w:val="00B916EB"/>
    <w:rsid w:val="00B96C67"/>
    <w:rsid w:val="00BA15FD"/>
    <w:rsid w:val="00BA3946"/>
    <w:rsid w:val="00BA478F"/>
    <w:rsid w:val="00BA75BC"/>
    <w:rsid w:val="00BB5694"/>
    <w:rsid w:val="00BB7284"/>
    <w:rsid w:val="00BC160B"/>
    <w:rsid w:val="00BC1B8B"/>
    <w:rsid w:val="00BC37AC"/>
    <w:rsid w:val="00BC4C5B"/>
    <w:rsid w:val="00BD1144"/>
    <w:rsid w:val="00BD3641"/>
    <w:rsid w:val="00BD5CAD"/>
    <w:rsid w:val="00BD6C9D"/>
    <w:rsid w:val="00BD6FC3"/>
    <w:rsid w:val="00BD796C"/>
    <w:rsid w:val="00BE0C26"/>
    <w:rsid w:val="00BE18B6"/>
    <w:rsid w:val="00BE1B7F"/>
    <w:rsid w:val="00BE2AFC"/>
    <w:rsid w:val="00BE36B4"/>
    <w:rsid w:val="00BE474F"/>
    <w:rsid w:val="00BE712E"/>
    <w:rsid w:val="00BF0130"/>
    <w:rsid w:val="00BF0145"/>
    <w:rsid w:val="00BF3122"/>
    <w:rsid w:val="00BF36DF"/>
    <w:rsid w:val="00BF5715"/>
    <w:rsid w:val="00BF6AB4"/>
    <w:rsid w:val="00C03C8D"/>
    <w:rsid w:val="00C03E9A"/>
    <w:rsid w:val="00C101B5"/>
    <w:rsid w:val="00C129BB"/>
    <w:rsid w:val="00C12DAD"/>
    <w:rsid w:val="00C1348C"/>
    <w:rsid w:val="00C134AC"/>
    <w:rsid w:val="00C16E56"/>
    <w:rsid w:val="00C20F61"/>
    <w:rsid w:val="00C226FB"/>
    <w:rsid w:val="00C22E7E"/>
    <w:rsid w:val="00C233D5"/>
    <w:rsid w:val="00C24E5E"/>
    <w:rsid w:val="00C26382"/>
    <w:rsid w:val="00C26B68"/>
    <w:rsid w:val="00C26DE0"/>
    <w:rsid w:val="00C309A5"/>
    <w:rsid w:val="00C30EE8"/>
    <w:rsid w:val="00C3367F"/>
    <w:rsid w:val="00C413A2"/>
    <w:rsid w:val="00C41B22"/>
    <w:rsid w:val="00C4260D"/>
    <w:rsid w:val="00C42CEC"/>
    <w:rsid w:val="00C44EE1"/>
    <w:rsid w:val="00C451AD"/>
    <w:rsid w:val="00C458CB"/>
    <w:rsid w:val="00C462C7"/>
    <w:rsid w:val="00C472A2"/>
    <w:rsid w:val="00C4747B"/>
    <w:rsid w:val="00C475FF"/>
    <w:rsid w:val="00C47903"/>
    <w:rsid w:val="00C47EBC"/>
    <w:rsid w:val="00C51856"/>
    <w:rsid w:val="00C51E2D"/>
    <w:rsid w:val="00C5337A"/>
    <w:rsid w:val="00C60315"/>
    <w:rsid w:val="00C60BBF"/>
    <w:rsid w:val="00C62124"/>
    <w:rsid w:val="00C6252E"/>
    <w:rsid w:val="00C72510"/>
    <w:rsid w:val="00C76273"/>
    <w:rsid w:val="00C7678C"/>
    <w:rsid w:val="00C8077D"/>
    <w:rsid w:val="00C864F9"/>
    <w:rsid w:val="00C86742"/>
    <w:rsid w:val="00C916D9"/>
    <w:rsid w:val="00C918C0"/>
    <w:rsid w:val="00C923D5"/>
    <w:rsid w:val="00C9293C"/>
    <w:rsid w:val="00C93736"/>
    <w:rsid w:val="00C968F6"/>
    <w:rsid w:val="00CA430D"/>
    <w:rsid w:val="00CA4AEF"/>
    <w:rsid w:val="00CA4B22"/>
    <w:rsid w:val="00CA656A"/>
    <w:rsid w:val="00CB0FE4"/>
    <w:rsid w:val="00CB4C02"/>
    <w:rsid w:val="00CB50B9"/>
    <w:rsid w:val="00CB6852"/>
    <w:rsid w:val="00CB7217"/>
    <w:rsid w:val="00CC113B"/>
    <w:rsid w:val="00CC1744"/>
    <w:rsid w:val="00CC32CD"/>
    <w:rsid w:val="00CD3DB7"/>
    <w:rsid w:val="00CD4A4A"/>
    <w:rsid w:val="00CD56F8"/>
    <w:rsid w:val="00CD670D"/>
    <w:rsid w:val="00CE3145"/>
    <w:rsid w:val="00CE44C1"/>
    <w:rsid w:val="00CE6B4F"/>
    <w:rsid w:val="00CE7F63"/>
    <w:rsid w:val="00CF19ED"/>
    <w:rsid w:val="00CF1C64"/>
    <w:rsid w:val="00CF608F"/>
    <w:rsid w:val="00CF74C3"/>
    <w:rsid w:val="00D07758"/>
    <w:rsid w:val="00D1255A"/>
    <w:rsid w:val="00D144B2"/>
    <w:rsid w:val="00D266B3"/>
    <w:rsid w:val="00D3087C"/>
    <w:rsid w:val="00D327FE"/>
    <w:rsid w:val="00D36D48"/>
    <w:rsid w:val="00D41619"/>
    <w:rsid w:val="00D417DD"/>
    <w:rsid w:val="00D439D3"/>
    <w:rsid w:val="00D441A7"/>
    <w:rsid w:val="00D4505E"/>
    <w:rsid w:val="00D4698B"/>
    <w:rsid w:val="00D5049F"/>
    <w:rsid w:val="00D5599E"/>
    <w:rsid w:val="00D55A56"/>
    <w:rsid w:val="00D6007F"/>
    <w:rsid w:val="00D655D9"/>
    <w:rsid w:val="00D7441A"/>
    <w:rsid w:val="00D74669"/>
    <w:rsid w:val="00D823C6"/>
    <w:rsid w:val="00D82EC2"/>
    <w:rsid w:val="00D84D68"/>
    <w:rsid w:val="00D93BB4"/>
    <w:rsid w:val="00D93D78"/>
    <w:rsid w:val="00D9501F"/>
    <w:rsid w:val="00D95742"/>
    <w:rsid w:val="00DA06E2"/>
    <w:rsid w:val="00DA2CD7"/>
    <w:rsid w:val="00DA4864"/>
    <w:rsid w:val="00DA5C9B"/>
    <w:rsid w:val="00DA5F1A"/>
    <w:rsid w:val="00DB120C"/>
    <w:rsid w:val="00DB2B2E"/>
    <w:rsid w:val="00DC0E02"/>
    <w:rsid w:val="00DC2482"/>
    <w:rsid w:val="00DC6A19"/>
    <w:rsid w:val="00DD1837"/>
    <w:rsid w:val="00DD5DBD"/>
    <w:rsid w:val="00DD7029"/>
    <w:rsid w:val="00DD704C"/>
    <w:rsid w:val="00DE343E"/>
    <w:rsid w:val="00DE378C"/>
    <w:rsid w:val="00DE5732"/>
    <w:rsid w:val="00DE6C6C"/>
    <w:rsid w:val="00DF0C6D"/>
    <w:rsid w:val="00DF1423"/>
    <w:rsid w:val="00DF313B"/>
    <w:rsid w:val="00DF6D6B"/>
    <w:rsid w:val="00E000BD"/>
    <w:rsid w:val="00E00D41"/>
    <w:rsid w:val="00E13CC8"/>
    <w:rsid w:val="00E17344"/>
    <w:rsid w:val="00E1778A"/>
    <w:rsid w:val="00E211C8"/>
    <w:rsid w:val="00E220B2"/>
    <w:rsid w:val="00E22746"/>
    <w:rsid w:val="00E2298C"/>
    <w:rsid w:val="00E24364"/>
    <w:rsid w:val="00E24380"/>
    <w:rsid w:val="00E272FE"/>
    <w:rsid w:val="00E320A0"/>
    <w:rsid w:val="00E340BA"/>
    <w:rsid w:val="00E3421E"/>
    <w:rsid w:val="00E37491"/>
    <w:rsid w:val="00E37D5B"/>
    <w:rsid w:val="00E43A4B"/>
    <w:rsid w:val="00E444F7"/>
    <w:rsid w:val="00E50B48"/>
    <w:rsid w:val="00E53AF2"/>
    <w:rsid w:val="00E55D45"/>
    <w:rsid w:val="00E57125"/>
    <w:rsid w:val="00E57A71"/>
    <w:rsid w:val="00E62406"/>
    <w:rsid w:val="00E6399E"/>
    <w:rsid w:val="00E701E8"/>
    <w:rsid w:val="00E730EB"/>
    <w:rsid w:val="00E75BDA"/>
    <w:rsid w:val="00E76C75"/>
    <w:rsid w:val="00E776DE"/>
    <w:rsid w:val="00E82D7B"/>
    <w:rsid w:val="00E82EBA"/>
    <w:rsid w:val="00E84348"/>
    <w:rsid w:val="00E908F1"/>
    <w:rsid w:val="00E90E9A"/>
    <w:rsid w:val="00E9115B"/>
    <w:rsid w:val="00E9194F"/>
    <w:rsid w:val="00E941EF"/>
    <w:rsid w:val="00E95AEB"/>
    <w:rsid w:val="00E96416"/>
    <w:rsid w:val="00EA23E5"/>
    <w:rsid w:val="00EA552E"/>
    <w:rsid w:val="00EA5FAD"/>
    <w:rsid w:val="00EA70BC"/>
    <w:rsid w:val="00EB0754"/>
    <w:rsid w:val="00EB106B"/>
    <w:rsid w:val="00EB6907"/>
    <w:rsid w:val="00EB76BC"/>
    <w:rsid w:val="00EC3EA9"/>
    <w:rsid w:val="00EC7E41"/>
    <w:rsid w:val="00ED53ED"/>
    <w:rsid w:val="00EE16E8"/>
    <w:rsid w:val="00EE2604"/>
    <w:rsid w:val="00EE321F"/>
    <w:rsid w:val="00EE72CF"/>
    <w:rsid w:val="00EF2860"/>
    <w:rsid w:val="00EF6100"/>
    <w:rsid w:val="00EF6447"/>
    <w:rsid w:val="00F009AB"/>
    <w:rsid w:val="00F056D5"/>
    <w:rsid w:val="00F05C37"/>
    <w:rsid w:val="00F066CC"/>
    <w:rsid w:val="00F107DD"/>
    <w:rsid w:val="00F12AA5"/>
    <w:rsid w:val="00F137A8"/>
    <w:rsid w:val="00F16B4F"/>
    <w:rsid w:val="00F2186D"/>
    <w:rsid w:val="00F25116"/>
    <w:rsid w:val="00F27458"/>
    <w:rsid w:val="00F30638"/>
    <w:rsid w:val="00F326CF"/>
    <w:rsid w:val="00F327BC"/>
    <w:rsid w:val="00F3342B"/>
    <w:rsid w:val="00F42474"/>
    <w:rsid w:val="00F44291"/>
    <w:rsid w:val="00F448B2"/>
    <w:rsid w:val="00F44B12"/>
    <w:rsid w:val="00F56FC3"/>
    <w:rsid w:val="00F57E0D"/>
    <w:rsid w:val="00F6039D"/>
    <w:rsid w:val="00F624E8"/>
    <w:rsid w:val="00F62DCD"/>
    <w:rsid w:val="00F6327A"/>
    <w:rsid w:val="00F63BD3"/>
    <w:rsid w:val="00F66054"/>
    <w:rsid w:val="00F665B1"/>
    <w:rsid w:val="00F72889"/>
    <w:rsid w:val="00F7377A"/>
    <w:rsid w:val="00F741B3"/>
    <w:rsid w:val="00F75E0A"/>
    <w:rsid w:val="00F7665C"/>
    <w:rsid w:val="00F804B0"/>
    <w:rsid w:val="00F80905"/>
    <w:rsid w:val="00F80B2A"/>
    <w:rsid w:val="00F93646"/>
    <w:rsid w:val="00FA198D"/>
    <w:rsid w:val="00FA1CF1"/>
    <w:rsid w:val="00FA5E82"/>
    <w:rsid w:val="00FB03B8"/>
    <w:rsid w:val="00FB1B71"/>
    <w:rsid w:val="00FB5D9A"/>
    <w:rsid w:val="00FC0CB8"/>
    <w:rsid w:val="00FC0F04"/>
    <w:rsid w:val="00FC2A44"/>
    <w:rsid w:val="00FC2D7F"/>
    <w:rsid w:val="00FC3ADA"/>
    <w:rsid w:val="00FC4034"/>
    <w:rsid w:val="00FC4D60"/>
    <w:rsid w:val="00FC7245"/>
    <w:rsid w:val="00FC76FC"/>
    <w:rsid w:val="00FD31D6"/>
    <w:rsid w:val="00FD4A39"/>
    <w:rsid w:val="00FD5385"/>
    <w:rsid w:val="00FE1E43"/>
    <w:rsid w:val="00FE1F27"/>
    <w:rsid w:val="00FE2240"/>
    <w:rsid w:val="00FE3D82"/>
    <w:rsid w:val="00FF18EE"/>
    <w:rsid w:val="00FF2F20"/>
    <w:rsid w:val="00FF4B04"/>
    <w:rsid w:val="00FF4B19"/>
    <w:rsid w:val="00FF4E2F"/>
    <w:rsid w:val="129EA8E2"/>
    <w:rsid w:val="1F3D9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05D6"/>
  <w14:defaultImageDpi w14:val="32767"/>
  <w15:chartTrackingRefBased/>
  <w15:docId w15:val="{568D98EF-987E-4DEF-A079-45CA1D1A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5413D"/>
    <w:pPr>
      <w:spacing w:after="160" w:line="259" w:lineRule="auto"/>
    </w:pPr>
    <w:rPr>
      <w:kern w:val="0"/>
      <w:sz w:val="22"/>
      <w:szCs w:val="22"/>
      <w14:ligatures w14:val="none"/>
    </w:rPr>
  </w:style>
  <w:style w:type="paragraph" w:styleId="Heading1">
    <w:name w:val="heading 1"/>
    <w:basedOn w:val="Normal"/>
    <w:next w:val="Normal"/>
    <w:link w:val="Heading1Char"/>
    <w:rsid w:val="002541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rsid w:val="002541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rsid w:val="002541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41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41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41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41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41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41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ResponseTemplate">
    <w:name w:val="Level 3 Response Template"/>
    <w:basedOn w:val="Normal"/>
    <w:qFormat/>
    <w:rsid w:val="00E340BA"/>
    <w:pPr>
      <w:keepNext/>
      <w:keepLines/>
      <w:numPr>
        <w:ilvl w:val="2"/>
        <w:numId w:val="1"/>
      </w:numPr>
      <w:spacing w:before="360" w:after="180" w:line="264" w:lineRule="auto"/>
      <w:outlineLvl w:val="2"/>
    </w:pPr>
    <w:rPr>
      <w:rFonts w:ascii="Arial (Body)" w:eastAsia="Times New Roman" w:hAnsi="Arial (Body)" w:cs="Times New Roman"/>
      <w:szCs w:val="20"/>
    </w:rPr>
  </w:style>
  <w:style w:type="paragraph" w:styleId="Header">
    <w:name w:val="header"/>
    <w:basedOn w:val="Normal"/>
    <w:link w:val="HeaderChar"/>
    <w:uiPriority w:val="99"/>
    <w:unhideWhenUsed/>
    <w:rsid w:val="008B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01"/>
    <w:rPr>
      <w:kern w:val="0"/>
      <w:sz w:val="22"/>
      <w:szCs w:val="22"/>
      <w14:ligatures w14:val="none"/>
    </w:rPr>
  </w:style>
  <w:style w:type="paragraph" w:customStyle="1" w:styleId="Level4SectionHeading">
    <w:name w:val="Level 4 Section Heading"/>
    <w:basedOn w:val="Normal"/>
    <w:next w:val="Normal"/>
    <w:autoRedefine/>
    <w:qFormat/>
    <w:rsid w:val="00152ED2"/>
    <w:pPr>
      <w:keepNext/>
      <w:keepLines/>
      <w:numPr>
        <w:ilvl w:val="3"/>
        <w:numId w:val="1"/>
      </w:numPr>
      <w:spacing w:before="360" w:after="180" w:line="264" w:lineRule="auto"/>
      <w:outlineLvl w:val="3"/>
    </w:pPr>
    <w:rPr>
      <w:rFonts w:ascii="Arial" w:eastAsiaTheme="majorEastAsia" w:hAnsi="Arial" w:cs="Arial"/>
      <w:color w:val="000000"/>
      <w:kern w:val="28"/>
      <w14:numForm w14:val="lining"/>
    </w:rPr>
  </w:style>
  <w:style w:type="paragraph" w:customStyle="1" w:styleId="Level1Paragraph">
    <w:name w:val="Level 1 Paragraph"/>
    <w:basedOn w:val="Normal"/>
    <w:rsid w:val="00390D1F"/>
    <w:rPr>
      <w:rFonts w:ascii="Times New Roman" w:eastAsia="Times New Roman" w:hAnsi="Times New Roman" w:cs="Times New Roman"/>
      <w:szCs w:val="28"/>
    </w:rPr>
  </w:style>
  <w:style w:type="character" w:customStyle="1" w:styleId="Heading1Char">
    <w:name w:val="Heading 1 Char"/>
    <w:basedOn w:val="DefaultParagraphFont"/>
    <w:link w:val="Heading1"/>
    <w:rsid w:val="002541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2541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41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41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41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41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41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41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413D"/>
    <w:rPr>
      <w:rFonts w:eastAsiaTheme="majorEastAsia" w:cstheme="majorBidi"/>
      <w:color w:val="272727" w:themeColor="text1" w:themeTint="D8"/>
    </w:rPr>
  </w:style>
  <w:style w:type="paragraph" w:styleId="Title">
    <w:name w:val="Title"/>
    <w:basedOn w:val="Normal"/>
    <w:next w:val="Normal"/>
    <w:link w:val="TitleChar"/>
    <w:uiPriority w:val="10"/>
    <w:rsid w:val="002541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1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2541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41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25413D"/>
    <w:pPr>
      <w:spacing w:before="160"/>
      <w:jc w:val="center"/>
    </w:pPr>
    <w:rPr>
      <w:i/>
      <w:iCs/>
      <w:color w:val="404040" w:themeColor="text1" w:themeTint="BF"/>
    </w:rPr>
  </w:style>
  <w:style w:type="character" w:customStyle="1" w:styleId="QuoteChar">
    <w:name w:val="Quote Char"/>
    <w:basedOn w:val="DefaultParagraphFont"/>
    <w:link w:val="Quote"/>
    <w:uiPriority w:val="29"/>
    <w:rsid w:val="0025413D"/>
    <w:rPr>
      <w:i/>
      <w:iCs/>
      <w:color w:val="404040" w:themeColor="text1" w:themeTint="BF"/>
    </w:rPr>
  </w:style>
  <w:style w:type="paragraph" w:styleId="ListParagraph">
    <w:name w:val="List Paragraph"/>
    <w:aliases w:val="bullet list"/>
    <w:basedOn w:val="Normal"/>
    <w:link w:val="ListParagraphChar"/>
    <w:uiPriority w:val="34"/>
    <w:qFormat/>
    <w:rsid w:val="0025413D"/>
    <w:pPr>
      <w:ind w:left="720"/>
      <w:contextualSpacing/>
    </w:pPr>
  </w:style>
  <w:style w:type="character" w:styleId="IntenseEmphasis">
    <w:name w:val="Intense Emphasis"/>
    <w:basedOn w:val="DefaultParagraphFont"/>
    <w:uiPriority w:val="21"/>
    <w:rsid w:val="0025413D"/>
    <w:rPr>
      <w:i/>
      <w:iCs/>
      <w:color w:val="0F4761" w:themeColor="accent1" w:themeShade="BF"/>
    </w:rPr>
  </w:style>
  <w:style w:type="paragraph" w:styleId="IntenseQuote">
    <w:name w:val="Intense Quote"/>
    <w:basedOn w:val="Normal"/>
    <w:next w:val="Normal"/>
    <w:link w:val="IntenseQuoteChar"/>
    <w:uiPriority w:val="30"/>
    <w:rsid w:val="002541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413D"/>
    <w:rPr>
      <w:i/>
      <w:iCs/>
      <w:color w:val="0F4761" w:themeColor="accent1" w:themeShade="BF"/>
    </w:rPr>
  </w:style>
  <w:style w:type="character" w:styleId="IntenseReference">
    <w:name w:val="Intense Reference"/>
    <w:basedOn w:val="DefaultParagraphFont"/>
    <w:uiPriority w:val="32"/>
    <w:rsid w:val="0025413D"/>
    <w:rPr>
      <w:b/>
      <w:bCs/>
      <w:smallCaps/>
      <w:color w:val="0F4761" w:themeColor="accent1" w:themeShade="BF"/>
      <w:spacing w:val="5"/>
    </w:rPr>
  </w:style>
  <w:style w:type="paragraph" w:customStyle="1" w:styleId="paragraph">
    <w:name w:val="paragraph"/>
    <w:basedOn w:val="Normal"/>
    <w:rsid w:val="00254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25413D"/>
  </w:style>
  <w:style w:type="character" w:customStyle="1" w:styleId="normaltextrun">
    <w:name w:val="normaltextrun"/>
    <w:basedOn w:val="DefaultParagraphFont"/>
    <w:rsid w:val="0025413D"/>
  </w:style>
  <w:style w:type="paragraph" w:styleId="Footer">
    <w:name w:val="footer"/>
    <w:aliases w:val="Footer Char Char"/>
    <w:basedOn w:val="Normal"/>
    <w:link w:val="FooterChar"/>
    <w:uiPriority w:val="99"/>
    <w:unhideWhenUsed/>
    <w:rsid w:val="008B6501"/>
    <w:pPr>
      <w:tabs>
        <w:tab w:val="center" w:pos="4680"/>
        <w:tab w:val="right" w:pos="9360"/>
      </w:tabs>
      <w:spacing w:after="0" w:line="240" w:lineRule="auto"/>
    </w:pPr>
  </w:style>
  <w:style w:type="character" w:styleId="Hyperlink">
    <w:name w:val="Hyperlink"/>
    <w:basedOn w:val="DefaultParagraphFont"/>
    <w:uiPriority w:val="99"/>
    <w:unhideWhenUsed/>
    <w:rsid w:val="0025413D"/>
    <w:rPr>
      <w:color w:val="0000FF"/>
      <w:u w:val="single"/>
    </w:rPr>
  </w:style>
  <w:style w:type="paragraph" w:styleId="CommentText">
    <w:name w:val="annotation text"/>
    <w:basedOn w:val="Normal"/>
    <w:link w:val="CommentTextChar"/>
    <w:unhideWhenUsed/>
    <w:rsid w:val="0025413D"/>
    <w:pPr>
      <w:spacing w:line="240" w:lineRule="auto"/>
    </w:pPr>
    <w:rPr>
      <w:sz w:val="20"/>
      <w:szCs w:val="20"/>
    </w:rPr>
  </w:style>
  <w:style w:type="character" w:customStyle="1" w:styleId="CommentTextChar">
    <w:name w:val="Comment Text Char"/>
    <w:basedOn w:val="DefaultParagraphFont"/>
    <w:link w:val="CommentText"/>
    <w:rsid w:val="0025413D"/>
    <w:rPr>
      <w:kern w:val="0"/>
      <w:sz w:val="20"/>
      <w:szCs w:val="20"/>
      <w14:ligatures w14:val="none"/>
    </w:rPr>
  </w:style>
  <w:style w:type="character" w:styleId="CommentReference">
    <w:name w:val="annotation reference"/>
    <w:basedOn w:val="DefaultParagraphFont"/>
    <w:uiPriority w:val="99"/>
    <w:unhideWhenUsed/>
    <w:rsid w:val="0025413D"/>
    <w:rPr>
      <w:sz w:val="16"/>
      <w:szCs w:val="16"/>
    </w:rPr>
  </w:style>
  <w:style w:type="paragraph" w:customStyle="1" w:styleId="v2ofLevel2wordsonly">
    <w:name w:val="v2 of Level 2 words only"/>
    <w:basedOn w:val="Normal"/>
    <w:qFormat/>
    <w:rsid w:val="00621D3B"/>
    <w:pPr>
      <w:snapToGrid w:val="0"/>
      <w:spacing w:after="120"/>
      <w:ind w:left="792" w:hanging="432"/>
      <w:outlineLvl w:val="0"/>
    </w:pPr>
    <w:rPr>
      <w:rFonts w:cs="Times New Roman (Body CS)"/>
      <w:bCs/>
      <w:szCs w:val="20"/>
    </w:rPr>
  </w:style>
  <w:style w:type="table" w:styleId="TableGrid">
    <w:name w:val="Table Grid"/>
    <w:basedOn w:val="TableNormal"/>
    <w:uiPriority w:val="59"/>
    <w:rsid w:val="002541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ResponseTemplate">
    <w:name w:val="Level 1 Response Template"/>
    <w:basedOn w:val="Normal"/>
    <w:rsid w:val="00621D3B"/>
    <w:pPr>
      <w:keepNext/>
      <w:keepLines/>
      <w:numPr>
        <w:numId w:val="1"/>
      </w:numPr>
      <w:spacing w:before="480" w:after="180" w:line="264" w:lineRule="auto"/>
      <w:outlineLvl w:val="0"/>
    </w:pPr>
    <w:rPr>
      <w:rFonts w:ascii="Arial (Body)" w:eastAsia="Times New Roman" w:hAnsi="Arial (Body)" w:cs="Times New Roman"/>
      <w:b/>
      <w:kern w:val="28"/>
      <w:sz w:val="36"/>
      <w:szCs w:val="20"/>
      <w14:numForm w14:val="lining"/>
    </w:rPr>
  </w:style>
  <w:style w:type="character" w:customStyle="1" w:styleId="FooterChar">
    <w:name w:val="Footer Char"/>
    <w:aliases w:val="Footer Char Char Char"/>
    <w:basedOn w:val="DefaultParagraphFont"/>
    <w:link w:val="Footer"/>
    <w:uiPriority w:val="99"/>
    <w:rsid w:val="008B6501"/>
    <w:rPr>
      <w:kern w:val="0"/>
      <w:sz w:val="22"/>
      <w:szCs w:val="22"/>
      <w14:ligatures w14:val="none"/>
    </w:rPr>
  </w:style>
  <w:style w:type="paragraph" w:customStyle="1" w:styleId="Level2ParagraphResponseTemplate">
    <w:name w:val="Level 2 Paragraph Response Template"/>
    <w:basedOn w:val="Normal"/>
    <w:qFormat/>
    <w:rsid w:val="008C534A"/>
    <w:pPr>
      <w:ind w:left="540"/>
    </w:pPr>
  </w:style>
  <w:style w:type="paragraph" w:styleId="NoSpacing">
    <w:name w:val="No Spacing"/>
    <w:uiPriority w:val="1"/>
    <w:rsid w:val="005847DB"/>
    <w:pPr>
      <w:spacing w:after="0"/>
    </w:pPr>
    <w:rPr>
      <w:kern w:val="0"/>
      <w:sz w:val="22"/>
      <w:szCs w:val="22"/>
      <w14:ligatures w14:val="none"/>
    </w:rPr>
  </w:style>
  <w:style w:type="character" w:customStyle="1" w:styleId="ListParagraphChar">
    <w:name w:val="List Paragraph Char"/>
    <w:aliases w:val="bullet list Char"/>
    <w:link w:val="ListParagraph"/>
    <w:uiPriority w:val="34"/>
    <w:locked/>
    <w:rsid w:val="0025413D"/>
  </w:style>
  <w:style w:type="paragraph" w:styleId="TOCHeading">
    <w:name w:val="TOC Heading"/>
    <w:basedOn w:val="Heading1"/>
    <w:next w:val="Normal"/>
    <w:uiPriority w:val="39"/>
    <w:unhideWhenUsed/>
    <w:qFormat/>
    <w:rsid w:val="0025413D"/>
    <w:pPr>
      <w:spacing w:before="240" w:after="0"/>
      <w:outlineLvl w:val="9"/>
    </w:pPr>
    <w:rPr>
      <w:bCs/>
      <w:sz w:val="32"/>
      <w:szCs w:val="32"/>
    </w:rPr>
  </w:style>
  <w:style w:type="paragraph" w:styleId="TOC1">
    <w:name w:val="toc 1"/>
    <w:basedOn w:val="Normal"/>
    <w:next w:val="Normal"/>
    <w:autoRedefine/>
    <w:uiPriority w:val="39"/>
    <w:unhideWhenUsed/>
    <w:rsid w:val="0025413D"/>
    <w:pPr>
      <w:tabs>
        <w:tab w:val="left" w:pos="440"/>
        <w:tab w:val="right" w:leader="dot" w:pos="9350"/>
      </w:tabs>
      <w:spacing w:before="120" w:after="120"/>
    </w:pPr>
    <w:rPr>
      <w:rFonts w:cstheme="minorHAnsi"/>
      <w:b/>
      <w:bCs/>
      <w:caps/>
      <w:sz w:val="20"/>
      <w:szCs w:val="20"/>
    </w:rPr>
  </w:style>
  <w:style w:type="paragraph" w:styleId="BodyText">
    <w:name w:val="Body Text"/>
    <w:basedOn w:val="Normal"/>
    <w:link w:val="BodyTextChar"/>
    <w:rsid w:val="0025413D"/>
    <w:pPr>
      <w:widowControl w:val="0"/>
      <w:spacing w:after="0" w:line="240" w:lineRule="auto"/>
      <w:ind w:left="1220" w:hanging="360"/>
    </w:pPr>
    <w:rPr>
      <w:rFonts w:ascii="Calibri" w:eastAsia="Times New Roman" w:hAnsi="Calibri" w:cs="Times New Roman"/>
      <w:szCs w:val="24"/>
    </w:rPr>
  </w:style>
  <w:style w:type="character" w:customStyle="1" w:styleId="BodyTextChar">
    <w:name w:val="Body Text Char"/>
    <w:basedOn w:val="DefaultParagraphFont"/>
    <w:link w:val="BodyText"/>
    <w:rsid w:val="0025413D"/>
    <w:rPr>
      <w:rFonts w:ascii="Calibri" w:eastAsia="Times New Roman" w:hAnsi="Calibri" w:cs="Times New Roman"/>
      <w:kern w:val="0"/>
      <w:sz w:val="22"/>
      <w14:ligatures w14:val="none"/>
    </w:rPr>
  </w:style>
  <w:style w:type="paragraph" w:customStyle="1" w:styleId="Level2ResponseTemplate">
    <w:name w:val="Level 2 Response Template"/>
    <w:basedOn w:val="Normal"/>
    <w:rsid w:val="00E340BA"/>
    <w:pPr>
      <w:keepNext/>
      <w:keepLines/>
      <w:numPr>
        <w:ilvl w:val="1"/>
        <w:numId w:val="1"/>
      </w:numPr>
      <w:spacing w:before="360" w:after="180" w:line="264" w:lineRule="auto"/>
      <w:outlineLvl w:val="2"/>
    </w:pPr>
    <w:rPr>
      <w:rFonts w:ascii="Arial" w:eastAsia="Times New Roman" w:hAnsi="Arial" w:cs="Arial"/>
      <w:sz w:val="24"/>
      <w:szCs w:val="24"/>
      <w:u w:val="single"/>
    </w:rPr>
  </w:style>
  <w:style w:type="paragraph" w:styleId="CommentSubject">
    <w:name w:val="annotation subject"/>
    <w:basedOn w:val="CommentText"/>
    <w:next w:val="CommentText"/>
    <w:link w:val="CommentSubjectChar"/>
    <w:uiPriority w:val="99"/>
    <w:semiHidden/>
    <w:unhideWhenUsed/>
    <w:rsid w:val="00BD3641"/>
    <w:rPr>
      <w:b/>
      <w:bCs/>
    </w:rPr>
  </w:style>
  <w:style w:type="character" w:customStyle="1" w:styleId="CommentSubjectChar">
    <w:name w:val="Comment Subject Char"/>
    <w:basedOn w:val="CommentTextChar"/>
    <w:link w:val="CommentSubject"/>
    <w:uiPriority w:val="99"/>
    <w:semiHidden/>
    <w:rsid w:val="00BD3641"/>
    <w:rPr>
      <w:b/>
      <w:bCs/>
      <w:kern w:val="0"/>
      <w:sz w:val="20"/>
      <w:szCs w:val="20"/>
      <w14:ligatures w14:val="none"/>
    </w:rPr>
  </w:style>
  <w:style w:type="character" w:customStyle="1" w:styleId="eop">
    <w:name w:val="eop"/>
    <w:basedOn w:val="DefaultParagraphFont"/>
    <w:rsid w:val="001F0D61"/>
  </w:style>
  <w:style w:type="paragraph" w:customStyle="1" w:styleId="RFRLevel2Paragraph">
    <w:name w:val="RFR Level 2 Paragraph"/>
    <w:basedOn w:val="Normal"/>
    <w:qFormat/>
    <w:rsid w:val="003F5D44"/>
    <w:pPr>
      <w:snapToGrid w:val="0"/>
      <w:spacing w:after="120"/>
      <w:ind w:left="806"/>
    </w:pPr>
    <w:rPr>
      <w:rFonts w:cs="Times New Roman (Body CS)"/>
      <w:color w:val="000000"/>
      <w:bdr w:val="none" w:sz="0" w:space="0" w:color="auto" w:frame="1"/>
      <w:shd w:val="clear" w:color="auto" w:fill="FFFFFF"/>
    </w:rPr>
  </w:style>
  <w:style w:type="paragraph" w:customStyle="1" w:styleId="RFRLevel1Heading">
    <w:name w:val="RFR Level 1 Heading"/>
    <w:basedOn w:val="Normal"/>
    <w:next w:val="Normal"/>
    <w:qFormat/>
    <w:rsid w:val="00611735"/>
    <w:pPr>
      <w:numPr>
        <w:numId w:val="5"/>
      </w:numPr>
      <w:contextualSpacing/>
      <w:outlineLvl w:val="0"/>
    </w:pPr>
    <w:rPr>
      <w:rFonts w:cs="Segoe UI"/>
      <w:b/>
      <w:bCs/>
      <w:sz w:val="32"/>
      <w:szCs w:val="20"/>
    </w:rPr>
  </w:style>
  <w:style w:type="paragraph" w:customStyle="1" w:styleId="RFRv2ofLevel2wordsonly">
    <w:name w:val="RFR v2 of Level 2 words only"/>
    <w:basedOn w:val="RFRLevel1Heading"/>
    <w:qFormat/>
    <w:rsid w:val="00A06020"/>
    <w:pPr>
      <w:numPr>
        <w:ilvl w:val="1"/>
      </w:numPr>
      <w:snapToGrid w:val="0"/>
      <w:spacing w:after="120"/>
      <w:contextualSpacing w:val="0"/>
    </w:pPr>
    <w:rPr>
      <w:rFonts w:cs="Times New Roman (Body CS)"/>
      <w:b w:val="0"/>
      <w:sz w:val="28"/>
      <w:szCs w:val="24"/>
    </w:rPr>
  </w:style>
  <w:style w:type="paragraph" w:customStyle="1" w:styleId="Level2LaterSections">
    <w:name w:val="Level 2 Later Sections"/>
    <w:basedOn w:val="RFRv2ofLevel2wordsonly"/>
    <w:rsid w:val="00611735"/>
    <w:pPr>
      <w:numPr>
        <w:ilvl w:val="2"/>
      </w:numPr>
    </w:pPr>
    <w:rPr>
      <w:rFonts w:ascii="Calibri" w:hAnsi="Calibri" w:cs="Calibri"/>
      <w:bCs w:val="0"/>
      <w:color w:val="000000"/>
      <w:szCs w:val="22"/>
    </w:rPr>
  </w:style>
  <w:style w:type="paragraph" w:customStyle="1" w:styleId="RFRLevel3Heading">
    <w:name w:val="RFR Level 3 Heading"/>
    <w:basedOn w:val="Level2LaterSections"/>
    <w:qFormat/>
    <w:rsid w:val="00611735"/>
    <w:rPr>
      <w:bCs/>
    </w:rPr>
  </w:style>
  <w:style w:type="paragraph" w:customStyle="1" w:styleId="RFRLevel4">
    <w:name w:val="RFR Level 4"/>
    <w:basedOn w:val="RFRLevel3Heading"/>
    <w:qFormat/>
    <w:rsid w:val="00152ED2"/>
    <w:pPr>
      <w:numPr>
        <w:ilvl w:val="3"/>
      </w:numPr>
    </w:pPr>
    <w:rPr>
      <w:sz w:val="24"/>
      <w:szCs w:val="21"/>
    </w:rPr>
  </w:style>
  <w:style w:type="paragraph" w:styleId="TOC3">
    <w:name w:val="toc 3"/>
    <w:basedOn w:val="Normal"/>
    <w:next w:val="Normal"/>
    <w:autoRedefine/>
    <w:uiPriority w:val="39"/>
    <w:unhideWhenUsed/>
    <w:rsid w:val="00BE0C26"/>
    <w:pPr>
      <w:spacing w:after="100"/>
      <w:ind w:left="440"/>
    </w:pPr>
  </w:style>
  <w:style w:type="paragraph" w:styleId="TOC2">
    <w:name w:val="toc 2"/>
    <w:basedOn w:val="Normal"/>
    <w:next w:val="Normal"/>
    <w:autoRedefine/>
    <w:uiPriority w:val="39"/>
    <w:unhideWhenUsed/>
    <w:rsid w:val="004650F7"/>
    <w:pPr>
      <w:spacing w:after="100" w:line="278" w:lineRule="auto"/>
      <w:ind w:left="240"/>
    </w:pPr>
    <w:rPr>
      <w:rFonts w:eastAsiaTheme="minorEastAsia"/>
      <w:kern w:val="2"/>
      <w:sz w:val="24"/>
      <w:szCs w:val="24"/>
      <w14:ligatures w14:val="standardContextual"/>
    </w:rPr>
  </w:style>
  <w:style w:type="paragraph" w:styleId="TOC4">
    <w:name w:val="toc 4"/>
    <w:basedOn w:val="Normal"/>
    <w:next w:val="Normal"/>
    <w:autoRedefine/>
    <w:uiPriority w:val="39"/>
    <w:unhideWhenUsed/>
    <w:rsid w:val="004650F7"/>
    <w:pPr>
      <w:spacing w:after="100" w:line="278" w:lineRule="auto"/>
      <w:ind w:left="720"/>
    </w:pPr>
    <w:rPr>
      <w:rFonts w:eastAsiaTheme="minorEastAsia"/>
      <w:kern w:val="2"/>
      <w:sz w:val="24"/>
      <w:szCs w:val="24"/>
      <w14:ligatures w14:val="standardContextual"/>
    </w:rPr>
  </w:style>
  <w:style w:type="paragraph" w:styleId="TOC5">
    <w:name w:val="toc 5"/>
    <w:basedOn w:val="Normal"/>
    <w:next w:val="Normal"/>
    <w:autoRedefine/>
    <w:uiPriority w:val="39"/>
    <w:unhideWhenUsed/>
    <w:rsid w:val="004650F7"/>
    <w:pPr>
      <w:spacing w:after="100" w:line="278" w:lineRule="auto"/>
      <w:ind w:left="960"/>
    </w:pPr>
    <w:rPr>
      <w:rFonts w:eastAsiaTheme="minorEastAsia"/>
      <w:kern w:val="2"/>
      <w:sz w:val="24"/>
      <w:szCs w:val="24"/>
      <w14:ligatures w14:val="standardContextual"/>
    </w:rPr>
  </w:style>
  <w:style w:type="paragraph" w:styleId="TOC6">
    <w:name w:val="toc 6"/>
    <w:basedOn w:val="Normal"/>
    <w:next w:val="Normal"/>
    <w:autoRedefine/>
    <w:uiPriority w:val="39"/>
    <w:unhideWhenUsed/>
    <w:rsid w:val="004650F7"/>
    <w:pPr>
      <w:spacing w:after="100" w:line="278" w:lineRule="auto"/>
      <w:ind w:left="1200"/>
    </w:pPr>
    <w:rPr>
      <w:rFonts w:eastAsiaTheme="minorEastAsia"/>
      <w:kern w:val="2"/>
      <w:sz w:val="24"/>
      <w:szCs w:val="24"/>
      <w14:ligatures w14:val="standardContextual"/>
    </w:rPr>
  </w:style>
  <w:style w:type="paragraph" w:styleId="TOC7">
    <w:name w:val="toc 7"/>
    <w:basedOn w:val="Normal"/>
    <w:next w:val="Normal"/>
    <w:autoRedefine/>
    <w:uiPriority w:val="39"/>
    <w:unhideWhenUsed/>
    <w:rsid w:val="004650F7"/>
    <w:pPr>
      <w:spacing w:after="100" w:line="278" w:lineRule="auto"/>
      <w:ind w:left="1440"/>
    </w:pPr>
    <w:rPr>
      <w:rFonts w:eastAsiaTheme="minorEastAsia"/>
      <w:kern w:val="2"/>
      <w:sz w:val="24"/>
      <w:szCs w:val="24"/>
      <w14:ligatures w14:val="standardContextual"/>
    </w:rPr>
  </w:style>
  <w:style w:type="paragraph" w:styleId="TOC8">
    <w:name w:val="toc 8"/>
    <w:basedOn w:val="Normal"/>
    <w:next w:val="Normal"/>
    <w:autoRedefine/>
    <w:uiPriority w:val="39"/>
    <w:unhideWhenUsed/>
    <w:rsid w:val="004650F7"/>
    <w:pPr>
      <w:spacing w:after="100" w:line="278" w:lineRule="auto"/>
      <w:ind w:left="1680"/>
    </w:pPr>
    <w:rPr>
      <w:rFonts w:eastAsiaTheme="minorEastAsia"/>
      <w:kern w:val="2"/>
      <w:sz w:val="24"/>
      <w:szCs w:val="24"/>
      <w14:ligatures w14:val="standardContextual"/>
    </w:rPr>
  </w:style>
  <w:style w:type="paragraph" w:styleId="TOC9">
    <w:name w:val="toc 9"/>
    <w:basedOn w:val="Normal"/>
    <w:next w:val="Normal"/>
    <w:autoRedefine/>
    <w:uiPriority w:val="39"/>
    <w:unhideWhenUsed/>
    <w:rsid w:val="004650F7"/>
    <w:pPr>
      <w:spacing w:after="100" w:line="278" w:lineRule="auto"/>
      <w:ind w:left="1920"/>
    </w:pPr>
    <w:rPr>
      <w:rFonts w:eastAsiaTheme="minorEastAsia"/>
      <w:kern w:val="2"/>
      <w:sz w:val="24"/>
      <w:szCs w:val="24"/>
      <w14:ligatures w14:val="standardContextual"/>
    </w:rPr>
  </w:style>
  <w:style w:type="character" w:styleId="UnresolvedMention">
    <w:name w:val="Unresolved Mention"/>
    <w:basedOn w:val="DefaultParagraphFont"/>
    <w:uiPriority w:val="99"/>
    <w:unhideWhenUsed/>
    <w:rsid w:val="004650F7"/>
    <w:rPr>
      <w:color w:val="605E5C"/>
      <w:shd w:val="clear" w:color="auto" w:fill="E1DFDD"/>
    </w:rPr>
  </w:style>
  <w:style w:type="paragraph" w:customStyle="1" w:styleId="RFPLevel5">
    <w:name w:val="RFP Level 5"/>
    <w:basedOn w:val="RFRLevel4"/>
    <w:qFormat/>
    <w:rsid w:val="009950D1"/>
    <w:pPr>
      <w:numPr>
        <w:ilvl w:val="0"/>
        <w:numId w:val="0"/>
      </w:numPr>
      <w:ind w:left="2232" w:hanging="792"/>
    </w:pPr>
    <w:rPr>
      <w:rFonts w:asciiTheme="minorHAnsi" w:hAnsiTheme="minorHAnsi" w:cstheme="minorHAnsi"/>
      <w:sz w:val="22"/>
      <w:szCs w:val="22"/>
    </w:rPr>
  </w:style>
  <w:style w:type="paragraph" w:styleId="Revision">
    <w:name w:val="Revision"/>
    <w:hidden/>
    <w:uiPriority w:val="99"/>
    <w:semiHidden/>
    <w:rsid w:val="008A394E"/>
    <w:pPr>
      <w:spacing w:after="0"/>
    </w:pPr>
    <w:rPr>
      <w:kern w:val="0"/>
      <w:sz w:val="22"/>
      <w:szCs w:val="22"/>
      <w14:ligatures w14:val="none"/>
    </w:rPr>
  </w:style>
  <w:style w:type="character" w:customStyle="1" w:styleId="cf01">
    <w:name w:val="cf01"/>
    <w:basedOn w:val="DefaultParagraphFont"/>
    <w:rsid w:val="00E000BD"/>
    <w:rPr>
      <w:rFonts w:ascii="Segoe UI" w:hAnsi="Segoe UI" w:cs="Segoe UI" w:hint="default"/>
      <w:sz w:val="18"/>
      <w:szCs w:val="18"/>
    </w:rPr>
  </w:style>
  <w:style w:type="table" w:styleId="ListTable4">
    <w:name w:val="List Table 4"/>
    <w:basedOn w:val="TableNormal"/>
    <w:uiPriority w:val="49"/>
    <w:rsid w:val="00D1255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1255A"/>
    <w:pPr>
      <w:spacing w:after="0"/>
    </w:p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tcBorders>
        <w:shd w:val="clear" w:color="auto" w:fill="156082" w:themeFill="accent1"/>
      </w:tcPr>
    </w:tblStylePr>
    <w:tblStylePr w:type="lastRow">
      <w:rPr>
        <w:b/>
        <w:bCs/>
      </w:rPr>
      <w:tblPr/>
      <w:tcPr>
        <w:tcBorders>
          <w:top w:val="doub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ListTable3-Accent1">
    <w:name w:val="List Table 3 Accent 1"/>
    <w:basedOn w:val="TableNormal"/>
    <w:uiPriority w:val="48"/>
    <w:rsid w:val="00D1255A"/>
    <w:pPr>
      <w:spacing w:after="0"/>
    </w:pPr>
    <w:tblPr>
      <w:tblStyleRowBandSize w:val="1"/>
      <w:tblStyleColBandSize w:val="1"/>
      <w:tblBorders>
        <w:top w:val="single" w:sz="4" w:space="0" w:color="156082" w:themeColor="accent1"/>
        <w:left w:val="single" w:sz="4" w:space="0" w:color="156082" w:themeColor="accent1"/>
        <w:bottom w:val="single" w:sz="4" w:space="0" w:color="156082" w:themeColor="accent1"/>
        <w:right w:val="single" w:sz="4" w:space="0" w:color="156082" w:themeColor="accent1"/>
      </w:tblBorders>
    </w:tblPr>
    <w:tblStylePr w:type="firstRow">
      <w:rPr>
        <w:b/>
        <w:bCs/>
        <w:color w:val="FFFFFF" w:themeColor="background1"/>
      </w:rPr>
      <w:tblPr/>
      <w:tcPr>
        <w:shd w:val="clear" w:color="auto" w:fill="156082" w:themeFill="accent1"/>
      </w:tcPr>
    </w:tblStylePr>
    <w:tblStylePr w:type="lastRow">
      <w:rPr>
        <w:b/>
        <w:bCs/>
      </w:rPr>
      <w:tblPr/>
      <w:tcPr>
        <w:tcBorders>
          <w:top w:val="double" w:sz="4" w:space="0" w:color="156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082" w:themeColor="accent1"/>
          <w:right w:val="single" w:sz="4" w:space="0" w:color="156082" w:themeColor="accent1"/>
        </w:tcBorders>
      </w:tcPr>
    </w:tblStylePr>
    <w:tblStylePr w:type="band1Horz">
      <w:tblPr/>
      <w:tcPr>
        <w:tcBorders>
          <w:top w:val="single" w:sz="4" w:space="0" w:color="156082" w:themeColor="accent1"/>
          <w:bottom w:val="single" w:sz="4" w:space="0" w:color="156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082" w:themeColor="accent1"/>
          <w:left w:val="nil"/>
        </w:tcBorders>
      </w:tcPr>
    </w:tblStylePr>
    <w:tblStylePr w:type="swCell">
      <w:tblPr/>
      <w:tcPr>
        <w:tcBorders>
          <w:top w:val="double" w:sz="4" w:space="0" w:color="156082" w:themeColor="accent1"/>
          <w:right w:val="nil"/>
        </w:tcBorders>
      </w:tcPr>
    </w:tblStylePr>
  </w:style>
  <w:style w:type="table" w:styleId="GridTable4-Accent1">
    <w:name w:val="Grid Table 4 Accent 1"/>
    <w:basedOn w:val="TableNormal"/>
    <w:uiPriority w:val="49"/>
    <w:rsid w:val="00D1255A"/>
    <w:pPr>
      <w:spacing w:after="0"/>
    </w:p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insideV w:val="nil"/>
        </w:tcBorders>
        <w:shd w:val="clear" w:color="auto" w:fill="156082" w:themeFill="accent1"/>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GridTable4">
    <w:name w:val="Grid Table 4"/>
    <w:basedOn w:val="TableNormal"/>
    <w:uiPriority w:val="49"/>
    <w:rsid w:val="00D1255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9350">
      <w:bodyDiv w:val="1"/>
      <w:marLeft w:val="0"/>
      <w:marRight w:val="0"/>
      <w:marTop w:val="0"/>
      <w:marBottom w:val="0"/>
      <w:divBdr>
        <w:top w:val="none" w:sz="0" w:space="0" w:color="auto"/>
        <w:left w:val="none" w:sz="0" w:space="0" w:color="auto"/>
        <w:bottom w:val="none" w:sz="0" w:space="0" w:color="auto"/>
        <w:right w:val="none" w:sz="0" w:space="0" w:color="auto"/>
      </w:divBdr>
    </w:div>
    <w:div w:id="1671568057">
      <w:bodyDiv w:val="1"/>
      <w:marLeft w:val="0"/>
      <w:marRight w:val="0"/>
      <w:marTop w:val="0"/>
      <w:marBottom w:val="0"/>
      <w:divBdr>
        <w:top w:val="none" w:sz="0" w:space="0" w:color="auto"/>
        <w:left w:val="none" w:sz="0" w:space="0" w:color="auto"/>
        <w:bottom w:val="none" w:sz="0" w:space="0" w:color="auto"/>
        <w:right w:val="none" w:sz="0" w:space="0" w:color="auto"/>
      </w:divBdr>
    </w:div>
    <w:div w:id="17378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ibep.diversitysoftwa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i.illinoi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481214-a69e-43e1-a58b-c8b43e9410dc" xsi:nil="true"/>
    <lcf76f155ced4ddcb4097134ff3c332f xmlns="8832e238-b03a-4ed3-8079-5b5586fd8d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F53DDCA1FFD40B326ADCD48CBC0D6" ma:contentTypeVersion="14" ma:contentTypeDescription="Create a new document." ma:contentTypeScope="" ma:versionID="c10817d581f8c01500ffd6a1235f730f">
  <xsd:schema xmlns:xsd="http://www.w3.org/2001/XMLSchema" xmlns:xs="http://www.w3.org/2001/XMLSchema" xmlns:p="http://schemas.microsoft.com/office/2006/metadata/properties" xmlns:ns2="8832e238-b03a-4ed3-8079-5b5586fd8db7" xmlns:ns3="bd481214-a69e-43e1-a58b-c8b43e9410dc" targetNamespace="http://schemas.microsoft.com/office/2006/metadata/properties" ma:root="true" ma:fieldsID="c78cf97e3e18205bae9c827fec05cbe6" ns2:_="" ns3:_="">
    <xsd:import namespace="8832e238-b03a-4ed3-8079-5b5586fd8db7"/>
    <xsd:import namespace="bd481214-a69e-43e1-a58b-c8b43e941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e238-b03a-4ed3-8079-5b5586fd8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81214-a69e-43e1-a58b-c8b43e941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11d0439-41fc-403f-ae13-fc715fc972e8}" ma:internalName="TaxCatchAll" ma:showField="CatchAllData" ma:web="bd481214-a69e-43e1-a58b-c8b43e941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8122-6044-4785-8FC1-FCC6D7539F14}">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d481214-a69e-43e1-a58b-c8b43e9410dc"/>
    <ds:schemaRef ds:uri="8832e238-b03a-4ed3-8079-5b5586fd8db7"/>
    <ds:schemaRef ds:uri="http://purl.org/dc/dcmitype/"/>
  </ds:schemaRefs>
</ds:datastoreItem>
</file>

<file path=customXml/itemProps2.xml><?xml version="1.0" encoding="utf-8"?>
<ds:datastoreItem xmlns:ds="http://schemas.openxmlformats.org/officeDocument/2006/customXml" ds:itemID="{5BC42E95-53DF-47A9-B40C-7C5BFE49831A}">
  <ds:schemaRefs>
    <ds:schemaRef ds:uri="http://schemas.microsoft.com/sharepoint/v3/contenttype/forms"/>
  </ds:schemaRefs>
</ds:datastoreItem>
</file>

<file path=customXml/itemProps3.xml><?xml version="1.0" encoding="utf-8"?>
<ds:datastoreItem xmlns:ds="http://schemas.openxmlformats.org/officeDocument/2006/customXml" ds:itemID="{26853395-1E2E-4413-BD82-E415E1E9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e238-b03a-4ed3-8079-5b5586fd8db7"/>
    <ds:schemaRef ds:uri="bd481214-a69e-43e1-a58b-c8b43e941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A4ACD-31C6-B24E-88A8-1CD4F4BE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Links>
    <vt:vector size="12" baseType="variant">
      <vt:variant>
        <vt:i4>458843</vt:i4>
      </vt:variant>
      <vt:variant>
        <vt:i4>3</vt:i4>
      </vt:variant>
      <vt:variant>
        <vt:i4>0</vt:i4>
      </vt:variant>
      <vt:variant>
        <vt:i4>5</vt:i4>
      </vt:variant>
      <vt:variant>
        <vt:lpwstr>https://ceibep.diversitysoftware.com/</vt:lpwstr>
      </vt:variant>
      <vt:variant>
        <vt:lpwstr/>
      </vt:variant>
      <vt:variant>
        <vt:i4>5373961</vt:i4>
      </vt:variant>
      <vt:variant>
        <vt:i4>0</vt:i4>
      </vt:variant>
      <vt:variant>
        <vt:i4>0</vt:i4>
      </vt:variant>
      <vt:variant>
        <vt:i4>5</vt:i4>
      </vt:variant>
      <vt:variant>
        <vt:lpwstr>https://cei.illinois.gov/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Jordan (EOTSS)</dc:creator>
  <cp:keywords/>
  <dc:description/>
  <cp:lastModifiedBy>Olivia Reding</cp:lastModifiedBy>
  <cp:revision>71</cp:revision>
  <dcterms:created xsi:type="dcterms:W3CDTF">2024-05-31T14:43:00Z</dcterms:created>
  <dcterms:modified xsi:type="dcterms:W3CDTF">2024-06-03T13:37:00Z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0x010100548F53DDCA1FFD40B326ADCD48CBC0D6</vt:lpwstr>
  </property>
  <property fmtid="{D5CDD505-2E9C-101B-9397-08002B2CF9AE}" pid="3" name="GrammarlyDocumentId">
    <vt:lpwstr>aaf244535286b5f42ca7ee5f645972f12dac146c71d35ee78df713099c7adc69</vt:lpwstr>
  </property>
  <property fmtid="{D5CDD505-2E9C-101B-9397-08002B2CF9AE}" pid="4" name="MediaServiceImageTags">
    <vt:lpwstr/>
  </property>
</Properties>
</file>